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C016F" w14:textId="77777777" w:rsidR="009846B9" w:rsidRPr="00DB4E99" w:rsidRDefault="009846B9" w:rsidP="001400E0">
      <w:pPr>
        <w:jc w:val="center"/>
        <w:rPr>
          <w:rFonts w:asciiTheme="minorHAnsi" w:hAnsiTheme="minorHAnsi" w:cstheme="minorHAnsi"/>
          <w:smallCaps/>
        </w:rPr>
      </w:pPr>
      <w:r w:rsidRPr="00DB4E99">
        <w:rPr>
          <w:rFonts w:asciiTheme="minorHAnsi" w:hAnsiTheme="minorHAnsi" w:cstheme="minorHAnsi"/>
          <w:smallCaps/>
        </w:rPr>
        <w:t>The Commonwealth of Massachusetts</w:t>
      </w:r>
    </w:p>
    <w:p w14:paraId="71DFB75E" w14:textId="77777777" w:rsidR="00081FB4" w:rsidRPr="00DB4E99" w:rsidRDefault="00081FB4" w:rsidP="00081FB4">
      <w:pPr>
        <w:pStyle w:val="RFRCover25ptBoldSmallcapsCentered"/>
        <w:rPr>
          <w:rFonts w:asciiTheme="minorHAnsi" w:hAnsiTheme="minorHAnsi" w:cstheme="minorHAnsi"/>
          <w:b w:val="0"/>
          <w:sz w:val="40"/>
          <w:szCs w:val="40"/>
        </w:rPr>
      </w:pPr>
      <w:r w:rsidRPr="00DB4E99">
        <w:rPr>
          <w:rFonts w:asciiTheme="minorHAnsi" w:hAnsiTheme="minorHAnsi" w:cstheme="minorHAnsi"/>
          <w:b w:val="0"/>
          <w:sz w:val="40"/>
          <w:szCs w:val="40"/>
        </w:rPr>
        <w:t>EXECUTIVE OFFICE OF ENERGY &amp; ENVIRONMENTAL AFFAIRS</w:t>
      </w:r>
    </w:p>
    <w:p w14:paraId="2E8A8C42" w14:textId="77777777" w:rsidR="00081FB4" w:rsidRPr="00DB4E99" w:rsidRDefault="00081FB4" w:rsidP="00081FB4">
      <w:pPr>
        <w:pStyle w:val="RFRCover25ptBoldSmallcapsCentered"/>
        <w:rPr>
          <w:rFonts w:asciiTheme="minorHAnsi" w:hAnsiTheme="minorHAnsi" w:cstheme="minorHAnsi"/>
          <w:b w:val="0"/>
          <w:sz w:val="32"/>
          <w:szCs w:val="32"/>
        </w:rPr>
      </w:pPr>
    </w:p>
    <w:p w14:paraId="1433843D" w14:textId="77777777" w:rsidR="00081FB4" w:rsidRPr="00DB4E99" w:rsidRDefault="00081FB4" w:rsidP="00081FB4">
      <w:pPr>
        <w:pStyle w:val="RFRCover25ptBoldSmallcapsCentered"/>
        <w:rPr>
          <w:rFonts w:asciiTheme="minorHAnsi" w:hAnsiTheme="minorHAnsi" w:cstheme="minorHAnsi"/>
          <w:sz w:val="40"/>
          <w:szCs w:val="40"/>
        </w:rPr>
      </w:pPr>
      <w:r w:rsidRPr="00DB4E99">
        <w:rPr>
          <w:rFonts w:asciiTheme="minorHAnsi" w:hAnsiTheme="minorHAnsi" w:cstheme="minorHAnsi"/>
          <w:sz w:val="40"/>
          <w:szCs w:val="40"/>
        </w:rPr>
        <w:t>department of environmental protection</w:t>
      </w:r>
    </w:p>
    <w:p w14:paraId="1764DDD9" w14:textId="50EA93B2" w:rsidR="00081FB4" w:rsidRPr="00DB4E99" w:rsidRDefault="00EE628D" w:rsidP="00081FB4">
      <w:pPr>
        <w:pStyle w:val="Head2Text"/>
        <w:rPr>
          <w:rFonts w:asciiTheme="minorHAnsi" w:hAnsiTheme="minorHAnsi" w:cstheme="minorHAnsi"/>
        </w:rPr>
      </w:pPr>
      <w:r>
        <w:rPr>
          <w:noProof/>
        </w:rPr>
        <mc:AlternateContent>
          <mc:Choice Requires="wps">
            <w:drawing>
              <wp:anchor distT="0" distB="0" distL="114300" distR="114300" simplePos="0" relativeHeight="251658240" behindDoc="1" locked="0" layoutInCell="0" allowOverlap="1" wp14:anchorId="34F3DEB8" wp14:editId="76FFDDBD">
                <wp:simplePos x="0" y="0"/>
                <wp:positionH relativeFrom="page">
                  <wp:posOffset>914400</wp:posOffset>
                </wp:positionH>
                <wp:positionV relativeFrom="paragraph">
                  <wp:posOffset>0</wp:posOffset>
                </wp:positionV>
                <wp:extent cx="5943600" cy="12065"/>
                <wp:effectExtent l="0" t="0" r="0" b="6985"/>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06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 name="T10" fmla="*/ 0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0" y="20000"/>
                              </a:lnTo>
                              <a:lnTo>
                                <a:pt x="20000" y="20000"/>
                              </a:lnTo>
                              <a:lnTo>
                                <a:pt x="20000" y="0"/>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97806" id="Freeform: Shape 17"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" o:allowincell="f" path="m,l,20000r20000,l20000,,,xe" strokeweight="0">
                <v:path arrowok="t" o:connecttype="custom" o:connectlocs="0,0;0,12065;5943600,12065;5943600,0;0,0;0,0" o:connectangles="0,0,0,0,0,0"/>
                <w10:wrap anchorx="page"/>
              </v:shape>
            </w:pict>
          </mc:Fallback>
        </mc:AlternateContent>
      </w:r>
    </w:p>
    <w:p w14:paraId="139F7E77" w14:textId="77777777" w:rsidR="00081FB4" w:rsidRPr="00DB4E99" w:rsidRDefault="00081FB4" w:rsidP="00081FB4">
      <w:pPr>
        <w:pStyle w:val="RFRCoverSmallcapsCentered"/>
        <w:rPr>
          <w:rFonts w:asciiTheme="minorHAnsi" w:hAnsiTheme="minorHAnsi" w:cstheme="minorHAnsi"/>
        </w:rPr>
      </w:pPr>
      <w:r w:rsidRPr="00DB4E99">
        <w:rPr>
          <w:rFonts w:asciiTheme="minorHAnsi" w:hAnsiTheme="minorHAnsi" w:cstheme="minorHAnsi"/>
        </w:rPr>
        <w:t>1 Winter Street, Boston, MA 02108</w:t>
      </w:r>
    </w:p>
    <w:p w14:paraId="68C34A49" w14:textId="77777777" w:rsidR="00881D01" w:rsidRPr="00DB4E99" w:rsidRDefault="00881D01" w:rsidP="00125986">
      <w:pPr>
        <w:pStyle w:val="RFRCover14ptBoldCentered"/>
        <w:rPr>
          <w:rFonts w:asciiTheme="minorHAnsi" w:hAnsiTheme="minorHAnsi" w:cstheme="minorHAnsi"/>
        </w:rPr>
      </w:pPr>
    </w:p>
    <w:p w14:paraId="2705AF0F" w14:textId="3DC5C430" w:rsidR="00C913A5" w:rsidRDefault="00BC323F" w:rsidP="00125986">
      <w:pPr>
        <w:pStyle w:val="RFRCover14ptBoldCentered"/>
        <w:rPr>
          <w:rFonts w:asciiTheme="minorHAnsi" w:hAnsiTheme="minorHAnsi" w:cstheme="minorHAnsi"/>
        </w:rPr>
      </w:pPr>
      <w:r w:rsidRPr="00DB4E99">
        <w:rPr>
          <w:rFonts w:asciiTheme="minorHAnsi" w:hAnsiTheme="minorHAnsi" w:cstheme="minorHAnsi"/>
          <w:noProof/>
        </w:rPr>
        <w:drawing>
          <wp:inline distT="0" distB="0" distL="0" distR="0" wp14:anchorId="05192309" wp14:editId="3061D0C9">
            <wp:extent cx="3228975" cy="2305050"/>
            <wp:effectExtent l="0" t="0" r="9525" b="0"/>
            <wp:docPr id="1" name="Picture 1" descr="MASeal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ealSmall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2305050"/>
                    </a:xfrm>
                    <a:prstGeom prst="rect">
                      <a:avLst/>
                    </a:prstGeom>
                    <a:noFill/>
                    <a:ln>
                      <a:noFill/>
                    </a:ln>
                  </pic:spPr>
                </pic:pic>
              </a:graphicData>
            </a:graphic>
          </wp:inline>
        </w:drawing>
      </w:r>
    </w:p>
    <w:p w14:paraId="670435FC" w14:textId="77777777" w:rsidR="00596BC4" w:rsidRPr="00DB4E99" w:rsidRDefault="00596BC4" w:rsidP="00125986">
      <w:pPr>
        <w:pStyle w:val="RFRCover14ptBoldCentered"/>
        <w:rPr>
          <w:rFonts w:asciiTheme="minorHAnsi" w:hAnsiTheme="minorHAnsi" w:cstheme="minorHAnsi"/>
        </w:rPr>
      </w:pPr>
    </w:p>
    <w:p w14:paraId="4F23EA2C" w14:textId="77777777" w:rsidR="004A16CD" w:rsidRPr="004A16CD" w:rsidRDefault="004A16CD" w:rsidP="00081FB4">
      <w:pPr>
        <w:pStyle w:val="RFRCover14ptBoldCentered"/>
        <w:rPr>
          <w:rFonts w:asciiTheme="minorHAnsi" w:hAnsiTheme="minorHAnsi" w:cstheme="minorHAnsi"/>
          <w:sz w:val="20"/>
        </w:rPr>
      </w:pPr>
    </w:p>
    <w:p w14:paraId="1013B12D" w14:textId="041C5CE2" w:rsidR="00081FB4" w:rsidRPr="00DB4E99" w:rsidRDefault="00081FB4" w:rsidP="00081FB4">
      <w:pPr>
        <w:pStyle w:val="RFRCover14ptBoldCentered"/>
        <w:rPr>
          <w:rFonts w:asciiTheme="minorHAnsi" w:hAnsiTheme="minorHAnsi" w:cstheme="minorHAnsi"/>
        </w:rPr>
      </w:pPr>
      <w:r w:rsidRPr="00DB4E99">
        <w:rPr>
          <w:rFonts w:asciiTheme="minorHAnsi" w:hAnsiTheme="minorHAnsi" w:cstheme="minorHAnsi"/>
        </w:rPr>
        <w:t xml:space="preserve">Request for Response (RFR) </w:t>
      </w:r>
    </w:p>
    <w:p w14:paraId="2A2DE0A7" w14:textId="77777777" w:rsidR="00E5487D" w:rsidRPr="004A16CD" w:rsidRDefault="00E5487D" w:rsidP="00081FB4">
      <w:pPr>
        <w:pStyle w:val="RFRCover14ptBoldCentered"/>
        <w:rPr>
          <w:rFonts w:asciiTheme="minorHAnsi" w:hAnsiTheme="minorHAnsi" w:cstheme="minorHAnsi"/>
          <w:sz w:val="20"/>
        </w:rPr>
      </w:pPr>
    </w:p>
    <w:p w14:paraId="0C6D5318" w14:textId="2667FDA4" w:rsidR="009846B9" w:rsidRDefault="00081FB4" w:rsidP="00081FB4">
      <w:pPr>
        <w:pStyle w:val="RFRCover14ptBoldCentered"/>
        <w:rPr>
          <w:rFonts w:asciiTheme="minorHAnsi" w:hAnsiTheme="minorHAnsi" w:cstheme="minorHAnsi"/>
        </w:rPr>
      </w:pPr>
      <w:r w:rsidRPr="00DB4E99">
        <w:rPr>
          <w:rFonts w:asciiTheme="minorHAnsi" w:hAnsiTheme="minorHAnsi" w:cstheme="minorHAnsi"/>
        </w:rPr>
        <w:t xml:space="preserve">Document Title:  </w:t>
      </w:r>
      <w:r w:rsidR="00BB2D78">
        <w:rPr>
          <w:rFonts w:asciiTheme="minorHAnsi" w:hAnsiTheme="minorHAnsi" w:cstheme="minorHAnsi"/>
        </w:rPr>
        <w:t>Site Assessment</w:t>
      </w:r>
      <w:r w:rsidR="00272E90">
        <w:rPr>
          <w:rFonts w:asciiTheme="minorHAnsi" w:hAnsiTheme="minorHAnsi" w:cstheme="minorHAnsi"/>
        </w:rPr>
        <w:t xml:space="preserve"> </w:t>
      </w:r>
      <w:r w:rsidR="00BB2D78">
        <w:rPr>
          <w:rFonts w:asciiTheme="minorHAnsi" w:hAnsiTheme="minorHAnsi" w:cstheme="minorHAnsi"/>
        </w:rPr>
        <w:t xml:space="preserve">and Remediation </w:t>
      </w:r>
      <w:r w:rsidR="00272E90">
        <w:rPr>
          <w:rFonts w:asciiTheme="minorHAnsi" w:hAnsiTheme="minorHAnsi" w:cstheme="minorHAnsi"/>
        </w:rPr>
        <w:t xml:space="preserve">Support </w:t>
      </w:r>
      <w:r w:rsidR="00BB2D78">
        <w:rPr>
          <w:rFonts w:asciiTheme="minorHAnsi" w:hAnsiTheme="minorHAnsi" w:cstheme="minorHAnsi"/>
        </w:rPr>
        <w:t>Services</w:t>
      </w:r>
      <w:r w:rsidR="00272E90">
        <w:rPr>
          <w:rFonts w:asciiTheme="minorHAnsi" w:hAnsiTheme="minorHAnsi" w:cstheme="minorHAnsi"/>
        </w:rPr>
        <w:t xml:space="preserve"> VII</w:t>
      </w:r>
    </w:p>
    <w:p w14:paraId="7E7A440E" w14:textId="793F2968" w:rsidR="00C26240" w:rsidRPr="00DB4E99" w:rsidRDefault="00C26240" w:rsidP="00081FB4">
      <w:pPr>
        <w:pStyle w:val="RFRCover14ptBoldCentered"/>
        <w:rPr>
          <w:rFonts w:asciiTheme="minorHAnsi" w:hAnsiTheme="minorHAnsi" w:cstheme="minorHAnsi"/>
        </w:rPr>
      </w:pPr>
      <w:r>
        <w:rPr>
          <w:rFonts w:asciiTheme="minorHAnsi" w:hAnsiTheme="minorHAnsi" w:cstheme="minorHAnsi"/>
        </w:rPr>
        <w:t>(SARSS VII</w:t>
      </w:r>
      <w:r w:rsidR="001A6261">
        <w:rPr>
          <w:rFonts w:asciiTheme="minorHAnsi" w:hAnsiTheme="minorHAnsi" w:cstheme="minorHAnsi"/>
        </w:rPr>
        <w:t>)</w:t>
      </w:r>
    </w:p>
    <w:p w14:paraId="59197ECF" w14:textId="77777777" w:rsidR="00081FB4" w:rsidRPr="004A16CD" w:rsidRDefault="00081FB4" w:rsidP="00081FB4">
      <w:pPr>
        <w:pStyle w:val="RFRCover14ptBoldCentered"/>
        <w:rPr>
          <w:rFonts w:asciiTheme="minorHAnsi" w:hAnsiTheme="minorHAnsi" w:cstheme="minorHAnsi"/>
          <w:sz w:val="20"/>
        </w:rPr>
      </w:pPr>
    </w:p>
    <w:p w14:paraId="4222A2CA" w14:textId="3E7C9490" w:rsidR="009846B9" w:rsidRPr="0024157E" w:rsidRDefault="006A3816" w:rsidP="0024157E">
      <w:pPr>
        <w:pStyle w:val="Heading1"/>
      </w:pPr>
      <w:r w:rsidRPr="0024157E">
        <w:t>COMMBUYS Bid#</w:t>
      </w:r>
      <w:r w:rsidR="00E5128E" w:rsidRPr="0024157E">
        <w:t xml:space="preserve">: </w:t>
      </w:r>
      <w:r w:rsidR="00732794" w:rsidRPr="0024157E">
        <w:t>BD-23-1045-BWSC0-BWSC1-78199</w:t>
      </w:r>
    </w:p>
    <w:p w14:paraId="45CC062F" w14:textId="77777777" w:rsidR="006A3816" w:rsidRPr="004A16CD" w:rsidRDefault="006A3816" w:rsidP="007A04D8">
      <w:pPr>
        <w:pStyle w:val="RFRCover14ptBoldCentered"/>
        <w:jc w:val="left"/>
        <w:rPr>
          <w:rFonts w:asciiTheme="minorHAnsi" w:hAnsiTheme="minorHAnsi" w:cstheme="minorHAnsi"/>
          <w:sz w:val="20"/>
        </w:rPr>
      </w:pPr>
    </w:p>
    <w:p w14:paraId="3F161B02" w14:textId="1F55C28C" w:rsidR="00B2025F" w:rsidRPr="00DB4E99" w:rsidRDefault="006A3816" w:rsidP="009D6B28">
      <w:pPr>
        <w:pStyle w:val="RFRCover14ptBoldCentered"/>
        <w:rPr>
          <w:rFonts w:asciiTheme="minorHAnsi" w:hAnsiTheme="minorHAnsi" w:cstheme="minorHAnsi"/>
        </w:rPr>
      </w:pPr>
      <w:r w:rsidRPr="00DB4E99">
        <w:rPr>
          <w:rFonts w:asciiTheme="minorHAnsi" w:hAnsiTheme="minorHAnsi" w:cstheme="minorHAnsi"/>
        </w:rPr>
        <w:t xml:space="preserve">Agency Document Number: </w:t>
      </w:r>
      <w:r w:rsidR="00B16EF1">
        <w:rPr>
          <w:rFonts w:asciiTheme="minorHAnsi" w:hAnsiTheme="minorHAnsi" w:cstheme="minorHAnsi"/>
        </w:rPr>
        <w:t>BWSC</w:t>
      </w:r>
      <w:r w:rsidR="00894581">
        <w:rPr>
          <w:rFonts w:asciiTheme="minorHAnsi" w:hAnsiTheme="minorHAnsi" w:cstheme="minorHAnsi"/>
        </w:rPr>
        <w:t>-2023-SARSS VII</w:t>
      </w:r>
      <w:r w:rsidR="005325E2">
        <w:rPr>
          <w:rFonts w:asciiTheme="minorHAnsi" w:hAnsiTheme="minorHAnsi" w:cstheme="minorHAnsi"/>
        </w:rPr>
        <w:t>-MSA</w:t>
      </w:r>
    </w:p>
    <w:p w14:paraId="4E16DEB6" w14:textId="0B4FA424" w:rsidR="00B339D6" w:rsidRPr="00DB4E99" w:rsidRDefault="00CA6212" w:rsidP="00081FB4">
      <w:pPr>
        <w:pStyle w:val="RFRCover14ptBoldCentered"/>
        <w:rPr>
          <w:rFonts w:asciiTheme="minorHAnsi" w:hAnsiTheme="minorHAnsi" w:cstheme="minorHAnsi"/>
        </w:rPr>
      </w:pPr>
      <w:r>
        <w:rPr>
          <w:rFonts w:asciiTheme="minorHAnsi" w:hAnsiTheme="minorHAnsi" w:cstheme="minorHAnsi"/>
        </w:rPr>
        <w:t>SEPT</w:t>
      </w:r>
      <w:r w:rsidR="00A85887">
        <w:rPr>
          <w:rFonts w:asciiTheme="minorHAnsi" w:hAnsiTheme="minorHAnsi" w:cstheme="minorHAnsi"/>
        </w:rPr>
        <w:t>EM</w:t>
      </w:r>
      <w:r>
        <w:rPr>
          <w:rFonts w:asciiTheme="minorHAnsi" w:hAnsiTheme="minorHAnsi" w:cstheme="minorHAnsi"/>
        </w:rPr>
        <w:t xml:space="preserve">BER 1, </w:t>
      </w:r>
      <w:r w:rsidR="00E957DA">
        <w:rPr>
          <w:rFonts w:asciiTheme="minorHAnsi" w:hAnsiTheme="minorHAnsi" w:cstheme="minorHAnsi"/>
        </w:rPr>
        <w:t>2022</w:t>
      </w:r>
    </w:p>
    <w:p w14:paraId="5E6AD4CA" w14:textId="77777777" w:rsidR="009664F1" w:rsidRPr="00DB4E99" w:rsidRDefault="009664F1" w:rsidP="009D6B28">
      <w:pPr>
        <w:pStyle w:val="RFRCover14ptBoldCentered"/>
        <w:rPr>
          <w:rFonts w:asciiTheme="minorHAnsi" w:hAnsiTheme="minorHAnsi" w:cstheme="minorHAnsi"/>
        </w:rPr>
      </w:pPr>
    </w:p>
    <w:p w14:paraId="43724012" w14:textId="4D605A28" w:rsidR="00B339D6" w:rsidRPr="00DB4E99" w:rsidRDefault="00EE628D" w:rsidP="009D6B28">
      <w:pPr>
        <w:pStyle w:val="RFRCover14ptBoldCentered"/>
        <w:rPr>
          <w:rFonts w:asciiTheme="minorHAnsi" w:hAnsiTheme="minorHAnsi" w:cstheme="minorHAnsi"/>
        </w:rPr>
      </w:pPr>
      <w:r>
        <w:rPr>
          <w:noProof/>
        </w:rPr>
        <mc:AlternateContent>
          <mc:Choice Requires="wps">
            <w:drawing>
              <wp:inline distT="0" distB="0" distL="0" distR="0" wp14:anchorId="6813ED6E" wp14:editId="04D07D37">
                <wp:extent cx="4686300" cy="1335405"/>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335405"/>
                        </a:xfrm>
                        <a:prstGeom prst="rect">
                          <a:avLst/>
                        </a:prstGeom>
                        <a:solidFill>
                          <a:srgbClr val="FFFFFF"/>
                        </a:solidFill>
                        <a:ln w="9525">
                          <a:solidFill>
                            <a:srgbClr val="000000"/>
                          </a:solidFill>
                          <a:miter lim="800000"/>
                          <a:headEnd/>
                          <a:tailEnd/>
                        </a:ln>
                      </wps:spPr>
                      <wps:txbx>
                        <w:txbxContent>
                          <w:p w14:paraId="1FFFDB37" w14:textId="77777777" w:rsidR="00E5487D" w:rsidRPr="003300EE" w:rsidRDefault="00E5487D" w:rsidP="00CD6114">
                            <w:pPr>
                              <w:pStyle w:val="Head2Text"/>
                              <w:ind w:left="0"/>
                            </w:pPr>
                            <w:r w:rsidRPr="00787108">
                              <w:t xml:space="preserve">Please Note: This is a single document associated with a complete </w:t>
                            </w:r>
                            <w:r>
                              <w:t>Bid (also referred to as Solicitation)</w:t>
                            </w:r>
                            <w:r w:rsidRPr="00787108">
                              <w:t xml:space="preserve"> that can be found on </w:t>
                            </w:r>
                            <w:hyperlink r:id="rId12" w:history="1">
                              <w:r w:rsidRPr="00DE493A">
                                <w:rPr>
                                  <w:rStyle w:val="Hyperlink"/>
                                </w:rPr>
                                <w:t>www.COMMBUYS.com</w:t>
                              </w:r>
                            </w:hyperlink>
                            <w:r w:rsidRPr="00787108">
                              <w:t>.  All Bidders are responsible for reviewing and adhering to all information, forms and requirements</w:t>
                            </w:r>
                            <w:r>
                              <w:t xml:space="preserve"> </w:t>
                            </w:r>
                            <w:r w:rsidRPr="00787108">
                              <w:t>for th</w:t>
                            </w:r>
                            <w:r>
                              <w:t>e entire</w:t>
                            </w:r>
                            <w:r w:rsidRPr="00787108">
                              <w:t xml:space="preserve"> </w:t>
                            </w:r>
                            <w:r>
                              <w:t>Bid, which are all incorporated into the Bid</w:t>
                            </w:r>
                            <w:r w:rsidRPr="00787108">
                              <w:t xml:space="preserve">.  </w:t>
                            </w:r>
                            <w:r w:rsidRPr="00B360E6">
                              <w:t>Bidders may also contact the C</w:t>
                            </w:r>
                            <w:r w:rsidRPr="00CD6114">
                              <w:t>OMMBUYS</w:t>
                            </w:r>
                            <w:r w:rsidRPr="00B360E6">
                              <w:t xml:space="preserve"> Helpdesk at </w:t>
                            </w:r>
                            <w:hyperlink r:id="rId13" w:history="1">
                              <w:r w:rsidRPr="00CD6114">
                                <w:rPr>
                                  <w:rStyle w:val="Hyperlink"/>
                                </w:rPr>
                                <w:t>COMMBUYS@state.ma.us</w:t>
                              </w:r>
                            </w:hyperlink>
                            <w:r w:rsidRPr="00CD6114">
                              <w:t xml:space="preserve"> </w:t>
                            </w:r>
                            <w:r w:rsidRPr="00B360E6">
                              <w:t>or the C</w:t>
                            </w:r>
                            <w:r w:rsidRPr="00CD6114">
                              <w:t>OMMBUYS</w:t>
                            </w:r>
                            <w:r w:rsidRPr="00787108">
                              <w:t xml:space="preserve"> Helpline at 1-888-MA-STATE</w:t>
                            </w:r>
                            <w:r>
                              <w:t xml:space="preserve">.  </w:t>
                            </w:r>
                            <w:r w:rsidRPr="003300EE">
                              <w:t xml:space="preserve">The Helpline is staffed from </w:t>
                            </w:r>
                            <w:r>
                              <w:t>8</w:t>
                            </w:r>
                            <w:r w:rsidRPr="003300EE">
                              <w:t>:</w:t>
                            </w:r>
                            <w:r>
                              <w:t>0</w:t>
                            </w:r>
                            <w:r w:rsidRPr="003300EE">
                              <w:t>0 AM to 5:00 PM Monday through Friday Eastern Standard or Daylight time, as applicable, except on federal, state and Suffolk county holidays.</w:t>
                            </w:r>
                          </w:p>
                          <w:p w14:paraId="358993B7" w14:textId="77777777" w:rsidR="00E5487D" w:rsidRPr="00787108" w:rsidRDefault="00E5487D" w:rsidP="005146A1">
                            <w:pPr>
                              <w:pStyle w:val="Head1Text"/>
                              <w:ind w:left="0"/>
                            </w:pPr>
                          </w:p>
                        </w:txbxContent>
                      </wps:txbx>
                      <wps:bodyPr rot="0" vert="horz" wrap="square" lIns="91440" tIns="45720" rIns="91440" bIns="45720" anchor="t" anchorCtr="0" upright="1">
                        <a:noAutofit/>
                      </wps:bodyPr>
                    </wps:wsp>
                  </a:graphicData>
                </a:graphic>
              </wp:inline>
            </w:drawing>
          </mc:Choice>
          <mc:Fallback>
            <w:pict>
              <v:shapetype w14:anchorId="6813ED6E" id="_x0000_t202" coordsize="21600,21600" o:spt="202" path="m,l,21600r21600,l21600,xe">
                <v:stroke joinstyle="miter"/>
                <v:path gradientshapeok="t" o:connecttype="rect"/>
              </v:shapetype>
              <v:shape id="Text Box 9" o:spid="_x0000_s1026" type="#_x0000_t202" style="width:369pt;height:1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">
                <v:textbox>
                  <w:txbxContent>
                    <w:p w14:paraId="1FFFDB37" w14:textId="77777777" w:rsidR="00E5487D" w:rsidRPr="003300EE" w:rsidRDefault="00E5487D" w:rsidP="00CD6114">
                      <w:pPr>
                        <w:pStyle w:val="Head2Text"/>
                        <w:ind w:left="0"/>
                      </w:pPr>
                      <w:r w:rsidRPr="00787108">
                        <w:t xml:space="preserve">Please Note: This is a single document associated with a complete </w:t>
                      </w:r>
                      <w:r>
                        <w:t>Bid (also referred to as Solicitation)</w:t>
                      </w:r>
                      <w:r w:rsidRPr="00787108">
                        <w:t xml:space="preserve"> that can be found on </w:t>
                      </w:r>
                      <w:hyperlink r:id="rId14" w:history="1">
                        <w:r w:rsidRPr="00DE493A">
                          <w:rPr>
                            <w:rStyle w:val="Hyperlink"/>
                          </w:rPr>
                          <w:t>www.COMMBUYS.com</w:t>
                        </w:r>
                      </w:hyperlink>
                      <w:r w:rsidRPr="00787108">
                        <w:t>.  All Bidders are responsible for reviewing and adhering to all information, forms and requirements</w:t>
                      </w:r>
                      <w:r>
                        <w:t xml:space="preserve"> </w:t>
                      </w:r>
                      <w:r w:rsidRPr="00787108">
                        <w:t>for th</w:t>
                      </w:r>
                      <w:r>
                        <w:t>e entire</w:t>
                      </w:r>
                      <w:r w:rsidRPr="00787108">
                        <w:t xml:space="preserve"> </w:t>
                      </w:r>
                      <w:r>
                        <w:t>Bid, which are all incorporated into the Bid</w:t>
                      </w:r>
                      <w:r w:rsidRPr="00787108">
                        <w:t xml:space="preserve">.  </w:t>
                      </w:r>
                      <w:r w:rsidRPr="00B360E6">
                        <w:t>Bidders may also contact the C</w:t>
                      </w:r>
                      <w:r w:rsidRPr="00CD6114">
                        <w:t>OMMBUYS</w:t>
                      </w:r>
                      <w:r w:rsidRPr="00B360E6">
                        <w:t xml:space="preserve"> Helpdesk at </w:t>
                      </w:r>
                      <w:hyperlink r:id="rId15" w:history="1">
                        <w:r w:rsidRPr="00CD6114">
                          <w:rPr>
                            <w:rStyle w:val="Hyperlink"/>
                          </w:rPr>
                          <w:t>COMMBUYS@state.ma.us</w:t>
                        </w:r>
                      </w:hyperlink>
                      <w:r w:rsidRPr="00CD6114">
                        <w:t xml:space="preserve"> </w:t>
                      </w:r>
                      <w:r w:rsidRPr="00B360E6">
                        <w:t>or the C</w:t>
                      </w:r>
                      <w:r w:rsidRPr="00CD6114">
                        <w:t>OMMBUYS</w:t>
                      </w:r>
                      <w:r w:rsidRPr="00787108">
                        <w:t xml:space="preserve"> Helpline at 1-888-MA-STATE</w:t>
                      </w:r>
                      <w:r>
                        <w:t xml:space="preserve">.  </w:t>
                      </w:r>
                      <w:r w:rsidRPr="003300EE">
                        <w:t xml:space="preserve">The Helpline is staffed from </w:t>
                      </w:r>
                      <w:r>
                        <w:t>8</w:t>
                      </w:r>
                      <w:r w:rsidRPr="003300EE">
                        <w:t>:</w:t>
                      </w:r>
                      <w:r>
                        <w:t>0</w:t>
                      </w:r>
                      <w:r w:rsidRPr="003300EE">
                        <w:t>0 AM to 5:00 PM Monday through Friday Eastern Standard or Daylight time, as applicable, except on federal, state and Suffolk county holidays.</w:t>
                      </w:r>
                    </w:p>
                    <w:p w14:paraId="358993B7" w14:textId="77777777" w:rsidR="00E5487D" w:rsidRPr="00787108" w:rsidRDefault="00E5487D" w:rsidP="005146A1">
                      <w:pPr>
                        <w:pStyle w:val="Head1Text"/>
                        <w:ind w:left="0"/>
                      </w:pPr>
                    </w:p>
                  </w:txbxContent>
                </v:textbox>
                <w10:anchorlock/>
              </v:shape>
            </w:pict>
          </mc:Fallback>
        </mc:AlternateContent>
      </w:r>
    </w:p>
    <w:p w14:paraId="1110C197" w14:textId="77777777" w:rsidR="00B2025F" w:rsidRPr="009846B9" w:rsidRDefault="00B2025F" w:rsidP="009D6B28">
      <w:pPr>
        <w:pStyle w:val="RFRCover14ptBoldCentered"/>
      </w:pPr>
    </w:p>
    <w:p w14:paraId="4ADF8988" w14:textId="77777777" w:rsidR="00050819" w:rsidRPr="00091A99" w:rsidRDefault="00050819" w:rsidP="00091A99">
      <w:pPr>
        <w:pStyle w:val="Head1Text"/>
        <w:sectPr w:rsidR="00050819" w:rsidRPr="00091A99" w:rsidSect="00050819">
          <w:footerReference w:type="default" r:id="rId16"/>
          <w:pgSz w:w="12240" w:h="15840" w:code="1"/>
          <w:pgMar w:top="1440" w:right="1440" w:bottom="1440" w:left="1440" w:header="720" w:footer="720" w:gutter="0"/>
          <w:cols w:space="720"/>
        </w:sectPr>
      </w:pPr>
    </w:p>
    <w:p w14:paraId="7CAC11C6" w14:textId="018D0565" w:rsidR="006E27D3" w:rsidRPr="003E1B10" w:rsidRDefault="006E27D3" w:rsidP="00D61FF7">
      <w:pPr>
        <w:pStyle w:val="TOC1"/>
        <w:rPr>
          <w:rFonts w:ascii="Arial" w:hAnsi="Arial" w:cs="Arial"/>
        </w:rPr>
      </w:pPr>
      <w:r w:rsidRPr="003E1B10">
        <w:rPr>
          <w:rFonts w:ascii="Arial" w:hAnsi="Arial" w:cs="Arial"/>
        </w:rPr>
        <w:lastRenderedPageBreak/>
        <w:t>1</w:t>
      </w:r>
      <w:r w:rsidRPr="003E1B10">
        <w:rPr>
          <w:rFonts w:ascii="Arial" w:hAnsi="Arial" w:cs="Arial"/>
        </w:rPr>
        <w:tab/>
        <w:t>RFR Introduction and General Description</w:t>
      </w:r>
      <w:r w:rsidRPr="003E1B10">
        <w:rPr>
          <w:rFonts w:ascii="Arial" w:hAnsi="Arial" w:cs="Arial"/>
          <w:webHidden/>
        </w:rPr>
        <w:tab/>
      </w:r>
      <w:r w:rsidR="00D61969" w:rsidRPr="003E1B10">
        <w:rPr>
          <w:rFonts w:ascii="Arial" w:hAnsi="Arial" w:cs="Arial"/>
          <w:webHidden/>
        </w:rPr>
        <w:t>4</w:t>
      </w:r>
    </w:p>
    <w:p w14:paraId="6B6D0BC0" w14:textId="077F0A11" w:rsidR="006E27D3" w:rsidRPr="003E1B10" w:rsidRDefault="006E27D3" w:rsidP="003E1B10">
      <w:pPr>
        <w:pStyle w:val="TOC2"/>
        <w:rPr>
          <w:rFonts w:ascii="Arial" w:hAnsi="Arial" w:cs="Arial"/>
          <w:webHidden/>
        </w:rPr>
      </w:pPr>
      <w:r w:rsidRPr="003E1B10">
        <w:rPr>
          <w:rFonts w:ascii="Arial" w:hAnsi="Arial" w:cs="Arial"/>
        </w:rPr>
        <w:t>1.1</w:t>
      </w:r>
      <w:r w:rsidRPr="003E1B10">
        <w:rPr>
          <w:rFonts w:ascii="Arial" w:eastAsiaTheme="minorEastAsia" w:hAnsi="Arial" w:cs="Arial"/>
        </w:rPr>
        <w:tab/>
      </w:r>
      <w:r w:rsidRPr="003E1B10">
        <w:rPr>
          <w:rFonts w:ascii="Arial" w:hAnsi="Arial" w:cs="Arial"/>
        </w:rPr>
        <w:t>Procurement Scope and Description</w:t>
      </w:r>
      <w:r w:rsidRPr="003E1B10">
        <w:rPr>
          <w:rFonts w:ascii="Arial" w:hAnsi="Arial" w:cs="Arial"/>
          <w:webHidden/>
        </w:rPr>
        <w:tab/>
      </w:r>
      <w:r w:rsidR="00D61969" w:rsidRPr="003E1B10">
        <w:rPr>
          <w:rFonts w:ascii="Arial" w:hAnsi="Arial" w:cs="Arial"/>
          <w:webHidden/>
        </w:rPr>
        <w:t>4</w:t>
      </w:r>
    </w:p>
    <w:p w14:paraId="4D4A24C6" w14:textId="406AC296" w:rsidR="00C313A2" w:rsidRPr="003E1B10" w:rsidRDefault="00C313A2" w:rsidP="00D97572">
      <w:pPr>
        <w:tabs>
          <w:tab w:val="right" w:leader="dot" w:pos="9346"/>
        </w:tabs>
        <w:ind w:firstLine="720"/>
        <w:rPr>
          <w:rFonts w:cs="Arial"/>
          <w:sz w:val="22"/>
          <w:szCs w:val="22"/>
        </w:rPr>
      </w:pPr>
      <w:r w:rsidRPr="003E1B10">
        <w:rPr>
          <w:rFonts w:cs="Arial"/>
          <w:sz w:val="22"/>
          <w:szCs w:val="22"/>
        </w:rPr>
        <w:t>1.1.1</w:t>
      </w:r>
      <w:r w:rsidR="00373B9D" w:rsidRPr="003E1B10">
        <w:rPr>
          <w:rFonts w:cs="Arial"/>
          <w:sz w:val="22"/>
          <w:szCs w:val="22"/>
        </w:rPr>
        <w:t xml:space="preserve">    </w:t>
      </w:r>
      <w:r w:rsidRPr="003E1B10">
        <w:rPr>
          <w:rFonts w:cs="Arial"/>
          <w:sz w:val="22"/>
          <w:szCs w:val="22"/>
        </w:rPr>
        <w:t>Summary of Scope of Services</w:t>
      </w:r>
      <w:r w:rsidR="00D97572" w:rsidRPr="003E1B10">
        <w:rPr>
          <w:rFonts w:cs="Arial"/>
          <w:sz w:val="22"/>
          <w:szCs w:val="22"/>
        </w:rPr>
        <w:tab/>
      </w:r>
      <w:r w:rsidR="00D61969" w:rsidRPr="003E1B10">
        <w:rPr>
          <w:rFonts w:cs="Arial"/>
          <w:sz w:val="22"/>
          <w:szCs w:val="22"/>
        </w:rPr>
        <w:t>5</w:t>
      </w:r>
    </w:p>
    <w:p w14:paraId="678F069C" w14:textId="7FE5006A" w:rsidR="00C313A2" w:rsidRPr="003E1B10" w:rsidRDefault="00C313A2" w:rsidP="00D97572">
      <w:pPr>
        <w:tabs>
          <w:tab w:val="right" w:leader="dot" w:pos="9346"/>
        </w:tabs>
        <w:ind w:firstLine="720"/>
        <w:rPr>
          <w:rFonts w:cs="Arial"/>
          <w:sz w:val="22"/>
          <w:szCs w:val="22"/>
        </w:rPr>
      </w:pPr>
      <w:r w:rsidRPr="003E1B10">
        <w:rPr>
          <w:rFonts w:cs="Arial"/>
          <w:sz w:val="22"/>
          <w:szCs w:val="22"/>
        </w:rPr>
        <w:t xml:space="preserve">1.1.2 </w:t>
      </w:r>
      <w:r w:rsidR="00373B9D" w:rsidRPr="003E1B10">
        <w:rPr>
          <w:rFonts w:cs="Arial"/>
          <w:sz w:val="22"/>
          <w:szCs w:val="22"/>
        </w:rPr>
        <w:t xml:space="preserve">   </w:t>
      </w:r>
      <w:r w:rsidR="005137DA" w:rsidRPr="003E1B10">
        <w:rPr>
          <w:rFonts w:cs="Arial"/>
          <w:bCs/>
          <w:sz w:val="22"/>
          <w:szCs w:val="22"/>
        </w:rPr>
        <w:t xml:space="preserve">General Description of Scope of </w:t>
      </w:r>
      <w:r w:rsidR="00C03E2B" w:rsidRPr="003E1B10">
        <w:rPr>
          <w:rFonts w:cs="Arial"/>
          <w:bCs/>
          <w:sz w:val="22"/>
          <w:szCs w:val="22"/>
        </w:rPr>
        <w:t>Services</w:t>
      </w:r>
      <w:r w:rsidR="00D97572" w:rsidRPr="003E1B10">
        <w:rPr>
          <w:rFonts w:cs="Arial"/>
          <w:bCs/>
          <w:sz w:val="22"/>
          <w:szCs w:val="22"/>
        </w:rPr>
        <w:tab/>
      </w:r>
      <w:r w:rsidR="00D61969" w:rsidRPr="003E1B10">
        <w:rPr>
          <w:rFonts w:cs="Arial"/>
          <w:bCs/>
          <w:sz w:val="22"/>
          <w:szCs w:val="22"/>
        </w:rPr>
        <w:t>6</w:t>
      </w:r>
    </w:p>
    <w:p w14:paraId="40CB808C" w14:textId="795D9580" w:rsidR="004B7EB1" w:rsidRPr="003E1B10" w:rsidRDefault="004B7EB1" w:rsidP="004B7EB1">
      <w:pPr>
        <w:pStyle w:val="TOC3"/>
        <w:rPr>
          <w:rFonts w:eastAsiaTheme="minorEastAsia" w:cs="Arial"/>
          <w:noProof/>
        </w:rPr>
      </w:pPr>
      <w:r w:rsidRPr="003E1B10">
        <w:rPr>
          <w:rFonts w:cs="Arial"/>
          <w:noProof/>
        </w:rPr>
        <w:t>1.2</w:t>
      </w:r>
      <w:r w:rsidRPr="003E1B10">
        <w:rPr>
          <w:rFonts w:eastAsiaTheme="minorEastAsia" w:cs="Arial"/>
          <w:noProof/>
        </w:rPr>
        <w:tab/>
      </w:r>
      <w:r w:rsidRPr="003E1B10">
        <w:rPr>
          <w:rFonts w:cs="Arial"/>
          <w:noProof/>
        </w:rPr>
        <w:t>Applicable Procurement Law</w:t>
      </w:r>
      <w:r w:rsidRPr="003E1B10">
        <w:rPr>
          <w:rFonts w:cs="Arial"/>
          <w:noProof/>
          <w:webHidden/>
        </w:rPr>
        <w:tab/>
      </w:r>
      <w:r w:rsidR="001E23FA" w:rsidRPr="003E1B10">
        <w:rPr>
          <w:rFonts w:cs="Arial"/>
          <w:noProof/>
          <w:webHidden/>
        </w:rPr>
        <w:t>7</w:t>
      </w:r>
    </w:p>
    <w:p w14:paraId="5168C45A" w14:textId="7A1C72E8" w:rsidR="006E27D3" w:rsidRPr="003E1B10" w:rsidRDefault="006E27D3" w:rsidP="003E1B10">
      <w:pPr>
        <w:pStyle w:val="TOC2"/>
        <w:rPr>
          <w:rFonts w:ascii="Arial" w:eastAsiaTheme="minorEastAsia" w:hAnsi="Arial" w:cs="Arial"/>
        </w:rPr>
      </w:pPr>
      <w:r w:rsidRPr="003E1B10">
        <w:rPr>
          <w:rFonts w:ascii="Arial" w:hAnsi="Arial" w:cs="Arial"/>
        </w:rPr>
        <w:t>1.</w:t>
      </w:r>
      <w:r w:rsidR="0050406A" w:rsidRPr="003E1B10">
        <w:rPr>
          <w:rFonts w:ascii="Arial" w:hAnsi="Arial" w:cs="Arial"/>
        </w:rPr>
        <w:t>3</w:t>
      </w:r>
      <w:r w:rsidRPr="003E1B10">
        <w:rPr>
          <w:rFonts w:ascii="Arial" w:eastAsiaTheme="minorEastAsia" w:hAnsi="Arial" w:cs="Arial"/>
        </w:rPr>
        <w:tab/>
      </w:r>
      <w:r w:rsidRPr="003E1B10">
        <w:rPr>
          <w:rFonts w:ascii="Arial" w:hAnsi="Arial" w:cs="Arial"/>
        </w:rPr>
        <w:t xml:space="preserve">Number of </w:t>
      </w:r>
      <w:r w:rsidR="00E85661" w:rsidRPr="003E1B10">
        <w:rPr>
          <w:rFonts w:ascii="Arial" w:hAnsi="Arial" w:cs="Arial"/>
        </w:rPr>
        <w:t>Awards</w:t>
      </w:r>
      <w:r w:rsidRPr="003E1B10">
        <w:rPr>
          <w:rFonts w:ascii="Arial" w:hAnsi="Arial" w:cs="Arial"/>
          <w:webHidden/>
        </w:rPr>
        <w:tab/>
      </w:r>
      <w:r w:rsidR="00D61969" w:rsidRPr="003E1B10">
        <w:rPr>
          <w:rFonts w:ascii="Arial" w:hAnsi="Arial" w:cs="Arial"/>
          <w:webHidden/>
        </w:rPr>
        <w:t>7</w:t>
      </w:r>
    </w:p>
    <w:p w14:paraId="3B41976C" w14:textId="224943B2" w:rsidR="006E27D3" w:rsidRPr="003E1B10" w:rsidRDefault="006E27D3" w:rsidP="003E1B10">
      <w:pPr>
        <w:pStyle w:val="TOC2"/>
        <w:rPr>
          <w:rFonts w:ascii="Arial" w:eastAsiaTheme="minorEastAsia" w:hAnsi="Arial" w:cs="Arial"/>
        </w:rPr>
      </w:pPr>
      <w:r w:rsidRPr="003E1B10">
        <w:rPr>
          <w:rFonts w:ascii="Arial" w:hAnsi="Arial" w:cs="Arial"/>
        </w:rPr>
        <w:t>1.</w:t>
      </w:r>
      <w:r w:rsidR="0050406A" w:rsidRPr="003E1B10">
        <w:rPr>
          <w:rFonts w:ascii="Arial" w:hAnsi="Arial" w:cs="Arial"/>
        </w:rPr>
        <w:t>4</w:t>
      </w:r>
      <w:r w:rsidRPr="003E1B10">
        <w:rPr>
          <w:rFonts w:ascii="Arial" w:eastAsiaTheme="minorEastAsia" w:hAnsi="Arial" w:cs="Arial"/>
        </w:rPr>
        <w:tab/>
      </w:r>
      <w:r w:rsidRPr="003E1B10">
        <w:rPr>
          <w:rFonts w:ascii="Arial" w:hAnsi="Arial" w:cs="Arial"/>
        </w:rPr>
        <w:t xml:space="preserve">Adding Contractors after </w:t>
      </w:r>
      <w:r w:rsidR="00E85661" w:rsidRPr="003E1B10">
        <w:rPr>
          <w:rFonts w:ascii="Arial" w:hAnsi="Arial" w:cs="Arial"/>
        </w:rPr>
        <w:t>I</w:t>
      </w:r>
      <w:r w:rsidRPr="003E1B10">
        <w:rPr>
          <w:rFonts w:ascii="Arial" w:hAnsi="Arial" w:cs="Arial"/>
        </w:rPr>
        <w:t xml:space="preserve">nitial Contract </w:t>
      </w:r>
      <w:r w:rsidR="00E85661" w:rsidRPr="003E1B10">
        <w:rPr>
          <w:rFonts w:ascii="Arial" w:hAnsi="Arial" w:cs="Arial"/>
        </w:rPr>
        <w:t>A</w:t>
      </w:r>
      <w:r w:rsidRPr="003E1B10">
        <w:rPr>
          <w:rFonts w:ascii="Arial" w:hAnsi="Arial" w:cs="Arial"/>
        </w:rPr>
        <w:t>ward</w:t>
      </w:r>
      <w:r w:rsidRPr="003E1B10">
        <w:rPr>
          <w:rFonts w:ascii="Arial" w:hAnsi="Arial" w:cs="Arial"/>
          <w:webHidden/>
        </w:rPr>
        <w:tab/>
      </w:r>
      <w:r w:rsidR="00D61969" w:rsidRPr="003E1B10">
        <w:rPr>
          <w:rFonts w:ascii="Arial" w:hAnsi="Arial" w:cs="Arial"/>
          <w:webHidden/>
        </w:rPr>
        <w:t>7</w:t>
      </w:r>
    </w:p>
    <w:p w14:paraId="5E5AE532" w14:textId="5ADC4B87" w:rsidR="006E27D3" w:rsidRPr="003E1B10" w:rsidRDefault="00E5487D" w:rsidP="003E1B10">
      <w:pPr>
        <w:pStyle w:val="TOC2"/>
        <w:rPr>
          <w:rFonts w:ascii="Arial" w:eastAsiaTheme="minorEastAsia" w:hAnsi="Arial" w:cs="Arial"/>
        </w:rPr>
      </w:pPr>
      <w:r w:rsidRPr="003E1B10">
        <w:rPr>
          <w:rFonts w:ascii="Arial" w:hAnsi="Arial" w:cs="Arial"/>
        </w:rPr>
        <w:t>1.5</w:t>
      </w:r>
      <w:r w:rsidRPr="003E1B10">
        <w:rPr>
          <w:rFonts w:ascii="Arial" w:hAnsi="Arial" w:cs="Arial"/>
        </w:rPr>
        <w:tab/>
        <w:t>Eligible Entities</w:t>
      </w:r>
      <w:r w:rsidRPr="003E1B10">
        <w:rPr>
          <w:rFonts w:ascii="Arial" w:hAnsi="Arial" w:cs="Arial"/>
        </w:rPr>
        <w:tab/>
      </w:r>
      <w:r w:rsidR="00D61969" w:rsidRPr="003E1B10">
        <w:rPr>
          <w:rFonts w:ascii="Arial" w:hAnsi="Arial" w:cs="Arial"/>
        </w:rPr>
        <w:t>7</w:t>
      </w:r>
    </w:p>
    <w:p w14:paraId="60179CA2" w14:textId="32FF003E" w:rsidR="006E27D3" w:rsidRPr="003E1B10" w:rsidRDefault="006E27D3" w:rsidP="003E1B10">
      <w:pPr>
        <w:pStyle w:val="TOC2"/>
        <w:rPr>
          <w:rFonts w:ascii="Arial" w:eastAsiaTheme="minorEastAsia" w:hAnsi="Arial" w:cs="Arial"/>
        </w:rPr>
      </w:pPr>
      <w:r w:rsidRPr="003E1B10">
        <w:rPr>
          <w:rFonts w:ascii="Arial" w:hAnsi="Arial" w:cs="Arial"/>
        </w:rPr>
        <w:t>1.</w:t>
      </w:r>
      <w:r w:rsidR="0050406A" w:rsidRPr="003E1B10">
        <w:rPr>
          <w:rFonts w:ascii="Arial" w:hAnsi="Arial" w:cs="Arial"/>
        </w:rPr>
        <w:t>6</w:t>
      </w:r>
      <w:r w:rsidRPr="003E1B10">
        <w:rPr>
          <w:rFonts w:ascii="Arial" w:eastAsiaTheme="minorEastAsia" w:hAnsi="Arial" w:cs="Arial"/>
        </w:rPr>
        <w:tab/>
      </w:r>
      <w:r w:rsidRPr="003E1B10">
        <w:rPr>
          <w:rFonts w:ascii="Arial" w:hAnsi="Arial" w:cs="Arial"/>
        </w:rPr>
        <w:t>Acquisition Method(s)</w:t>
      </w:r>
      <w:r w:rsidRPr="003E1B10">
        <w:rPr>
          <w:rFonts w:ascii="Arial" w:hAnsi="Arial" w:cs="Arial"/>
          <w:webHidden/>
        </w:rPr>
        <w:tab/>
      </w:r>
      <w:r w:rsidR="008707E3" w:rsidRPr="003E1B10">
        <w:rPr>
          <w:rFonts w:ascii="Arial" w:hAnsi="Arial" w:cs="Arial"/>
          <w:webHidden/>
        </w:rPr>
        <w:t>7</w:t>
      </w:r>
    </w:p>
    <w:p w14:paraId="04E0DB28" w14:textId="4B1CF8D6" w:rsidR="006E27D3" w:rsidRPr="003E1B10" w:rsidRDefault="006E27D3" w:rsidP="003E1B10">
      <w:pPr>
        <w:pStyle w:val="TOC2"/>
        <w:ind w:left="526" w:hanging="526"/>
        <w:rPr>
          <w:rFonts w:ascii="Arial" w:eastAsiaTheme="minorEastAsia" w:hAnsi="Arial" w:cs="Arial"/>
        </w:rPr>
      </w:pPr>
      <w:r w:rsidRPr="003E1B10">
        <w:rPr>
          <w:rFonts w:ascii="Arial" w:hAnsi="Arial" w:cs="Arial"/>
        </w:rPr>
        <w:t>1.</w:t>
      </w:r>
      <w:r w:rsidR="0050406A" w:rsidRPr="003E1B10">
        <w:rPr>
          <w:rFonts w:ascii="Arial" w:hAnsi="Arial" w:cs="Arial"/>
        </w:rPr>
        <w:t>7</w:t>
      </w:r>
      <w:r w:rsidRPr="003E1B10">
        <w:rPr>
          <w:rFonts w:ascii="Arial" w:eastAsiaTheme="minorEastAsia" w:hAnsi="Arial" w:cs="Arial"/>
        </w:rPr>
        <w:tab/>
      </w:r>
      <w:r w:rsidRPr="003E1B10">
        <w:rPr>
          <w:rFonts w:ascii="Arial" w:hAnsi="Arial" w:cs="Arial"/>
        </w:rPr>
        <w:t>Performance and Payment Time Frames Which Continue Beyond Duration of the Contract.</w:t>
      </w:r>
      <w:r w:rsidRPr="003E1B10">
        <w:rPr>
          <w:rFonts w:ascii="Arial" w:hAnsi="Arial" w:cs="Arial"/>
          <w:webHidden/>
        </w:rPr>
        <w:tab/>
      </w:r>
      <w:r w:rsidR="00B75682" w:rsidRPr="003E1B10">
        <w:rPr>
          <w:rFonts w:ascii="Arial" w:hAnsi="Arial" w:cs="Arial"/>
          <w:webHidden/>
        </w:rPr>
        <w:t>7</w:t>
      </w:r>
    </w:p>
    <w:p w14:paraId="41443B03" w14:textId="6A0DEA28" w:rsidR="006E27D3" w:rsidRPr="003E1B10" w:rsidRDefault="00A21E39" w:rsidP="003E1B10">
      <w:pPr>
        <w:pStyle w:val="TOC2"/>
        <w:rPr>
          <w:rFonts w:ascii="Arial" w:eastAsiaTheme="minorEastAsia" w:hAnsi="Arial" w:cs="Arial"/>
        </w:rPr>
      </w:pPr>
      <w:r w:rsidRPr="003E1B10">
        <w:rPr>
          <w:rFonts w:ascii="Arial" w:hAnsi="Arial" w:cs="Arial"/>
        </w:rPr>
        <w:t>1.8</w:t>
      </w:r>
      <w:r w:rsidRPr="003E1B10">
        <w:rPr>
          <w:rFonts w:ascii="Arial" w:eastAsiaTheme="minorEastAsia" w:hAnsi="Arial" w:cs="Arial"/>
        </w:rPr>
        <w:tab/>
      </w:r>
      <w:r w:rsidRPr="003E1B10">
        <w:rPr>
          <w:rFonts w:ascii="Arial" w:hAnsi="Arial" w:cs="Arial"/>
        </w:rPr>
        <w:t>Contract Duration</w:t>
      </w:r>
      <w:r w:rsidRPr="003E1B10">
        <w:rPr>
          <w:rFonts w:ascii="Arial" w:hAnsi="Arial" w:cs="Arial"/>
          <w:webHidden/>
        </w:rPr>
        <w:tab/>
      </w:r>
      <w:r w:rsidR="00B75682" w:rsidRPr="003E1B10">
        <w:rPr>
          <w:rFonts w:ascii="Arial" w:hAnsi="Arial" w:cs="Arial"/>
          <w:webHidden/>
        </w:rPr>
        <w:t>8</w:t>
      </w:r>
    </w:p>
    <w:p w14:paraId="7198C5BE" w14:textId="75FC890B" w:rsidR="006E27D3" w:rsidRPr="003E1B10" w:rsidRDefault="006E27D3" w:rsidP="003E1B10">
      <w:pPr>
        <w:pStyle w:val="TOC2"/>
        <w:rPr>
          <w:rFonts w:ascii="Arial" w:eastAsiaTheme="minorEastAsia" w:hAnsi="Arial" w:cs="Arial"/>
        </w:rPr>
      </w:pPr>
      <w:r w:rsidRPr="003E1B10">
        <w:rPr>
          <w:rFonts w:ascii="Arial" w:hAnsi="Arial" w:cs="Arial"/>
        </w:rPr>
        <w:t>1.</w:t>
      </w:r>
      <w:r w:rsidR="0050406A" w:rsidRPr="003E1B10">
        <w:rPr>
          <w:rFonts w:ascii="Arial" w:hAnsi="Arial" w:cs="Arial"/>
        </w:rPr>
        <w:t>9</w:t>
      </w:r>
      <w:r w:rsidRPr="003E1B10">
        <w:rPr>
          <w:rFonts w:ascii="Arial" w:eastAsiaTheme="minorEastAsia" w:hAnsi="Arial" w:cs="Arial"/>
        </w:rPr>
        <w:tab/>
      </w:r>
      <w:r w:rsidRPr="003E1B10">
        <w:rPr>
          <w:rFonts w:ascii="Arial" w:hAnsi="Arial" w:cs="Arial"/>
        </w:rPr>
        <w:t>Estimated Value of the Contract</w:t>
      </w:r>
      <w:r w:rsidRPr="003E1B10">
        <w:rPr>
          <w:rFonts w:ascii="Arial" w:hAnsi="Arial" w:cs="Arial"/>
          <w:webHidden/>
        </w:rPr>
        <w:tab/>
      </w:r>
      <w:r w:rsidR="00B75682" w:rsidRPr="003E1B10">
        <w:rPr>
          <w:rFonts w:ascii="Arial" w:hAnsi="Arial" w:cs="Arial"/>
          <w:webHidden/>
        </w:rPr>
        <w:t>8</w:t>
      </w:r>
    </w:p>
    <w:p w14:paraId="0CE6FA32" w14:textId="4E37946F" w:rsidR="006E27D3" w:rsidRPr="003E1B10" w:rsidRDefault="006E27D3" w:rsidP="005664BF">
      <w:pPr>
        <w:pStyle w:val="TOC3"/>
        <w:rPr>
          <w:rFonts w:eastAsiaTheme="minorEastAsia" w:cs="Arial"/>
          <w:noProof/>
        </w:rPr>
      </w:pPr>
    </w:p>
    <w:p w14:paraId="1419007F" w14:textId="61933FA9" w:rsidR="006E27D3" w:rsidRPr="003E1B10" w:rsidRDefault="00860E08" w:rsidP="00D61FF7">
      <w:pPr>
        <w:pStyle w:val="TOC1"/>
        <w:rPr>
          <w:rFonts w:ascii="Arial" w:hAnsi="Arial" w:cs="Arial"/>
        </w:rPr>
      </w:pPr>
      <w:r w:rsidRPr="003E1B10">
        <w:rPr>
          <w:rFonts w:ascii="Arial" w:hAnsi="Arial" w:cs="Arial"/>
        </w:rPr>
        <w:t>2</w:t>
      </w:r>
      <w:r w:rsidR="002447F4" w:rsidRPr="003E1B10">
        <w:rPr>
          <w:rFonts w:ascii="Arial" w:hAnsi="Arial" w:cs="Arial"/>
        </w:rPr>
        <w:tab/>
      </w:r>
      <w:r w:rsidR="008A1229" w:rsidRPr="003E1B10">
        <w:rPr>
          <w:rFonts w:ascii="Arial" w:hAnsi="Arial" w:cs="Arial"/>
        </w:rPr>
        <w:t>Estimated Procurement Calendar</w:t>
      </w:r>
      <w:r w:rsidR="008A1229" w:rsidRPr="003E1B10">
        <w:rPr>
          <w:rFonts w:ascii="Arial" w:hAnsi="Arial" w:cs="Arial"/>
          <w:webHidden/>
        </w:rPr>
        <w:tab/>
      </w:r>
      <w:r w:rsidR="00D61969" w:rsidRPr="003E1B10">
        <w:rPr>
          <w:rFonts w:ascii="Arial" w:hAnsi="Arial" w:cs="Arial"/>
          <w:webHidden/>
        </w:rPr>
        <w:t>9</w:t>
      </w:r>
    </w:p>
    <w:p w14:paraId="1E34C1AF" w14:textId="6C1D322E" w:rsidR="006E27D3" w:rsidRPr="003E1B10" w:rsidRDefault="002E290C" w:rsidP="003E1B10">
      <w:pPr>
        <w:pStyle w:val="TOC2"/>
        <w:rPr>
          <w:rFonts w:ascii="Arial" w:eastAsiaTheme="minorEastAsia" w:hAnsi="Arial" w:cs="Arial"/>
        </w:rPr>
      </w:pPr>
      <w:r w:rsidRPr="003E1B10">
        <w:rPr>
          <w:rFonts w:ascii="Arial" w:hAnsi="Arial" w:cs="Arial"/>
        </w:rPr>
        <w:t>2</w:t>
      </w:r>
      <w:r w:rsidR="002447F4" w:rsidRPr="003E1B10">
        <w:rPr>
          <w:rFonts w:ascii="Arial" w:hAnsi="Arial" w:cs="Arial"/>
        </w:rPr>
        <w:t>.1</w:t>
      </w:r>
      <w:r w:rsidR="006E27D3" w:rsidRPr="003E1B10">
        <w:rPr>
          <w:rFonts w:ascii="Arial" w:eastAsiaTheme="minorEastAsia" w:hAnsi="Arial" w:cs="Arial"/>
        </w:rPr>
        <w:tab/>
      </w:r>
      <w:r w:rsidR="006E27D3" w:rsidRPr="003E1B10">
        <w:rPr>
          <w:rFonts w:ascii="Arial" w:hAnsi="Arial" w:cs="Arial"/>
        </w:rPr>
        <w:t xml:space="preserve">Written </w:t>
      </w:r>
      <w:r w:rsidR="00E85661" w:rsidRPr="003E1B10">
        <w:rPr>
          <w:rFonts w:ascii="Arial" w:hAnsi="Arial" w:cs="Arial"/>
        </w:rPr>
        <w:t>Q</w:t>
      </w:r>
      <w:r w:rsidR="006E27D3" w:rsidRPr="003E1B10">
        <w:rPr>
          <w:rFonts w:ascii="Arial" w:hAnsi="Arial" w:cs="Arial"/>
        </w:rPr>
        <w:t>uestions via the Bid Q&amp;A on COMMBUYS</w:t>
      </w:r>
      <w:r w:rsidR="006E27D3" w:rsidRPr="003E1B10">
        <w:rPr>
          <w:rFonts w:ascii="Arial" w:hAnsi="Arial" w:cs="Arial"/>
          <w:webHidden/>
        </w:rPr>
        <w:tab/>
      </w:r>
      <w:r w:rsidR="00D61969" w:rsidRPr="003E1B10">
        <w:rPr>
          <w:rFonts w:ascii="Arial" w:hAnsi="Arial" w:cs="Arial"/>
          <w:webHidden/>
        </w:rPr>
        <w:t>9</w:t>
      </w:r>
    </w:p>
    <w:p w14:paraId="68F71D3B" w14:textId="580AE3C3" w:rsidR="006E27D3" w:rsidRPr="003E1B10" w:rsidRDefault="002E290C" w:rsidP="003E1B10">
      <w:pPr>
        <w:pStyle w:val="TOC2"/>
        <w:rPr>
          <w:rFonts w:ascii="Arial" w:eastAsiaTheme="minorEastAsia" w:hAnsi="Arial" w:cs="Arial"/>
        </w:rPr>
      </w:pPr>
      <w:r w:rsidRPr="003E1B10">
        <w:rPr>
          <w:rFonts w:ascii="Arial" w:eastAsiaTheme="minorEastAsia" w:hAnsi="Arial" w:cs="Arial"/>
        </w:rPr>
        <w:t>2</w:t>
      </w:r>
      <w:r w:rsidR="002447F4" w:rsidRPr="003E1B10">
        <w:rPr>
          <w:rFonts w:ascii="Arial" w:eastAsiaTheme="minorEastAsia" w:hAnsi="Arial" w:cs="Arial"/>
        </w:rPr>
        <w:t>.</w:t>
      </w:r>
      <w:r w:rsidR="009B4FD1" w:rsidRPr="003E1B10">
        <w:rPr>
          <w:rFonts w:ascii="Arial" w:eastAsiaTheme="minorEastAsia" w:hAnsi="Arial" w:cs="Arial"/>
        </w:rPr>
        <w:t>2</w:t>
      </w:r>
      <w:r w:rsidR="006E27D3" w:rsidRPr="003E1B10">
        <w:rPr>
          <w:rFonts w:ascii="Arial" w:eastAsiaTheme="minorEastAsia" w:hAnsi="Arial" w:cs="Arial"/>
        </w:rPr>
        <w:tab/>
      </w:r>
      <w:r w:rsidR="006E27D3" w:rsidRPr="003E1B10">
        <w:rPr>
          <w:rFonts w:ascii="Arial" w:hAnsi="Arial" w:cs="Arial"/>
        </w:rPr>
        <w:t>Locating Bid Q&amp;A</w:t>
      </w:r>
      <w:bookmarkStart w:id="0" w:name="_Hlk109906698"/>
      <w:r w:rsidR="006E27D3" w:rsidRPr="003E1B10">
        <w:rPr>
          <w:rFonts w:ascii="Arial" w:hAnsi="Arial" w:cs="Arial"/>
          <w:webHidden/>
        </w:rPr>
        <w:tab/>
      </w:r>
      <w:r w:rsidR="00F251FF" w:rsidRPr="003E1B10">
        <w:rPr>
          <w:rFonts w:ascii="Arial" w:hAnsi="Arial" w:cs="Arial"/>
          <w:webHidden/>
        </w:rPr>
        <w:t>10</w:t>
      </w:r>
      <w:bookmarkEnd w:id="0"/>
    </w:p>
    <w:p w14:paraId="6B294549" w14:textId="4E16A32C" w:rsidR="006E27D3" w:rsidRPr="003E1B10" w:rsidRDefault="009B4FD1" w:rsidP="003E1B10">
      <w:pPr>
        <w:pStyle w:val="TOC2"/>
        <w:rPr>
          <w:rFonts w:ascii="Arial" w:hAnsi="Arial" w:cs="Arial"/>
        </w:rPr>
      </w:pPr>
      <w:r w:rsidRPr="003E1B10">
        <w:rPr>
          <w:rFonts w:ascii="Arial" w:hAnsi="Arial" w:cs="Arial"/>
        </w:rPr>
        <w:t>2</w:t>
      </w:r>
      <w:r w:rsidR="00C72773" w:rsidRPr="003E1B10">
        <w:rPr>
          <w:rFonts w:ascii="Arial" w:hAnsi="Arial" w:cs="Arial"/>
        </w:rPr>
        <w:t>.</w:t>
      </w:r>
      <w:r w:rsidRPr="003E1B10">
        <w:rPr>
          <w:rFonts w:ascii="Arial" w:hAnsi="Arial" w:cs="Arial"/>
        </w:rPr>
        <w:t>3</w:t>
      </w:r>
      <w:r w:rsidR="0050406A" w:rsidRPr="003E1B10">
        <w:rPr>
          <w:rFonts w:ascii="Arial" w:hAnsi="Arial" w:cs="Arial"/>
        </w:rPr>
        <w:tab/>
      </w:r>
      <w:r w:rsidR="006E27D3" w:rsidRPr="003E1B10">
        <w:rPr>
          <w:rFonts w:ascii="Arial" w:hAnsi="Arial" w:cs="Arial"/>
        </w:rPr>
        <w:t>Bidders’ Conference (</w:t>
      </w:r>
      <w:r w:rsidR="00DB4E99" w:rsidRPr="003E1B10">
        <w:rPr>
          <w:rFonts w:ascii="Arial" w:hAnsi="Arial" w:cs="Arial"/>
        </w:rPr>
        <w:t>virtual</w:t>
      </w:r>
      <w:r w:rsidR="006E27D3" w:rsidRPr="003E1B10">
        <w:rPr>
          <w:rFonts w:ascii="Arial" w:hAnsi="Arial" w:cs="Arial"/>
        </w:rPr>
        <w:t>)</w:t>
      </w:r>
      <w:r w:rsidR="006E27D3" w:rsidRPr="003E1B10">
        <w:rPr>
          <w:rFonts w:ascii="Arial" w:hAnsi="Arial" w:cs="Arial"/>
          <w:webHidden/>
        </w:rPr>
        <w:tab/>
      </w:r>
      <w:r w:rsidR="00F251FF" w:rsidRPr="003E1B10">
        <w:rPr>
          <w:rFonts w:ascii="Arial" w:hAnsi="Arial" w:cs="Arial"/>
          <w:webHidden/>
        </w:rPr>
        <w:t>10</w:t>
      </w:r>
    </w:p>
    <w:p w14:paraId="2953EE18" w14:textId="3E3C040F" w:rsidR="00E32CBD" w:rsidRPr="003E1B10" w:rsidRDefault="009B4FD1" w:rsidP="003E1B10">
      <w:pPr>
        <w:pStyle w:val="TOC2"/>
        <w:rPr>
          <w:rFonts w:ascii="Arial" w:hAnsi="Arial" w:cs="Arial"/>
        </w:rPr>
      </w:pPr>
      <w:r w:rsidRPr="003E1B10">
        <w:rPr>
          <w:rFonts w:ascii="Arial" w:hAnsi="Arial" w:cs="Arial"/>
        </w:rPr>
        <w:t>2</w:t>
      </w:r>
      <w:r w:rsidR="00C72773" w:rsidRPr="003E1B10">
        <w:rPr>
          <w:rFonts w:ascii="Arial" w:hAnsi="Arial" w:cs="Arial"/>
        </w:rPr>
        <w:t>.</w:t>
      </w:r>
      <w:r w:rsidRPr="003E1B10">
        <w:rPr>
          <w:rFonts w:ascii="Arial" w:hAnsi="Arial" w:cs="Arial"/>
        </w:rPr>
        <w:t>4</w:t>
      </w:r>
      <w:r w:rsidR="00E32CBD" w:rsidRPr="003E1B10">
        <w:rPr>
          <w:rFonts w:ascii="Arial" w:hAnsi="Arial" w:cs="Arial"/>
        </w:rPr>
        <w:tab/>
        <w:t>Procurement Contact Information</w:t>
      </w:r>
      <w:r w:rsidR="00E32CBD" w:rsidRPr="003E1B10">
        <w:rPr>
          <w:rFonts w:ascii="Arial" w:hAnsi="Arial" w:cs="Arial"/>
          <w:webHidden/>
        </w:rPr>
        <w:tab/>
      </w:r>
      <w:r w:rsidR="00F251FF" w:rsidRPr="003E1B10">
        <w:rPr>
          <w:rFonts w:ascii="Arial" w:hAnsi="Arial" w:cs="Arial"/>
          <w:webHidden/>
        </w:rPr>
        <w:t>10</w:t>
      </w:r>
    </w:p>
    <w:p w14:paraId="13E1C9D7" w14:textId="77777777" w:rsidR="00E32CBD" w:rsidRPr="003E1B10" w:rsidRDefault="00E32CBD" w:rsidP="0013266B">
      <w:pPr>
        <w:contextualSpacing/>
        <w:rPr>
          <w:rFonts w:eastAsiaTheme="minorEastAsia" w:cs="Arial"/>
          <w:sz w:val="22"/>
          <w:szCs w:val="22"/>
        </w:rPr>
      </w:pPr>
    </w:p>
    <w:p w14:paraId="5808FCA5" w14:textId="3885DB47" w:rsidR="006E27D3" w:rsidRPr="003E1B10" w:rsidRDefault="00860E08" w:rsidP="00D61FF7">
      <w:pPr>
        <w:pStyle w:val="TOC1"/>
        <w:rPr>
          <w:rFonts w:ascii="Arial" w:hAnsi="Arial" w:cs="Arial"/>
        </w:rPr>
      </w:pPr>
      <w:r w:rsidRPr="003E1B10">
        <w:rPr>
          <w:rFonts w:ascii="Arial" w:hAnsi="Arial" w:cs="Arial"/>
        </w:rPr>
        <w:t>3</w:t>
      </w:r>
      <w:r w:rsidR="006E27D3" w:rsidRPr="003E1B10">
        <w:rPr>
          <w:rFonts w:ascii="Arial" w:hAnsi="Arial" w:cs="Arial"/>
        </w:rPr>
        <w:tab/>
        <w:t>Specifications</w:t>
      </w:r>
      <w:r w:rsidR="006E27D3" w:rsidRPr="003E1B10">
        <w:rPr>
          <w:rFonts w:ascii="Arial" w:hAnsi="Arial" w:cs="Arial"/>
          <w:webHidden/>
        </w:rPr>
        <w:tab/>
      </w:r>
      <w:r w:rsidR="00F251FF" w:rsidRPr="003E1B10">
        <w:rPr>
          <w:rFonts w:ascii="Arial" w:hAnsi="Arial" w:cs="Arial"/>
          <w:webHidden/>
        </w:rPr>
        <w:t>11</w:t>
      </w:r>
    </w:p>
    <w:p w14:paraId="6BD120FA" w14:textId="54F48CEE" w:rsidR="006E27D3" w:rsidRPr="003E1B10" w:rsidRDefault="00B20990" w:rsidP="003E1B10">
      <w:pPr>
        <w:pStyle w:val="TOC2"/>
        <w:rPr>
          <w:rFonts w:ascii="Arial" w:eastAsiaTheme="minorEastAsia" w:hAnsi="Arial" w:cs="Arial"/>
        </w:rPr>
      </w:pPr>
      <w:r w:rsidRPr="003E1B10">
        <w:rPr>
          <w:rFonts w:ascii="Arial" w:eastAsiaTheme="minorEastAsia" w:hAnsi="Arial" w:cs="Arial"/>
        </w:rPr>
        <w:t>3</w:t>
      </w:r>
      <w:r w:rsidR="00CF0DA2" w:rsidRPr="003E1B10">
        <w:rPr>
          <w:rFonts w:ascii="Arial" w:eastAsiaTheme="minorEastAsia" w:hAnsi="Arial" w:cs="Arial"/>
        </w:rPr>
        <w:t>.1</w:t>
      </w:r>
      <w:r w:rsidR="006E27D3" w:rsidRPr="003E1B10">
        <w:rPr>
          <w:rFonts w:ascii="Arial" w:eastAsiaTheme="minorEastAsia" w:hAnsi="Arial" w:cs="Arial"/>
        </w:rPr>
        <w:tab/>
      </w:r>
      <w:r w:rsidR="006E27D3" w:rsidRPr="003E1B10">
        <w:rPr>
          <w:rFonts w:ascii="Arial" w:hAnsi="Arial" w:cs="Arial"/>
        </w:rPr>
        <w:t>Bidder Qualifications</w:t>
      </w:r>
      <w:r w:rsidR="00DB4E99" w:rsidRPr="003E1B10">
        <w:rPr>
          <w:rFonts w:ascii="Arial" w:hAnsi="Arial" w:cs="Arial"/>
        </w:rPr>
        <w:t xml:space="preserve"> Certification and Affliations</w:t>
      </w:r>
      <w:r w:rsidR="006E27D3" w:rsidRPr="003E1B10">
        <w:rPr>
          <w:rFonts w:ascii="Arial" w:hAnsi="Arial" w:cs="Arial"/>
          <w:webHidden/>
        </w:rPr>
        <w:tab/>
      </w:r>
      <w:r w:rsidR="00F251FF" w:rsidRPr="003E1B10">
        <w:rPr>
          <w:rFonts w:ascii="Arial" w:hAnsi="Arial" w:cs="Arial"/>
          <w:webHidden/>
        </w:rPr>
        <w:t>11</w:t>
      </w:r>
    </w:p>
    <w:p w14:paraId="50EB0B42" w14:textId="6D1476DF" w:rsidR="006E27D3" w:rsidRPr="003E1B10" w:rsidRDefault="00B20990" w:rsidP="003E1B10">
      <w:pPr>
        <w:pStyle w:val="TOC2"/>
        <w:rPr>
          <w:rFonts w:ascii="Arial" w:hAnsi="Arial" w:cs="Arial"/>
        </w:rPr>
      </w:pPr>
      <w:r w:rsidRPr="003E1B10">
        <w:rPr>
          <w:rFonts w:ascii="Arial" w:eastAsiaTheme="minorEastAsia" w:hAnsi="Arial" w:cs="Arial"/>
        </w:rPr>
        <w:t>3</w:t>
      </w:r>
      <w:r w:rsidR="00CF0DA2" w:rsidRPr="003E1B10">
        <w:rPr>
          <w:rFonts w:ascii="Arial" w:eastAsiaTheme="minorEastAsia" w:hAnsi="Arial" w:cs="Arial"/>
        </w:rPr>
        <w:t>.</w:t>
      </w:r>
      <w:r w:rsidRPr="003E1B10">
        <w:rPr>
          <w:rFonts w:ascii="Arial" w:eastAsiaTheme="minorEastAsia" w:hAnsi="Arial" w:cs="Arial"/>
        </w:rPr>
        <w:t>2</w:t>
      </w:r>
      <w:r w:rsidR="006E27D3" w:rsidRPr="003E1B10">
        <w:rPr>
          <w:rFonts w:ascii="Arial" w:eastAsiaTheme="minorEastAsia" w:hAnsi="Arial" w:cs="Arial"/>
        </w:rPr>
        <w:tab/>
      </w:r>
      <w:r w:rsidR="0050406A" w:rsidRPr="003E1B10">
        <w:rPr>
          <w:rFonts w:ascii="Arial" w:hAnsi="Arial" w:cs="Arial"/>
        </w:rPr>
        <w:t>Compensation Structure/Pricing</w:t>
      </w:r>
      <w:r w:rsidR="006E27D3" w:rsidRPr="003E1B10">
        <w:rPr>
          <w:rFonts w:ascii="Arial" w:hAnsi="Arial" w:cs="Arial"/>
          <w:webHidden/>
        </w:rPr>
        <w:tab/>
      </w:r>
      <w:r w:rsidR="00F251FF" w:rsidRPr="003E1B10">
        <w:rPr>
          <w:rFonts w:ascii="Arial" w:hAnsi="Arial" w:cs="Arial"/>
          <w:webHidden/>
        </w:rPr>
        <w:t>11</w:t>
      </w:r>
    </w:p>
    <w:p w14:paraId="2373CE9E" w14:textId="18AF591E" w:rsidR="002D209D" w:rsidRPr="003E1B10" w:rsidRDefault="00B20990" w:rsidP="003E1B10">
      <w:pPr>
        <w:pStyle w:val="TOC2"/>
        <w:rPr>
          <w:rFonts w:ascii="Arial" w:hAnsi="Arial" w:cs="Arial"/>
        </w:rPr>
      </w:pPr>
      <w:r w:rsidRPr="003E1B10">
        <w:rPr>
          <w:rFonts w:ascii="Arial" w:eastAsiaTheme="minorEastAsia" w:hAnsi="Arial" w:cs="Arial"/>
        </w:rPr>
        <w:t>3</w:t>
      </w:r>
      <w:r w:rsidR="00C72773" w:rsidRPr="003E1B10">
        <w:rPr>
          <w:rFonts w:ascii="Arial" w:eastAsiaTheme="minorEastAsia" w:hAnsi="Arial" w:cs="Arial"/>
        </w:rPr>
        <w:t>.</w:t>
      </w:r>
      <w:r w:rsidRPr="003E1B10">
        <w:rPr>
          <w:rFonts w:ascii="Arial" w:eastAsiaTheme="minorEastAsia" w:hAnsi="Arial" w:cs="Arial"/>
        </w:rPr>
        <w:t>3</w:t>
      </w:r>
      <w:r w:rsidR="00E14947" w:rsidRPr="003E1B10">
        <w:rPr>
          <w:rFonts w:ascii="Arial" w:eastAsiaTheme="minorEastAsia" w:hAnsi="Arial" w:cs="Arial"/>
        </w:rPr>
        <w:tab/>
        <w:t>Supplier Diversity Program</w:t>
      </w:r>
      <w:r w:rsidR="00E14947" w:rsidRPr="003E1B10">
        <w:rPr>
          <w:rFonts w:ascii="Arial" w:hAnsi="Arial" w:cs="Arial"/>
          <w:webHidden/>
        </w:rPr>
        <w:tab/>
      </w:r>
      <w:r w:rsidR="00F251FF" w:rsidRPr="003E1B10">
        <w:rPr>
          <w:rFonts w:ascii="Arial" w:hAnsi="Arial" w:cs="Arial"/>
          <w:webHidden/>
        </w:rPr>
        <w:t>11</w:t>
      </w:r>
    </w:p>
    <w:p w14:paraId="68CA25B3" w14:textId="13602051" w:rsidR="002459CA" w:rsidRPr="003E1B10" w:rsidRDefault="003D4D80" w:rsidP="005664BF">
      <w:pPr>
        <w:pStyle w:val="TOC3"/>
        <w:rPr>
          <w:rFonts w:eastAsiaTheme="minorEastAsia" w:cs="Arial"/>
          <w:noProof/>
        </w:rPr>
      </w:pPr>
      <w:r w:rsidRPr="003E1B10">
        <w:rPr>
          <w:rFonts w:cs="Arial"/>
          <w:noProof/>
        </w:rPr>
        <w:tab/>
      </w:r>
      <w:r w:rsidR="00B20990" w:rsidRPr="003E1B10">
        <w:rPr>
          <w:rFonts w:cs="Arial"/>
          <w:noProof/>
        </w:rPr>
        <w:t>3</w:t>
      </w:r>
      <w:r w:rsidR="00C72773" w:rsidRPr="003E1B10">
        <w:rPr>
          <w:rFonts w:cs="Arial"/>
          <w:noProof/>
        </w:rPr>
        <w:t>.</w:t>
      </w:r>
      <w:r w:rsidR="00B44989" w:rsidRPr="003E1B10">
        <w:rPr>
          <w:rFonts w:cs="Arial"/>
          <w:noProof/>
        </w:rPr>
        <w:t>3.1</w:t>
      </w:r>
      <w:r w:rsidR="002D209D" w:rsidRPr="003E1B10">
        <w:rPr>
          <w:rFonts w:cs="Arial"/>
          <w:noProof/>
        </w:rPr>
        <w:t xml:space="preserve">    Program Background</w:t>
      </w:r>
      <w:r w:rsidR="002459CA" w:rsidRPr="003E1B10">
        <w:rPr>
          <w:rFonts w:eastAsiaTheme="minorEastAsia" w:cs="Arial"/>
          <w:noProof/>
        </w:rPr>
        <w:tab/>
      </w:r>
      <w:r w:rsidR="00F251FF" w:rsidRPr="003E1B10">
        <w:rPr>
          <w:rFonts w:cs="Arial"/>
          <w:noProof/>
          <w:webHidden/>
        </w:rPr>
        <w:t>11</w:t>
      </w:r>
    </w:p>
    <w:p w14:paraId="2888ADB2" w14:textId="705E4D3D" w:rsidR="00E14947" w:rsidRPr="003E1B10" w:rsidRDefault="003D4D80" w:rsidP="005664BF">
      <w:pPr>
        <w:pStyle w:val="TOC3"/>
        <w:rPr>
          <w:rFonts w:eastAsiaTheme="minorEastAsia" w:cs="Arial"/>
          <w:noProof/>
        </w:rPr>
      </w:pPr>
      <w:r w:rsidRPr="003E1B10">
        <w:rPr>
          <w:rFonts w:cs="Arial"/>
          <w:noProof/>
        </w:rPr>
        <w:tab/>
      </w:r>
      <w:r w:rsidR="006A5831" w:rsidRPr="003E1B10">
        <w:rPr>
          <w:rFonts w:cs="Arial"/>
          <w:noProof/>
        </w:rPr>
        <w:t>3.</w:t>
      </w:r>
      <w:r w:rsidR="00B44989" w:rsidRPr="003E1B10">
        <w:rPr>
          <w:rFonts w:cs="Arial"/>
          <w:noProof/>
        </w:rPr>
        <w:t>3.2</w:t>
      </w:r>
      <w:r w:rsidR="00E13EC9" w:rsidRPr="003E1B10">
        <w:rPr>
          <w:rFonts w:eastAsiaTheme="minorEastAsia" w:cs="Arial"/>
          <w:noProof/>
        </w:rPr>
        <w:t xml:space="preserve">    </w:t>
      </w:r>
      <w:r w:rsidR="00E14947" w:rsidRPr="003E1B10">
        <w:rPr>
          <w:rFonts w:cs="Arial"/>
          <w:noProof/>
        </w:rPr>
        <w:t>Financial Commitment Requirements</w:t>
      </w:r>
      <w:r w:rsidR="00E14947" w:rsidRPr="003E1B10">
        <w:rPr>
          <w:rFonts w:cs="Arial"/>
          <w:noProof/>
          <w:webHidden/>
        </w:rPr>
        <w:tab/>
      </w:r>
      <w:r w:rsidR="00F251FF" w:rsidRPr="003E1B10">
        <w:rPr>
          <w:rFonts w:cs="Arial"/>
          <w:noProof/>
          <w:webHidden/>
        </w:rPr>
        <w:t>11</w:t>
      </w:r>
    </w:p>
    <w:p w14:paraId="2E153732" w14:textId="0955A1E2"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B44989" w:rsidRPr="003E1B10">
        <w:rPr>
          <w:rFonts w:cs="Arial"/>
          <w:noProof/>
        </w:rPr>
        <w:t>3.3</w:t>
      </w:r>
      <w:r w:rsidRPr="003E1B10">
        <w:rPr>
          <w:rFonts w:eastAsiaTheme="minorEastAsia" w:cs="Arial"/>
          <w:noProof/>
        </w:rPr>
        <w:t xml:space="preserve">    </w:t>
      </w:r>
      <w:r w:rsidR="002459CA" w:rsidRPr="003E1B10">
        <w:rPr>
          <w:rFonts w:cs="Arial"/>
          <w:noProof/>
        </w:rPr>
        <w:t>Eligible SDP Partner Certification Categories</w:t>
      </w:r>
      <w:r w:rsidR="002459CA" w:rsidRPr="003E1B10">
        <w:rPr>
          <w:rFonts w:cs="Arial"/>
          <w:noProof/>
          <w:webHidden/>
        </w:rPr>
        <w:tab/>
      </w:r>
      <w:r w:rsidR="00F251FF" w:rsidRPr="003E1B10">
        <w:rPr>
          <w:rFonts w:cs="Arial"/>
          <w:noProof/>
          <w:webHidden/>
        </w:rPr>
        <w:t>11</w:t>
      </w:r>
    </w:p>
    <w:p w14:paraId="7EF3339B" w14:textId="5E706A40"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B44989" w:rsidRPr="003E1B10">
        <w:rPr>
          <w:rFonts w:cs="Arial"/>
          <w:noProof/>
        </w:rPr>
        <w:t>3.4</w:t>
      </w:r>
      <w:r w:rsidRPr="003E1B10">
        <w:rPr>
          <w:rFonts w:eastAsiaTheme="minorEastAsia" w:cs="Arial"/>
          <w:noProof/>
        </w:rPr>
        <w:t xml:space="preserve">    </w:t>
      </w:r>
      <w:r w:rsidR="002459CA" w:rsidRPr="003E1B10">
        <w:rPr>
          <w:rFonts w:cs="Arial"/>
          <w:noProof/>
        </w:rPr>
        <w:t>Eligible Types of Business-to-Business Relationships</w:t>
      </w:r>
      <w:r w:rsidR="002459CA" w:rsidRPr="003E1B10">
        <w:rPr>
          <w:rFonts w:cs="Arial"/>
          <w:noProof/>
          <w:webHidden/>
        </w:rPr>
        <w:tab/>
      </w:r>
      <w:r w:rsidR="00812A0C" w:rsidRPr="003E1B10">
        <w:rPr>
          <w:rFonts w:cs="Arial"/>
          <w:noProof/>
          <w:webHidden/>
        </w:rPr>
        <w:t>12</w:t>
      </w:r>
    </w:p>
    <w:p w14:paraId="530FB539" w14:textId="026D68C5"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2E5AB3" w:rsidRPr="003E1B10">
        <w:rPr>
          <w:rFonts w:cs="Arial"/>
          <w:noProof/>
        </w:rPr>
        <w:t>3.5</w:t>
      </w:r>
      <w:r w:rsidRPr="003E1B10">
        <w:rPr>
          <w:rFonts w:eastAsiaTheme="minorEastAsia" w:cs="Arial"/>
          <w:noProof/>
        </w:rPr>
        <w:t xml:space="preserve">    </w:t>
      </w:r>
      <w:r w:rsidR="002459CA" w:rsidRPr="003E1B10">
        <w:rPr>
          <w:rFonts w:cs="Arial"/>
          <w:noProof/>
        </w:rPr>
        <w:t>Program Flexibility</w:t>
      </w:r>
      <w:r w:rsidR="002459CA" w:rsidRPr="003E1B10">
        <w:rPr>
          <w:rFonts w:cs="Arial"/>
          <w:noProof/>
          <w:webHidden/>
        </w:rPr>
        <w:tab/>
      </w:r>
      <w:r w:rsidR="00812A0C" w:rsidRPr="003E1B10">
        <w:rPr>
          <w:rFonts w:cs="Arial"/>
          <w:noProof/>
          <w:webHidden/>
        </w:rPr>
        <w:t>12</w:t>
      </w:r>
    </w:p>
    <w:p w14:paraId="1CA8258C" w14:textId="33C55F37"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2E5AB3" w:rsidRPr="003E1B10">
        <w:rPr>
          <w:rFonts w:cs="Arial"/>
          <w:noProof/>
        </w:rPr>
        <w:t>3.6</w:t>
      </w:r>
      <w:r w:rsidRPr="003E1B10">
        <w:rPr>
          <w:rFonts w:eastAsiaTheme="minorEastAsia" w:cs="Arial"/>
          <w:noProof/>
        </w:rPr>
        <w:t xml:space="preserve">    </w:t>
      </w:r>
      <w:r w:rsidR="002459CA" w:rsidRPr="003E1B10">
        <w:rPr>
          <w:rFonts w:cs="Arial"/>
          <w:noProof/>
        </w:rPr>
        <w:t>SDP Plan Form Requirements</w:t>
      </w:r>
      <w:r w:rsidR="002459CA" w:rsidRPr="003E1B10">
        <w:rPr>
          <w:rFonts w:cs="Arial"/>
          <w:noProof/>
          <w:webHidden/>
        </w:rPr>
        <w:tab/>
      </w:r>
      <w:r w:rsidR="00812A0C" w:rsidRPr="003E1B10">
        <w:rPr>
          <w:rFonts w:cs="Arial"/>
          <w:noProof/>
          <w:webHidden/>
        </w:rPr>
        <w:t>12</w:t>
      </w:r>
    </w:p>
    <w:p w14:paraId="79B53D87" w14:textId="47386077"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2E5AB3" w:rsidRPr="003E1B10">
        <w:rPr>
          <w:rFonts w:cs="Arial"/>
          <w:noProof/>
        </w:rPr>
        <w:t>3.7</w:t>
      </w:r>
      <w:r w:rsidRPr="003E1B10">
        <w:rPr>
          <w:rFonts w:cs="Arial"/>
          <w:noProof/>
        </w:rPr>
        <w:t xml:space="preserve">    </w:t>
      </w:r>
      <w:r w:rsidR="002459CA" w:rsidRPr="003E1B10">
        <w:rPr>
          <w:rFonts w:cs="Arial"/>
          <w:noProof/>
        </w:rPr>
        <w:t>Evaluation of SDP Forms</w:t>
      </w:r>
      <w:r w:rsidR="002459CA" w:rsidRPr="003E1B10">
        <w:rPr>
          <w:rFonts w:cs="Arial"/>
          <w:noProof/>
          <w:webHidden/>
        </w:rPr>
        <w:tab/>
      </w:r>
      <w:r w:rsidR="00812A0C" w:rsidRPr="003E1B10">
        <w:rPr>
          <w:rFonts w:cs="Arial"/>
          <w:noProof/>
          <w:webHidden/>
        </w:rPr>
        <w:t>13</w:t>
      </w:r>
    </w:p>
    <w:p w14:paraId="07BA01AA" w14:textId="56E8177D" w:rsidR="00A602C3" w:rsidRPr="003E1B10" w:rsidRDefault="00E13EC9" w:rsidP="005664BF">
      <w:pPr>
        <w:pStyle w:val="TOC3"/>
        <w:rPr>
          <w:rFonts w:cs="Arial"/>
          <w:noProof/>
        </w:rPr>
      </w:pPr>
      <w:r w:rsidRPr="003E1B10">
        <w:rPr>
          <w:rFonts w:cs="Arial"/>
          <w:noProof/>
        </w:rPr>
        <w:tab/>
      </w:r>
      <w:r w:rsidR="006A5831" w:rsidRPr="003E1B10">
        <w:rPr>
          <w:rFonts w:cs="Arial"/>
          <w:noProof/>
        </w:rPr>
        <w:t>3.</w:t>
      </w:r>
      <w:r w:rsidR="002E5AB3" w:rsidRPr="003E1B10">
        <w:rPr>
          <w:rFonts w:cs="Arial"/>
          <w:noProof/>
        </w:rPr>
        <w:t>3.8</w:t>
      </w:r>
      <w:r w:rsidRPr="003E1B10">
        <w:rPr>
          <w:rFonts w:eastAsiaTheme="minorEastAsia" w:cs="Arial"/>
          <w:noProof/>
        </w:rPr>
        <w:t xml:space="preserve">    </w:t>
      </w:r>
      <w:r w:rsidR="002459CA" w:rsidRPr="003E1B10">
        <w:rPr>
          <w:rFonts w:cs="Arial"/>
          <w:noProof/>
        </w:rPr>
        <w:t>SDP Spending Reports and Compliance</w:t>
      </w:r>
      <w:r w:rsidR="002459CA" w:rsidRPr="003E1B10">
        <w:rPr>
          <w:rFonts w:cs="Arial"/>
          <w:noProof/>
          <w:webHidden/>
        </w:rPr>
        <w:tab/>
      </w:r>
      <w:r w:rsidR="00812A0C" w:rsidRPr="003E1B10">
        <w:rPr>
          <w:rFonts w:cs="Arial"/>
          <w:noProof/>
          <w:webHidden/>
        </w:rPr>
        <w:t>1</w:t>
      </w:r>
      <w:r w:rsidR="005F360B" w:rsidRPr="003E1B10">
        <w:rPr>
          <w:rFonts w:cs="Arial"/>
          <w:noProof/>
          <w:webHidden/>
        </w:rPr>
        <w:t>3</w:t>
      </w:r>
    </w:p>
    <w:p w14:paraId="452F5769" w14:textId="5B58262F" w:rsidR="002459CA"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2E5AB3" w:rsidRPr="003E1B10">
        <w:rPr>
          <w:rFonts w:cs="Arial"/>
          <w:noProof/>
        </w:rPr>
        <w:t>3.9</w:t>
      </w:r>
      <w:r w:rsidRPr="003E1B10">
        <w:rPr>
          <w:rFonts w:cs="Arial"/>
          <w:noProof/>
        </w:rPr>
        <w:t xml:space="preserve">    </w:t>
      </w:r>
      <w:r w:rsidR="002459CA" w:rsidRPr="003E1B10">
        <w:rPr>
          <w:rFonts w:cs="Arial"/>
          <w:noProof/>
        </w:rPr>
        <w:t>SDP Spending Verification</w:t>
      </w:r>
      <w:r w:rsidR="002459CA" w:rsidRPr="003E1B10">
        <w:rPr>
          <w:rFonts w:cs="Arial"/>
          <w:noProof/>
          <w:webHidden/>
        </w:rPr>
        <w:tab/>
      </w:r>
      <w:r w:rsidR="00812A0C" w:rsidRPr="003E1B10">
        <w:rPr>
          <w:rFonts w:cs="Arial"/>
          <w:noProof/>
          <w:webHidden/>
        </w:rPr>
        <w:t>14</w:t>
      </w:r>
    </w:p>
    <w:p w14:paraId="269AE868" w14:textId="6B0CA443" w:rsidR="00C72773" w:rsidRPr="003E1B10" w:rsidRDefault="00E13EC9" w:rsidP="005664BF">
      <w:pPr>
        <w:pStyle w:val="TOC3"/>
        <w:rPr>
          <w:rFonts w:eastAsiaTheme="minorEastAsia" w:cs="Arial"/>
          <w:noProof/>
        </w:rPr>
      </w:pPr>
      <w:r w:rsidRPr="003E1B10">
        <w:rPr>
          <w:rFonts w:cs="Arial"/>
          <w:noProof/>
        </w:rPr>
        <w:tab/>
      </w:r>
      <w:r w:rsidR="006A5831" w:rsidRPr="003E1B10">
        <w:rPr>
          <w:rFonts w:cs="Arial"/>
          <w:noProof/>
        </w:rPr>
        <w:t>3.</w:t>
      </w:r>
      <w:r w:rsidR="007B7D40" w:rsidRPr="003E1B10">
        <w:rPr>
          <w:rFonts w:cs="Arial"/>
          <w:noProof/>
        </w:rPr>
        <w:t>3.10</w:t>
      </w:r>
      <w:r w:rsidRPr="003E1B10">
        <w:rPr>
          <w:rFonts w:eastAsiaTheme="minorEastAsia" w:cs="Arial"/>
          <w:noProof/>
        </w:rPr>
        <w:t xml:space="preserve">  </w:t>
      </w:r>
      <w:r w:rsidR="002459CA" w:rsidRPr="003E1B10">
        <w:rPr>
          <w:rFonts w:cs="Arial"/>
          <w:noProof/>
        </w:rPr>
        <w:t>Program Resources and Assistance</w:t>
      </w:r>
      <w:r w:rsidR="002459CA" w:rsidRPr="003E1B10">
        <w:rPr>
          <w:rFonts w:cs="Arial"/>
          <w:noProof/>
          <w:webHidden/>
        </w:rPr>
        <w:tab/>
      </w:r>
      <w:r w:rsidR="00812A0C" w:rsidRPr="003E1B10">
        <w:rPr>
          <w:rFonts w:cs="Arial"/>
          <w:noProof/>
          <w:webHidden/>
        </w:rPr>
        <w:t>14</w:t>
      </w:r>
    </w:p>
    <w:p w14:paraId="18B9DD7F" w14:textId="271FD95C" w:rsidR="006E27D3" w:rsidRPr="003E1B10" w:rsidRDefault="006A5831" w:rsidP="005664BF">
      <w:pPr>
        <w:pStyle w:val="TOC3"/>
        <w:rPr>
          <w:rFonts w:eastAsiaTheme="minorEastAsia" w:cs="Arial"/>
          <w:noProof/>
        </w:rPr>
      </w:pPr>
      <w:r w:rsidRPr="003E1B10">
        <w:rPr>
          <w:rFonts w:eastAsiaTheme="minorEastAsia" w:cs="Arial"/>
          <w:noProof/>
        </w:rPr>
        <w:t>3.4</w:t>
      </w:r>
      <w:r w:rsidR="00C72773" w:rsidRPr="003E1B10">
        <w:rPr>
          <w:rFonts w:eastAsiaTheme="minorEastAsia" w:cs="Arial"/>
          <w:noProof/>
        </w:rPr>
        <w:tab/>
      </w:r>
      <w:r w:rsidR="00E14947" w:rsidRPr="003E1B10">
        <w:rPr>
          <w:rFonts w:cs="Arial"/>
          <w:noProof/>
        </w:rPr>
        <w:t>Environmental Specifications</w:t>
      </w:r>
      <w:r w:rsidR="00E14947" w:rsidRPr="003E1B10">
        <w:rPr>
          <w:rFonts w:cs="Arial"/>
          <w:noProof/>
          <w:webHidden/>
        </w:rPr>
        <w:tab/>
      </w:r>
      <w:r w:rsidR="00812A0C" w:rsidRPr="003E1B10">
        <w:rPr>
          <w:rFonts w:cs="Arial"/>
          <w:noProof/>
          <w:webHidden/>
        </w:rPr>
        <w:t>14</w:t>
      </w:r>
      <w:r w:rsidR="00E14947" w:rsidRPr="003E1B10">
        <w:rPr>
          <w:rFonts w:cs="Arial"/>
        </w:rPr>
        <w:br/>
      </w:r>
      <w:r w:rsidRPr="003E1B10">
        <w:rPr>
          <w:rFonts w:cs="Arial"/>
          <w:noProof/>
        </w:rPr>
        <w:t>3.</w:t>
      </w:r>
      <w:r w:rsidR="007B7D40" w:rsidRPr="003E1B10">
        <w:rPr>
          <w:rFonts w:cs="Arial"/>
          <w:noProof/>
        </w:rPr>
        <w:t>4</w:t>
      </w:r>
      <w:r w:rsidR="00235773" w:rsidRPr="003E1B10">
        <w:rPr>
          <w:rFonts w:cs="Arial"/>
          <w:noProof/>
        </w:rPr>
        <w:t xml:space="preserve">.1    </w:t>
      </w:r>
      <w:r w:rsidR="006E27D3" w:rsidRPr="003E1B10">
        <w:rPr>
          <w:rFonts w:cs="Arial"/>
          <w:noProof/>
        </w:rPr>
        <w:t>Executive Order 515, Establishing an Environmental Purchasing</w:t>
      </w:r>
      <w:r w:rsidR="00235773" w:rsidRPr="003E1B10">
        <w:rPr>
          <w:rFonts w:cs="Arial"/>
          <w:noProof/>
        </w:rPr>
        <w:t xml:space="preserve"> </w:t>
      </w:r>
      <w:r w:rsidR="006E27D3" w:rsidRPr="003E1B10">
        <w:rPr>
          <w:rFonts w:cs="Arial"/>
          <w:noProof/>
        </w:rPr>
        <w:t>Policy</w:t>
      </w:r>
      <w:r w:rsidR="00373B9D" w:rsidRPr="003E1B10">
        <w:rPr>
          <w:rFonts w:cs="Arial"/>
          <w:noProof/>
          <w:webHidden/>
        </w:rPr>
        <w:tab/>
      </w:r>
      <w:r w:rsidR="00812A0C" w:rsidRPr="003E1B10">
        <w:rPr>
          <w:rFonts w:cs="Arial"/>
          <w:noProof/>
          <w:webHidden/>
        </w:rPr>
        <w:t>14</w:t>
      </w:r>
    </w:p>
    <w:p w14:paraId="2D7302AA" w14:textId="0E53DC24" w:rsidR="006E27D3" w:rsidRPr="003E1B10" w:rsidRDefault="00373B9D" w:rsidP="005664BF">
      <w:pPr>
        <w:pStyle w:val="TOC3"/>
        <w:rPr>
          <w:rFonts w:cs="Arial"/>
          <w:b/>
          <w:noProof/>
          <w:webHidden/>
        </w:rPr>
      </w:pPr>
      <w:r w:rsidRPr="003E1B10">
        <w:rPr>
          <w:rFonts w:cs="Arial"/>
          <w:noProof/>
        </w:rPr>
        <w:tab/>
      </w:r>
      <w:r w:rsidR="006A5831" w:rsidRPr="003E1B10">
        <w:rPr>
          <w:rFonts w:cs="Arial"/>
          <w:noProof/>
        </w:rPr>
        <w:t>3.</w:t>
      </w:r>
      <w:r w:rsidR="007B7D40" w:rsidRPr="003E1B10">
        <w:rPr>
          <w:rFonts w:cs="Arial"/>
          <w:noProof/>
        </w:rPr>
        <w:t>4.2</w:t>
      </w:r>
      <w:r w:rsidRPr="003E1B10">
        <w:rPr>
          <w:rFonts w:eastAsiaTheme="minorEastAsia" w:cs="Arial"/>
          <w:noProof/>
        </w:rPr>
        <w:t xml:space="preserve">    </w:t>
      </w:r>
      <w:r w:rsidR="006E27D3" w:rsidRPr="003E1B10">
        <w:rPr>
          <w:rFonts w:cs="Arial"/>
          <w:noProof/>
        </w:rPr>
        <w:t xml:space="preserve">Environmental </w:t>
      </w:r>
      <w:r w:rsidR="00E85661" w:rsidRPr="003E1B10">
        <w:rPr>
          <w:rFonts w:cs="Arial"/>
          <w:noProof/>
        </w:rPr>
        <w:t>P</w:t>
      </w:r>
      <w:r w:rsidR="006E27D3" w:rsidRPr="003E1B10">
        <w:rPr>
          <w:rFonts w:cs="Arial"/>
          <w:noProof/>
        </w:rPr>
        <w:t>lan</w:t>
      </w:r>
      <w:r w:rsidR="006E27D3" w:rsidRPr="003E1B10">
        <w:rPr>
          <w:rFonts w:cs="Arial"/>
          <w:noProof/>
          <w:webHidden/>
        </w:rPr>
        <w:tab/>
      </w:r>
      <w:r w:rsidR="003D4D80" w:rsidRPr="003E1B10">
        <w:rPr>
          <w:rFonts w:cs="Arial"/>
          <w:noProof/>
          <w:webHidden/>
        </w:rPr>
        <w:t>14</w:t>
      </w:r>
    </w:p>
    <w:p w14:paraId="0CB50864" w14:textId="77777777" w:rsidR="0013266B" w:rsidRPr="003E1B10" w:rsidRDefault="0013266B" w:rsidP="0013266B">
      <w:pPr>
        <w:rPr>
          <w:rFonts w:eastAsiaTheme="minorEastAsia" w:cs="Arial"/>
          <w:sz w:val="22"/>
          <w:szCs w:val="22"/>
        </w:rPr>
      </w:pPr>
    </w:p>
    <w:p w14:paraId="303A1012" w14:textId="3D3DABCE" w:rsidR="006E27D3" w:rsidRPr="003E1B10" w:rsidRDefault="001A2BA1" w:rsidP="00D61FF7">
      <w:pPr>
        <w:pStyle w:val="TOC1"/>
        <w:rPr>
          <w:rFonts w:ascii="Arial" w:hAnsi="Arial" w:cs="Arial"/>
        </w:rPr>
      </w:pPr>
      <w:r w:rsidRPr="003E1B10">
        <w:rPr>
          <w:rFonts w:ascii="Arial" w:hAnsi="Arial" w:cs="Arial"/>
        </w:rPr>
        <w:t>4</w:t>
      </w:r>
      <w:r w:rsidR="006E27D3" w:rsidRPr="003E1B10">
        <w:rPr>
          <w:rFonts w:ascii="Arial" w:hAnsi="Arial" w:cs="Arial"/>
        </w:rPr>
        <w:tab/>
        <w:t xml:space="preserve">Other </w:t>
      </w:r>
      <w:r w:rsidR="00380695" w:rsidRPr="003E1B10">
        <w:rPr>
          <w:rFonts w:ascii="Arial" w:hAnsi="Arial" w:cs="Arial"/>
        </w:rPr>
        <w:t xml:space="preserve">Required </w:t>
      </w:r>
      <w:r w:rsidR="006E27D3" w:rsidRPr="003E1B10">
        <w:rPr>
          <w:rFonts w:ascii="Arial" w:hAnsi="Arial" w:cs="Arial"/>
        </w:rPr>
        <w:t>Terms</w:t>
      </w:r>
      <w:r w:rsidR="00380695" w:rsidRPr="003E1B10">
        <w:rPr>
          <w:rFonts w:ascii="Arial" w:hAnsi="Arial" w:cs="Arial"/>
        </w:rPr>
        <w:t xml:space="preserve"> for this rfr</w:t>
      </w:r>
      <w:r w:rsidR="006E27D3" w:rsidRPr="003E1B10">
        <w:rPr>
          <w:rFonts w:ascii="Arial" w:hAnsi="Arial" w:cs="Arial"/>
          <w:webHidden/>
        </w:rPr>
        <w:tab/>
      </w:r>
      <w:r w:rsidR="000B1928" w:rsidRPr="003E1B10">
        <w:rPr>
          <w:rFonts w:ascii="Arial" w:hAnsi="Arial" w:cs="Arial"/>
          <w:webHidden/>
        </w:rPr>
        <w:t>1</w:t>
      </w:r>
      <w:r w:rsidR="00C03E2B" w:rsidRPr="003E1B10">
        <w:rPr>
          <w:rFonts w:ascii="Arial" w:hAnsi="Arial" w:cs="Arial"/>
          <w:webHidden/>
        </w:rPr>
        <w:t>5</w:t>
      </w:r>
    </w:p>
    <w:p w14:paraId="59EC5144" w14:textId="5631CE12" w:rsidR="00B60EB0" w:rsidRPr="003E1B10" w:rsidRDefault="00B60EB0" w:rsidP="00B60EB0">
      <w:pPr>
        <w:pStyle w:val="TOC3"/>
        <w:rPr>
          <w:rFonts w:cs="Arial"/>
          <w:noProof/>
        </w:rPr>
      </w:pPr>
      <w:r w:rsidRPr="003E1B10">
        <w:rPr>
          <w:rFonts w:cs="Arial"/>
          <w:noProof/>
        </w:rPr>
        <w:t>4.1</w:t>
      </w:r>
      <w:r w:rsidRPr="003E1B10">
        <w:rPr>
          <w:rFonts w:cs="Arial"/>
          <w:noProof/>
        </w:rPr>
        <w:tab/>
        <w:t>MassDEP Supplemental Terms and Conditions, and Paymen</w:t>
      </w:r>
      <w:r w:rsidR="002B7E67" w:rsidRPr="003E1B10">
        <w:rPr>
          <w:rFonts w:cs="Arial"/>
          <w:noProof/>
        </w:rPr>
        <w:t>t Terms and Conditions</w:t>
      </w:r>
      <w:r w:rsidR="002B7E67" w:rsidRPr="003E1B10">
        <w:rPr>
          <w:rFonts w:cs="Arial"/>
          <w:noProof/>
        </w:rPr>
        <w:tab/>
        <w:t>15</w:t>
      </w:r>
    </w:p>
    <w:p w14:paraId="3E8753FD" w14:textId="3653A500" w:rsidR="006E27D3" w:rsidRPr="003E1B10" w:rsidRDefault="00860E08" w:rsidP="00B60EB0">
      <w:pPr>
        <w:pStyle w:val="TOC3"/>
        <w:rPr>
          <w:rFonts w:eastAsiaTheme="minorEastAsia" w:cs="Arial"/>
          <w:noProof/>
        </w:rPr>
      </w:pPr>
      <w:r w:rsidRPr="003E1B10">
        <w:rPr>
          <w:rFonts w:cs="Arial"/>
          <w:noProof/>
        </w:rPr>
        <w:t>4.</w:t>
      </w:r>
      <w:r w:rsidR="002B7E67" w:rsidRPr="003E1B10">
        <w:rPr>
          <w:rFonts w:cs="Arial"/>
          <w:noProof/>
        </w:rPr>
        <w:t>2</w:t>
      </w:r>
      <w:r w:rsidR="006E27D3" w:rsidRPr="003E1B10">
        <w:rPr>
          <w:rFonts w:eastAsiaTheme="minorEastAsia" w:cs="Arial"/>
          <w:noProof/>
        </w:rPr>
        <w:tab/>
      </w:r>
      <w:r w:rsidR="006E27D3" w:rsidRPr="003E1B10">
        <w:rPr>
          <w:rFonts w:cs="Arial"/>
          <w:noProof/>
        </w:rPr>
        <w:t xml:space="preserve">Continued </w:t>
      </w:r>
      <w:r w:rsidR="00E85661" w:rsidRPr="003E1B10">
        <w:rPr>
          <w:rFonts w:cs="Arial"/>
          <w:noProof/>
        </w:rPr>
        <w:t>Q</w:t>
      </w:r>
      <w:r w:rsidR="006E27D3" w:rsidRPr="003E1B10">
        <w:rPr>
          <w:rFonts w:cs="Arial"/>
          <w:noProof/>
        </w:rPr>
        <w:t xml:space="preserve">ualification </w:t>
      </w:r>
      <w:r w:rsidR="00E85661" w:rsidRPr="003E1B10">
        <w:rPr>
          <w:rFonts w:cs="Arial"/>
          <w:noProof/>
        </w:rPr>
        <w:t>B</w:t>
      </w:r>
      <w:r w:rsidR="006E27D3" w:rsidRPr="003E1B10">
        <w:rPr>
          <w:rFonts w:cs="Arial"/>
          <w:noProof/>
        </w:rPr>
        <w:t xml:space="preserve">ased on </w:t>
      </w:r>
      <w:r w:rsidR="00E85661" w:rsidRPr="003E1B10">
        <w:rPr>
          <w:rFonts w:cs="Arial"/>
          <w:noProof/>
        </w:rPr>
        <w:t>P</w:t>
      </w:r>
      <w:r w:rsidR="006E27D3" w:rsidRPr="003E1B10">
        <w:rPr>
          <w:rFonts w:cs="Arial"/>
          <w:noProof/>
        </w:rPr>
        <w:t>erformance</w:t>
      </w:r>
      <w:r w:rsidR="006E27D3" w:rsidRPr="003E1B10">
        <w:rPr>
          <w:rFonts w:cs="Arial"/>
          <w:noProof/>
          <w:webHidden/>
        </w:rPr>
        <w:tab/>
      </w:r>
      <w:r w:rsidR="00A602C3" w:rsidRPr="003E1B10">
        <w:rPr>
          <w:rFonts w:cs="Arial"/>
          <w:noProof/>
          <w:webHidden/>
        </w:rPr>
        <w:t>1</w:t>
      </w:r>
      <w:r w:rsidR="00C03E2B" w:rsidRPr="003E1B10">
        <w:rPr>
          <w:rFonts w:cs="Arial"/>
          <w:noProof/>
          <w:webHidden/>
        </w:rPr>
        <w:t>5</w:t>
      </w:r>
    </w:p>
    <w:p w14:paraId="68ADD564" w14:textId="73BEF60F" w:rsidR="006E27D3" w:rsidRPr="003E1B10" w:rsidRDefault="00860E08" w:rsidP="005664BF">
      <w:pPr>
        <w:pStyle w:val="TOC3"/>
        <w:rPr>
          <w:rFonts w:cs="Arial"/>
          <w:noProof/>
          <w:webHidden/>
        </w:rPr>
      </w:pPr>
      <w:r w:rsidRPr="003E1B10">
        <w:rPr>
          <w:rFonts w:cs="Arial"/>
          <w:noProof/>
        </w:rPr>
        <w:t>4.</w:t>
      </w:r>
      <w:r w:rsidR="00915ACA" w:rsidRPr="003E1B10">
        <w:rPr>
          <w:rFonts w:cs="Arial"/>
          <w:noProof/>
        </w:rPr>
        <w:t>3</w:t>
      </w:r>
      <w:r w:rsidR="006E27D3" w:rsidRPr="003E1B10">
        <w:rPr>
          <w:rFonts w:eastAsiaTheme="minorEastAsia" w:cs="Arial"/>
          <w:noProof/>
        </w:rPr>
        <w:tab/>
      </w:r>
      <w:r w:rsidR="006E27D3" w:rsidRPr="003E1B10">
        <w:rPr>
          <w:rFonts w:cs="Arial"/>
          <w:noProof/>
        </w:rPr>
        <w:t>Reporting.</w:t>
      </w:r>
      <w:r w:rsidR="006E27D3" w:rsidRPr="003E1B10">
        <w:rPr>
          <w:rFonts w:cs="Arial"/>
          <w:noProof/>
          <w:webHidden/>
        </w:rPr>
        <w:tab/>
      </w:r>
      <w:r w:rsidR="000B1928" w:rsidRPr="003E1B10">
        <w:rPr>
          <w:rFonts w:cs="Arial"/>
          <w:noProof/>
          <w:webHidden/>
        </w:rPr>
        <w:t>1</w:t>
      </w:r>
      <w:r w:rsidR="00C03E2B" w:rsidRPr="003E1B10">
        <w:rPr>
          <w:rFonts w:cs="Arial"/>
          <w:noProof/>
          <w:webHidden/>
        </w:rPr>
        <w:t>5</w:t>
      </w:r>
    </w:p>
    <w:p w14:paraId="7C8DC7DC" w14:textId="4382A7DB" w:rsidR="00811D04" w:rsidRPr="003E1B10" w:rsidRDefault="00811D04" w:rsidP="00811D04">
      <w:pPr>
        <w:pStyle w:val="TOC3"/>
        <w:rPr>
          <w:rFonts w:eastAsiaTheme="minorEastAsia" w:cs="Arial"/>
          <w:noProof/>
        </w:rPr>
      </w:pPr>
      <w:r w:rsidRPr="003E1B10">
        <w:rPr>
          <w:rFonts w:cs="Arial"/>
          <w:noProof/>
        </w:rPr>
        <w:t>4.4</w:t>
      </w:r>
      <w:r w:rsidRPr="003E1B10">
        <w:rPr>
          <w:rFonts w:eastAsiaTheme="minorEastAsia" w:cs="Arial"/>
          <w:noProof/>
        </w:rPr>
        <w:tab/>
      </w:r>
      <w:r w:rsidRPr="003E1B10">
        <w:rPr>
          <w:rFonts w:cs="Arial"/>
          <w:noProof/>
        </w:rPr>
        <w:t>Data Ownership</w:t>
      </w:r>
      <w:r w:rsidRPr="003E1B10">
        <w:rPr>
          <w:rFonts w:cs="Arial"/>
          <w:noProof/>
          <w:webHidden/>
        </w:rPr>
        <w:tab/>
        <w:t>15</w:t>
      </w:r>
    </w:p>
    <w:p w14:paraId="2822F850" w14:textId="77777777" w:rsidR="0013266B" w:rsidRPr="003E1B10" w:rsidRDefault="0013266B" w:rsidP="0013266B">
      <w:pPr>
        <w:rPr>
          <w:rFonts w:eastAsiaTheme="minorEastAsia" w:cs="Arial"/>
          <w:sz w:val="22"/>
          <w:szCs w:val="22"/>
        </w:rPr>
      </w:pPr>
    </w:p>
    <w:p w14:paraId="6FE05E47" w14:textId="11622D7A" w:rsidR="006E27D3" w:rsidRPr="003E1B10" w:rsidRDefault="00860E08" w:rsidP="00D61FF7">
      <w:pPr>
        <w:pStyle w:val="TOC1"/>
        <w:rPr>
          <w:rFonts w:ascii="Arial" w:hAnsi="Arial" w:cs="Arial"/>
          <w:webHidden/>
        </w:rPr>
      </w:pPr>
      <w:r w:rsidRPr="003E1B10">
        <w:rPr>
          <w:rFonts w:ascii="Arial" w:hAnsi="Arial" w:cs="Arial"/>
        </w:rPr>
        <w:t>5</w:t>
      </w:r>
      <w:r w:rsidR="006E27D3" w:rsidRPr="003E1B10">
        <w:rPr>
          <w:rFonts w:ascii="Arial" w:hAnsi="Arial" w:cs="Arial"/>
        </w:rPr>
        <w:tab/>
        <w:t>Audit</w:t>
      </w:r>
      <w:r w:rsidR="006E27D3" w:rsidRPr="003E1B10">
        <w:rPr>
          <w:rFonts w:ascii="Arial" w:hAnsi="Arial" w:cs="Arial"/>
          <w:webHidden/>
        </w:rPr>
        <w:tab/>
      </w:r>
      <w:r w:rsidR="000B1928" w:rsidRPr="003E1B10">
        <w:rPr>
          <w:rFonts w:ascii="Arial" w:hAnsi="Arial" w:cs="Arial"/>
          <w:webHidden/>
        </w:rPr>
        <w:t>1</w:t>
      </w:r>
      <w:r w:rsidR="00E14BAF" w:rsidRPr="003E1B10">
        <w:rPr>
          <w:rFonts w:ascii="Arial" w:hAnsi="Arial" w:cs="Arial"/>
          <w:webHidden/>
        </w:rPr>
        <w:t>6</w:t>
      </w:r>
    </w:p>
    <w:p w14:paraId="7D5B1E8C" w14:textId="77777777" w:rsidR="0013266B" w:rsidRPr="003E1B10" w:rsidRDefault="0013266B" w:rsidP="0013266B">
      <w:pPr>
        <w:rPr>
          <w:rFonts w:eastAsiaTheme="minorEastAsia" w:cs="Arial"/>
          <w:sz w:val="22"/>
          <w:szCs w:val="22"/>
        </w:rPr>
      </w:pPr>
    </w:p>
    <w:p w14:paraId="0D8DBACA" w14:textId="40098632" w:rsidR="006E27D3" w:rsidRPr="003E1B10" w:rsidRDefault="001A2BA1" w:rsidP="00D61FF7">
      <w:pPr>
        <w:pStyle w:val="TOC1"/>
        <w:rPr>
          <w:rFonts w:ascii="Arial" w:hAnsi="Arial" w:cs="Arial"/>
        </w:rPr>
      </w:pPr>
      <w:r w:rsidRPr="003E1B10">
        <w:rPr>
          <w:rFonts w:ascii="Arial" w:hAnsi="Arial" w:cs="Arial"/>
        </w:rPr>
        <w:t>6</w:t>
      </w:r>
      <w:r w:rsidR="006E27D3" w:rsidRPr="003E1B10">
        <w:rPr>
          <w:rFonts w:ascii="Arial" w:hAnsi="Arial" w:cs="Arial"/>
        </w:rPr>
        <w:tab/>
        <w:t>Evaluation criteria</w:t>
      </w:r>
      <w:r w:rsidR="006E27D3" w:rsidRPr="003E1B10">
        <w:rPr>
          <w:rFonts w:ascii="Arial" w:hAnsi="Arial" w:cs="Arial"/>
          <w:webHidden/>
        </w:rPr>
        <w:tab/>
      </w:r>
      <w:r w:rsidR="000B1928" w:rsidRPr="003E1B10">
        <w:rPr>
          <w:rFonts w:ascii="Arial" w:hAnsi="Arial" w:cs="Arial"/>
          <w:webHidden/>
        </w:rPr>
        <w:t>1</w:t>
      </w:r>
      <w:r w:rsidR="00E14BAF" w:rsidRPr="003E1B10">
        <w:rPr>
          <w:rFonts w:ascii="Arial" w:hAnsi="Arial" w:cs="Arial"/>
          <w:webHidden/>
        </w:rPr>
        <w:t>6</w:t>
      </w:r>
    </w:p>
    <w:p w14:paraId="11438791" w14:textId="38BC1CE1" w:rsidR="006E27D3" w:rsidRPr="003E1B10" w:rsidRDefault="001A2BA1" w:rsidP="003E1B10">
      <w:pPr>
        <w:pStyle w:val="TOC2"/>
        <w:rPr>
          <w:rFonts w:ascii="Arial" w:eastAsiaTheme="minorEastAsia" w:hAnsi="Arial" w:cs="Arial"/>
        </w:rPr>
      </w:pPr>
      <w:r w:rsidRPr="003E1B10">
        <w:rPr>
          <w:rFonts w:ascii="Arial" w:hAnsi="Arial" w:cs="Arial"/>
        </w:rPr>
        <w:t>6.1</w:t>
      </w:r>
      <w:r w:rsidR="006E27D3" w:rsidRPr="003E1B10">
        <w:rPr>
          <w:rFonts w:ascii="Arial" w:eastAsiaTheme="minorEastAsia" w:hAnsi="Arial" w:cs="Arial"/>
        </w:rPr>
        <w:tab/>
      </w:r>
      <w:r w:rsidR="00DB65D8" w:rsidRPr="003E1B10">
        <w:rPr>
          <w:rFonts w:ascii="Arial" w:hAnsi="Arial" w:cs="Arial"/>
        </w:rPr>
        <w:t>Initial Screening</w:t>
      </w:r>
      <w:r w:rsidR="006E27D3" w:rsidRPr="003E1B10">
        <w:rPr>
          <w:rFonts w:ascii="Arial" w:hAnsi="Arial" w:cs="Arial"/>
          <w:webHidden/>
        </w:rPr>
        <w:tab/>
      </w:r>
      <w:r w:rsidR="000B1928" w:rsidRPr="003E1B10">
        <w:rPr>
          <w:rFonts w:ascii="Arial" w:hAnsi="Arial" w:cs="Arial"/>
          <w:webHidden/>
        </w:rPr>
        <w:t>1</w:t>
      </w:r>
      <w:r w:rsidR="00E14BAF" w:rsidRPr="003E1B10">
        <w:rPr>
          <w:rFonts w:ascii="Arial" w:hAnsi="Arial" w:cs="Arial"/>
          <w:webHidden/>
        </w:rPr>
        <w:t>6</w:t>
      </w:r>
    </w:p>
    <w:p w14:paraId="66B47148" w14:textId="111639BF" w:rsidR="006E27D3" w:rsidRPr="003E1B10" w:rsidRDefault="001A2BA1" w:rsidP="003E1B10">
      <w:pPr>
        <w:pStyle w:val="TOC2"/>
        <w:rPr>
          <w:rFonts w:ascii="Arial" w:eastAsiaTheme="minorEastAsia" w:hAnsi="Arial" w:cs="Arial"/>
        </w:rPr>
      </w:pPr>
      <w:r w:rsidRPr="003E1B10">
        <w:rPr>
          <w:rFonts w:ascii="Arial" w:eastAsiaTheme="minorEastAsia" w:hAnsi="Arial" w:cs="Arial"/>
        </w:rPr>
        <w:t>6.2</w:t>
      </w:r>
      <w:r w:rsidR="006E27D3" w:rsidRPr="003E1B10">
        <w:rPr>
          <w:rFonts w:ascii="Arial" w:eastAsiaTheme="minorEastAsia" w:hAnsi="Arial" w:cs="Arial"/>
        </w:rPr>
        <w:tab/>
      </w:r>
      <w:r w:rsidR="00DB65D8" w:rsidRPr="003E1B10">
        <w:rPr>
          <w:rFonts w:ascii="Arial" w:hAnsi="Arial" w:cs="Arial"/>
        </w:rPr>
        <w:t>Technical and Management Experience and Capabilities</w:t>
      </w:r>
      <w:r w:rsidR="006E27D3" w:rsidRPr="003E1B10">
        <w:rPr>
          <w:rFonts w:ascii="Arial" w:hAnsi="Arial" w:cs="Arial"/>
          <w:webHidden/>
        </w:rPr>
        <w:tab/>
      </w:r>
      <w:r w:rsidR="000B1928" w:rsidRPr="003E1B10">
        <w:rPr>
          <w:rFonts w:ascii="Arial" w:hAnsi="Arial" w:cs="Arial"/>
          <w:webHidden/>
        </w:rPr>
        <w:t>1</w:t>
      </w:r>
      <w:r w:rsidR="00E14BAF" w:rsidRPr="003E1B10">
        <w:rPr>
          <w:rFonts w:ascii="Arial" w:hAnsi="Arial" w:cs="Arial"/>
          <w:webHidden/>
        </w:rPr>
        <w:t>6</w:t>
      </w:r>
    </w:p>
    <w:p w14:paraId="336ACC6C" w14:textId="55C0E779" w:rsidR="006E27D3" w:rsidRPr="003E1B10" w:rsidRDefault="001A2BA1" w:rsidP="005664BF">
      <w:pPr>
        <w:pStyle w:val="TOC3"/>
        <w:rPr>
          <w:rFonts w:cs="Arial"/>
          <w:bCs/>
          <w:noProof/>
        </w:rPr>
      </w:pPr>
      <w:r w:rsidRPr="003E1B10">
        <w:rPr>
          <w:rFonts w:cs="Arial"/>
          <w:noProof/>
        </w:rPr>
        <w:lastRenderedPageBreak/>
        <w:t>6.3</w:t>
      </w:r>
      <w:r w:rsidR="006E27D3" w:rsidRPr="003E1B10">
        <w:rPr>
          <w:rFonts w:eastAsiaTheme="minorEastAsia" w:cs="Arial"/>
          <w:noProof/>
        </w:rPr>
        <w:tab/>
      </w:r>
      <w:r w:rsidR="006E27D3" w:rsidRPr="003E1B10">
        <w:rPr>
          <w:rFonts w:cs="Arial"/>
          <w:noProof/>
        </w:rPr>
        <w:t>Price</w:t>
      </w:r>
      <w:r w:rsidR="00DB65D8" w:rsidRPr="003E1B10">
        <w:rPr>
          <w:rFonts w:cs="Arial"/>
          <w:noProof/>
        </w:rPr>
        <w:t xml:space="preserve"> Evaluation</w:t>
      </w:r>
      <w:r w:rsidR="006E27D3" w:rsidRPr="003E1B10">
        <w:rPr>
          <w:rFonts w:cs="Arial"/>
          <w:noProof/>
          <w:webHidden/>
        </w:rPr>
        <w:tab/>
      </w:r>
      <w:r w:rsidR="000B1928" w:rsidRPr="003E1B10">
        <w:rPr>
          <w:rFonts w:cs="Arial"/>
          <w:bCs/>
          <w:noProof/>
          <w:webHidden/>
        </w:rPr>
        <w:t>1</w:t>
      </w:r>
      <w:r w:rsidR="00E14BAF" w:rsidRPr="003E1B10">
        <w:rPr>
          <w:rFonts w:cs="Arial"/>
          <w:bCs/>
          <w:noProof/>
          <w:webHidden/>
        </w:rPr>
        <w:t>7</w:t>
      </w:r>
    </w:p>
    <w:p w14:paraId="0C3833CA" w14:textId="39FA7984" w:rsidR="00E5487D" w:rsidRPr="003E1B10" w:rsidRDefault="001A2BA1" w:rsidP="005664BF">
      <w:pPr>
        <w:pStyle w:val="TOC3"/>
        <w:rPr>
          <w:rFonts w:eastAsiaTheme="minorEastAsia" w:cs="Arial"/>
          <w:noProof/>
        </w:rPr>
      </w:pPr>
      <w:r w:rsidRPr="003E1B10">
        <w:rPr>
          <w:rFonts w:cs="Arial"/>
          <w:noProof/>
        </w:rPr>
        <w:t>6.4</w:t>
      </w:r>
      <w:r w:rsidR="00E5487D" w:rsidRPr="003E1B10">
        <w:rPr>
          <w:rFonts w:eastAsiaTheme="minorEastAsia" w:cs="Arial"/>
          <w:noProof/>
        </w:rPr>
        <w:tab/>
        <w:t>Supplier Diversity Plan</w:t>
      </w:r>
      <w:r w:rsidR="00E5487D" w:rsidRPr="003E1B10">
        <w:rPr>
          <w:rFonts w:cs="Arial"/>
          <w:noProof/>
          <w:webHidden/>
        </w:rPr>
        <w:tab/>
      </w:r>
      <w:r w:rsidR="000B1928" w:rsidRPr="003E1B10">
        <w:rPr>
          <w:rFonts w:cs="Arial"/>
          <w:noProof/>
          <w:webHidden/>
        </w:rPr>
        <w:t>1</w:t>
      </w:r>
      <w:r w:rsidR="00E14BAF" w:rsidRPr="003E1B10">
        <w:rPr>
          <w:rFonts w:cs="Arial"/>
          <w:noProof/>
          <w:webHidden/>
        </w:rPr>
        <w:t>7</w:t>
      </w:r>
    </w:p>
    <w:p w14:paraId="2B322C13" w14:textId="6D8F67F3" w:rsidR="00DB65D8" w:rsidRPr="003E1B10" w:rsidRDefault="001A2BA1" w:rsidP="005664BF">
      <w:pPr>
        <w:pStyle w:val="TOC3"/>
        <w:rPr>
          <w:rFonts w:eastAsiaTheme="minorEastAsia" w:cs="Arial"/>
          <w:noProof/>
        </w:rPr>
      </w:pPr>
      <w:bookmarkStart w:id="1" w:name="_Hlk109906908"/>
      <w:r w:rsidRPr="003E1B10">
        <w:rPr>
          <w:rFonts w:cs="Arial"/>
          <w:noProof/>
        </w:rPr>
        <w:t>6.5</w:t>
      </w:r>
      <w:r w:rsidR="00DB65D8" w:rsidRPr="003E1B10">
        <w:rPr>
          <w:rFonts w:eastAsiaTheme="minorEastAsia" w:cs="Arial"/>
          <w:noProof/>
        </w:rPr>
        <w:tab/>
      </w:r>
      <w:r w:rsidR="00DB65D8" w:rsidRPr="003E1B10">
        <w:rPr>
          <w:rFonts w:cs="Arial"/>
          <w:noProof/>
        </w:rPr>
        <w:t>Recommendation and Contractor</w:t>
      </w:r>
      <w:r w:rsidR="00E5487D" w:rsidRPr="003E1B10">
        <w:rPr>
          <w:rFonts w:cs="Arial"/>
          <w:noProof/>
        </w:rPr>
        <w:t>s</w:t>
      </w:r>
      <w:r w:rsidR="00DB65D8" w:rsidRPr="003E1B10">
        <w:rPr>
          <w:rFonts w:cs="Arial"/>
          <w:noProof/>
        </w:rPr>
        <w:t xml:space="preserve"> Selection</w:t>
      </w:r>
      <w:r w:rsidR="00DB65D8" w:rsidRPr="003E1B10">
        <w:rPr>
          <w:rFonts w:cs="Arial"/>
          <w:noProof/>
          <w:webHidden/>
        </w:rPr>
        <w:tab/>
      </w:r>
      <w:r w:rsidR="00A602C3" w:rsidRPr="003E1B10">
        <w:rPr>
          <w:rFonts w:cs="Arial"/>
          <w:noProof/>
          <w:webHidden/>
        </w:rPr>
        <w:t>1</w:t>
      </w:r>
      <w:r w:rsidR="00E14BAF" w:rsidRPr="003E1B10">
        <w:rPr>
          <w:rFonts w:cs="Arial"/>
          <w:noProof/>
          <w:webHidden/>
        </w:rPr>
        <w:t>7</w:t>
      </w:r>
      <w:bookmarkEnd w:id="1"/>
    </w:p>
    <w:p w14:paraId="3ED192CB" w14:textId="77777777" w:rsidR="00DB65D8" w:rsidRPr="003E1B10" w:rsidRDefault="00DB65D8" w:rsidP="0013266B">
      <w:pPr>
        <w:contextualSpacing/>
        <w:rPr>
          <w:rFonts w:eastAsiaTheme="minorEastAsia" w:cs="Arial"/>
          <w:sz w:val="22"/>
          <w:szCs w:val="22"/>
        </w:rPr>
      </w:pPr>
    </w:p>
    <w:p w14:paraId="08F950F0" w14:textId="33C477DF" w:rsidR="006E27D3" w:rsidRPr="003E1B10" w:rsidRDefault="001A2BA1" w:rsidP="00D61FF7">
      <w:pPr>
        <w:pStyle w:val="TOC1"/>
        <w:ind w:left="340" w:hanging="340"/>
        <w:rPr>
          <w:rFonts w:ascii="Arial" w:hAnsi="Arial" w:cs="Arial"/>
        </w:rPr>
      </w:pPr>
      <w:r w:rsidRPr="003E1B10">
        <w:rPr>
          <w:rFonts w:ascii="Arial" w:hAnsi="Arial" w:cs="Arial"/>
        </w:rPr>
        <w:t>7</w:t>
      </w:r>
      <w:r w:rsidR="006E27D3" w:rsidRPr="003E1B10">
        <w:rPr>
          <w:rFonts w:ascii="Arial" w:hAnsi="Arial" w:cs="Arial"/>
        </w:rPr>
        <w:tab/>
      </w:r>
      <w:r w:rsidR="00567A63" w:rsidRPr="003E1B10">
        <w:rPr>
          <w:rFonts w:ascii="Arial" w:hAnsi="Arial" w:cs="Arial"/>
          <w:sz w:val="20"/>
          <w:szCs w:val="20"/>
        </w:rPr>
        <w:t xml:space="preserve">HOW TO </w:t>
      </w:r>
      <w:r w:rsidR="00274CFF" w:rsidRPr="003E1B10">
        <w:rPr>
          <w:rFonts w:ascii="Arial" w:hAnsi="Arial" w:cs="Arial"/>
          <w:sz w:val="20"/>
          <w:szCs w:val="20"/>
        </w:rPr>
        <w:t>SUBMIT A QUOTE</w:t>
      </w:r>
      <w:r w:rsidR="00702B88" w:rsidRPr="003E1B10">
        <w:rPr>
          <w:rFonts w:ascii="Arial" w:hAnsi="Arial" w:cs="Arial"/>
          <w:sz w:val="20"/>
          <w:szCs w:val="20"/>
        </w:rPr>
        <w:t xml:space="preserve"> </w:t>
      </w:r>
      <w:r w:rsidR="00702B88" w:rsidRPr="003E1B10">
        <w:rPr>
          <w:rFonts w:ascii="Arial" w:hAnsi="Arial" w:cs="Arial"/>
        </w:rPr>
        <w:t xml:space="preserve">(also see attachment d, </w:t>
      </w:r>
      <w:r w:rsidR="00702B88" w:rsidRPr="003E1B10">
        <w:rPr>
          <w:rFonts w:ascii="Arial" w:hAnsi="Arial" w:cs="Arial"/>
          <w:i/>
          <w:iCs/>
        </w:rPr>
        <w:t>Instructions for Preparing the Quote</w:t>
      </w:r>
      <w:r w:rsidRPr="003E1B10">
        <w:rPr>
          <w:rFonts w:ascii="Arial" w:hAnsi="Arial" w:cs="Arial"/>
          <w:i/>
          <w:iCs/>
        </w:rPr>
        <w:t xml:space="preserve"> </w:t>
      </w:r>
      <w:r w:rsidR="00702B88" w:rsidRPr="003E1B10">
        <w:rPr>
          <w:rFonts w:ascii="Arial" w:hAnsi="Arial" w:cs="Arial"/>
          <w:i/>
          <w:iCs/>
        </w:rPr>
        <w:t>Package</w:t>
      </w:r>
      <w:r w:rsidR="00702B88" w:rsidRPr="003E1B10">
        <w:rPr>
          <w:rFonts w:ascii="Arial" w:hAnsi="Arial" w:cs="Arial"/>
        </w:rPr>
        <w:t>)</w:t>
      </w:r>
      <w:r w:rsidR="00E5487D" w:rsidRPr="003E1B10">
        <w:rPr>
          <w:rFonts w:ascii="Arial" w:hAnsi="Arial" w:cs="Arial"/>
          <w:webHidden/>
        </w:rPr>
        <w:tab/>
      </w:r>
      <w:r w:rsidR="000B1928" w:rsidRPr="003E1B10">
        <w:rPr>
          <w:rFonts w:ascii="Arial" w:hAnsi="Arial" w:cs="Arial"/>
          <w:webHidden/>
        </w:rPr>
        <w:t>1</w:t>
      </w:r>
      <w:r w:rsidR="00E14BAF" w:rsidRPr="003E1B10">
        <w:rPr>
          <w:rFonts w:ascii="Arial" w:hAnsi="Arial" w:cs="Arial"/>
          <w:webHidden/>
        </w:rPr>
        <w:t>7</w:t>
      </w:r>
    </w:p>
    <w:p w14:paraId="1174CEAA" w14:textId="2BCFE770" w:rsidR="002B16D7" w:rsidRPr="003E1B10" w:rsidRDefault="00B14B63" w:rsidP="006B7D20">
      <w:pPr>
        <w:tabs>
          <w:tab w:val="right" w:leader="dot" w:pos="9346"/>
        </w:tabs>
        <w:spacing w:after="20"/>
        <w:rPr>
          <w:rFonts w:cs="Arial"/>
          <w:sz w:val="22"/>
          <w:szCs w:val="22"/>
        </w:rPr>
      </w:pPr>
      <w:r w:rsidRPr="003E1B10">
        <w:rPr>
          <w:rFonts w:cs="Arial"/>
          <w:sz w:val="22"/>
          <w:szCs w:val="22"/>
        </w:rPr>
        <w:t>7.</w:t>
      </w:r>
      <w:r w:rsidR="002B16D7" w:rsidRPr="003E1B10">
        <w:rPr>
          <w:rFonts w:cs="Arial"/>
          <w:sz w:val="22"/>
          <w:szCs w:val="22"/>
        </w:rPr>
        <w:t>1     Quote Submission Method</w:t>
      </w:r>
      <w:r w:rsidR="006B7D20" w:rsidRPr="003E1B10">
        <w:rPr>
          <w:rFonts w:cs="Arial"/>
          <w:sz w:val="22"/>
          <w:szCs w:val="22"/>
        </w:rPr>
        <w:tab/>
      </w:r>
      <w:r w:rsidR="00CC392B" w:rsidRPr="003E1B10">
        <w:rPr>
          <w:rFonts w:cs="Arial"/>
          <w:sz w:val="22"/>
          <w:szCs w:val="22"/>
        </w:rPr>
        <w:t>17</w:t>
      </w:r>
    </w:p>
    <w:p w14:paraId="4928FE83" w14:textId="0F32C69C" w:rsidR="002B16D7" w:rsidRPr="003E1B10" w:rsidRDefault="00B14B63" w:rsidP="00CC392B">
      <w:pPr>
        <w:tabs>
          <w:tab w:val="right" w:leader="dot" w:pos="9346"/>
        </w:tabs>
        <w:spacing w:after="20"/>
        <w:rPr>
          <w:rFonts w:cs="Arial"/>
          <w:sz w:val="22"/>
          <w:szCs w:val="22"/>
        </w:rPr>
      </w:pPr>
      <w:r w:rsidRPr="003E1B10">
        <w:rPr>
          <w:rFonts w:cs="Arial"/>
          <w:sz w:val="22"/>
          <w:szCs w:val="22"/>
        </w:rPr>
        <w:t>7</w:t>
      </w:r>
      <w:r w:rsidR="002B16D7" w:rsidRPr="003E1B10">
        <w:rPr>
          <w:rFonts w:cs="Arial"/>
          <w:sz w:val="22"/>
          <w:szCs w:val="22"/>
        </w:rPr>
        <w:t>.2     COMMBUYS Quote Submission Training and Instructions</w:t>
      </w:r>
      <w:r w:rsidR="00CC392B" w:rsidRPr="003E1B10">
        <w:rPr>
          <w:rFonts w:cs="Arial"/>
          <w:sz w:val="22"/>
          <w:szCs w:val="22"/>
        </w:rPr>
        <w:tab/>
        <w:t>1</w:t>
      </w:r>
      <w:r w:rsidR="00B60C7D" w:rsidRPr="003E1B10">
        <w:rPr>
          <w:rFonts w:cs="Arial"/>
          <w:sz w:val="22"/>
          <w:szCs w:val="22"/>
        </w:rPr>
        <w:t>8</w:t>
      </w:r>
    </w:p>
    <w:p w14:paraId="44B8CE9E" w14:textId="4919CF0F" w:rsidR="002B16D7" w:rsidRPr="003E1B10" w:rsidRDefault="00B14B63" w:rsidP="00CC392B">
      <w:pPr>
        <w:tabs>
          <w:tab w:val="right" w:leader="dot" w:pos="9346"/>
        </w:tabs>
        <w:spacing w:after="20"/>
        <w:rPr>
          <w:rFonts w:cs="Arial"/>
          <w:sz w:val="22"/>
          <w:szCs w:val="22"/>
        </w:rPr>
      </w:pPr>
      <w:r w:rsidRPr="003E1B10">
        <w:rPr>
          <w:rFonts w:cs="Arial"/>
          <w:sz w:val="22"/>
          <w:szCs w:val="22"/>
        </w:rPr>
        <w:t>7.3</w:t>
      </w:r>
      <w:r w:rsidR="002B16D7" w:rsidRPr="003E1B10">
        <w:rPr>
          <w:rFonts w:cs="Arial"/>
          <w:sz w:val="22"/>
          <w:szCs w:val="22"/>
        </w:rPr>
        <w:t xml:space="preserve">     COMMBUYS Support</w:t>
      </w:r>
      <w:r w:rsidR="00CC392B" w:rsidRPr="003E1B10">
        <w:rPr>
          <w:rFonts w:cs="Arial"/>
          <w:sz w:val="22"/>
          <w:szCs w:val="22"/>
        </w:rPr>
        <w:tab/>
      </w:r>
      <w:r w:rsidR="00E73FCE" w:rsidRPr="003E1B10">
        <w:rPr>
          <w:rFonts w:cs="Arial"/>
          <w:sz w:val="22"/>
          <w:szCs w:val="22"/>
        </w:rPr>
        <w:t>18</w:t>
      </w:r>
    </w:p>
    <w:p w14:paraId="00DB53E0" w14:textId="542A2F33" w:rsidR="002B16D7" w:rsidRPr="003E1B10" w:rsidRDefault="00B14B63" w:rsidP="00E73FCE">
      <w:pPr>
        <w:tabs>
          <w:tab w:val="right" w:leader="dot" w:pos="9346"/>
        </w:tabs>
        <w:spacing w:after="20"/>
        <w:rPr>
          <w:rFonts w:cs="Arial"/>
          <w:sz w:val="22"/>
          <w:szCs w:val="22"/>
        </w:rPr>
      </w:pPr>
      <w:r w:rsidRPr="003E1B10">
        <w:rPr>
          <w:rFonts w:cs="Arial"/>
          <w:sz w:val="22"/>
          <w:szCs w:val="22"/>
        </w:rPr>
        <w:t>7.4</w:t>
      </w:r>
      <w:r w:rsidR="002B16D7" w:rsidRPr="003E1B10">
        <w:rPr>
          <w:rFonts w:cs="Arial"/>
          <w:sz w:val="22"/>
          <w:szCs w:val="22"/>
        </w:rPr>
        <w:t xml:space="preserve">     Bid Opening Date/Time</w:t>
      </w:r>
      <w:r w:rsidR="00E73FCE" w:rsidRPr="003E1B10">
        <w:rPr>
          <w:rFonts w:cs="Arial"/>
          <w:sz w:val="22"/>
          <w:szCs w:val="22"/>
        </w:rPr>
        <w:tab/>
        <w:t>18</w:t>
      </w:r>
    </w:p>
    <w:p w14:paraId="792D6EFF" w14:textId="16D92A8B" w:rsidR="002B16D7" w:rsidRPr="003E1B10" w:rsidRDefault="00B14B63" w:rsidP="00E73FCE">
      <w:pPr>
        <w:tabs>
          <w:tab w:val="right" w:leader="dot" w:pos="9346"/>
        </w:tabs>
        <w:spacing w:after="20"/>
        <w:rPr>
          <w:rFonts w:cs="Arial"/>
          <w:sz w:val="22"/>
          <w:szCs w:val="22"/>
        </w:rPr>
      </w:pPr>
      <w:r w:rsidRPr="003E1B10">
        <w:rPr>
          <w:rFonts w:cs="Arial"/>
          <w:sz w:val="22"/>
          <w:szCs w:val="22"/>
        </w:rPr>
        <w:t>7.5</w:t>
      </w:r>
      <w:r w:rsidR="002B16D7" w:rsidRPr="003E1B10">
        <w:rPr>
          <w:rFonts w:cs="Arial"/>
          <w:sz w:val="22"/>
          <w:szCs w:val="22"/>
        </w:rPr>
        <w:t xml:space="preserve">     Quote Content and General Instructions</w:t>
      </w:r>
      <w:r w:rsidR="00E73FCE" w:rsidRPr="003E1B10">
        <w:rPr>
          <w:rFonts w:cs="Arial"/>
          <w:sz w:val="22"/>
          <w:szCs w:val="22"/>
        </w:rPr>
        <w:tab/>
      </w:r>
      <w:r w:rsidR="008F02AF" w:rsidRPr="003E1B10">
        <w:rPr>
          <w:rFonts w:cs="Arial"/>
          <w:sz w:val="22"/>
          <w:szCs w:val="22"/>
        </w:rPr>
        <w:t>18</w:t>
      </w:r>
    </w:p>
    <w:p w14:paraId="5F08166F" w14:textId="5599C1A2" w:rsidR="002B16D7" w:rsidRPr="003E1B10" w:rsidRDefault="00B14B63" w:rsidP="008F02AF">
      <w:pPr>
        <w:tabs>
          <w:tab w:val="right" w:leader="dot" w:pos="9346"/>
        </w:tabs>
        <w:spacing w:after="20"/>
        <w:rPr>
          <w:rFonts w:cs="Arial"/>
          <w:sz w:val="22"/>
          <w:szCs w:val="22"/>
        </w:rPr>
      </w:pPr>
      <w:r w:rsidRPr="003E1B10">
        <w:rPr>
          <w:rFonts w:cs="Arial"/>
          <w:sz w:val="22"/>
          <w:szCs w:val="22"/>
        </w:rPr>
        <w:t>7.6</w:t>
      </w:r>
      <w:r w:rsidR="002B16D7" w:rsidRPr="003E1B10">
        <w:rPr>
          <w:rFonts w:cs="Arial"/>
          <w:sz w:val="22"/>
          <w:szCs w:val="22"/>
        </w:rPr>
        <w:t xml:space="preserve">     </w:t>
      </w:r>
      <w:r w:rsidR="008F02AF" w:rsidRPr="003E1B10">
        <w:rPr>
          <w:rFonts w:cs="Arial"/>
          <w:sz w:val="22"/>
          <w:szCs w:val="22"/>
        </w:rPr>
        <w:t>Electronic Signatures</w:t>
      </w:r>
      <w:r w:rsidR="008F02AF" w:rsidRPr="003E1B10">
        <w:rPr>
          <w:rFonts w:cs="Arial"/>
          <w:sz w:val="22"/>
          <w:szCs w:val="22"/>
        </w:rPr>
        <w:tab/>
        <w:t>18</w:t>
      </w:r>
    </w:p>
    <w:p w14:paraId="545197FC" w14:textId="622C4BA0" w:rsidR="002B16D7" w:rsidRPr="003E1B10" w:rsidRDefault="007B3953" w:rsidP="008F02AF">
      <w:pPr>
        <w:tabs>
          <w:tab w:val="right" w:leader="dot" w:pos="9346"/>
        </w:tabs>
        <w:spacing w:after="20"/>
        <w:rPr>
          <w:rFonts w:cs="Arial"/>
          <w:sz w:val="22"/>
          <w:szCs w:val="22"/>
        </w:rPr>
      </w:pPr>
      <w:r w:rsidRPr="003E1B10">
        <w:rPr>
          <w:rFonts w:cs="Arial"/>
          <w:sz w:val="22"/>
          <w:szCs w:val="22"/>
        </w:rPr>
        <w:t xml:space="preserve">7.7     </w:t>
      </w:r>
      <w:r w:rsidR="001F0D5B" w:rsidRPr="003E1B10">
        <w:rPr>
          <w:rFonts w:cs="Arial"/>
          <w:sz w:val="22"/>
          <w:szCs w:val="22"/>
        </w:rPr>
        <w:t>Acceptable Forms of Signature</w:t>
      </w:r>
      <w:r w:rsidR="001F0D5B" w:rsidRPr="003E1B10">
        <w:rPr>
          <w:rFonts w:cs="Arial"/>
          <w:sz w:val="22"/>
          <w:szCs w:val="22"/>
        </w:rPr>
        <w:tab/>
        <w:t>19</w:t>
      </w:r>
    </w:p>
    <w:p w14:paraId="59407B75" w14:textId="557D8F6C" w:rsidR="002B16D7" w:rsidRPr="003E1B10" w:rsidRDefault="00B14B63" w:rsidP="008F02AF">
      <w:pPr>
        <w:tabs>
          <w:tab w:val="right" w:leader="dot" w:pos="9346"/>
        </w:tabs>
        <w:spacing w:after="20"/>
        <w:rPr>
          <w:rFonts w:cs="Arial"/>
          <w:sz w:val="22"/>
          <w:szCs w:val="22"/>
        </w:rPr>
      </w:pPr>
      <w:r w:rsidRPr="003E1B10">
        <w:rPr>
          <w:rFonts w:cs="Arial"/>
          <w:sz w:val="22"/>
          <w:szCs w:val="22"/>
        </w:rPr>
        <w:t>7.8</w:t>
      </w:r>
      <w:r w:rsidR="002B16D7" w:rsidRPr="003E1B10">
        <w:rPr>
          <w:rFonts w:cs="Arial"/>
          <w:sz w:val="22"/>
          <w:szCs w:val="22"/>
        </w:rPr>
        <w:t xml:space="preserve">  </w:t>
      </w:r>
      <w:r w:rsidR="007B3953" w:rsidRPr="003E1B10">
        <w:rPr>
          <w:rFonts w:cs="Arial"/>
          <w:sz w:val="22"/>
          <w:szCs w:val="22"/>
        </w:rPr>
        <w:t xml:space="preserve">   </w:t>
      </w:r>
      <w:r w:rsidR="002B16D7" w:rsidRPr="003E1B10">
        <w:rPr>
          <w:rFonts w:cs="Arial"/>
          <w:sz w:val="22"/>
          <w:szCs w:val="22"/>
        </w:rPr>
        <w:t>File Size Limits</w:t>
      </w:r>
      <w:r w:rsidR="001F0D5B" w:rsidRPr="003E1B10">
        <w:rPr>
          <w:rFonts w:cs="Arial"/>
          <w:sz w:val="22"/>
          <w:szCs w:val="22"/>
        </w:rPr>
        <w:tab/>
        <w:t>19</w:t>
      </w:r>
    </w:p>
    <w:p w14:paraId="19CD1A56" w14:textId="7F387D13" w:rsidR="002B16D7" w:rsidRPr="003E1B10" w:rsidRDefault="00B14B63" w:rsidP="008F02AF">
      <w:pPr>
        <w:tabs>
          <w:tab w:val="right" w:leader="dot" w:pos="9346"/>
        </w:tabs>
        <w:spacing w:after="20"/>
        <w:rPr>
          <w:rFonts w:cs="Arial"/>
          <w:sz w:val="22"/>
          <w:szCs w:val="22"/>
        </w:rPr>
      </w:pPr>
      <w:r w:rsidRPr="003E1B10">
        <w:rPr>
          <w:rFonts w:cs="Arial"/>
          <w:sz w:val="22"/>
          <w:szCs w:val="22"/>
        </w:rPr>
        <w:t>7.9</w:t>
      </w:r>
      <w:r w:rsidR="002B16D7" w:rsidRPr="003E1B10">
        <w:rPr>
          <w:rFonts w:cs="Arial"/>
          <w:sz w:val="22"/>
          <w:szCs w:val="22"/>
        </w:rPr>
        <w:t xml:space="preserve"> </w:t>
      </w:r>
      <w:r w:rsidR="007B3953" w:rsidRPr="003E1B10">
        <w:rPr>
          <w:rFonts w:cs="Arial"/>
          <w:sz w:val="22"/>
          <w:szCs w:val="22"/>
        </w:rPr>
        <w:t xml:space="preserve">   </w:t>
      </w:r>
      <w:r w:rsidR="002B16D7" w:rsidRPr="003E1B10">
        <w:rPr>
          <w:rFonts w:cs="Arial"/>
          <w:sz w:val="22"/>
          <w:szCs w:val="22"/>
        </w:rPr>
        <w:t xml:space="preserve"> File Format Restrictions</w:t>
      </w:r>
      <w:r w:rsidR="001F0D5B" w:rsidRPr="003E1B10">
        <w:rPr>
          <w:rFonts w:cs="Arial"/>
          <w:sz w:val="22"/>
          <w:szCs w:val="22"/>
        </w:rPr>
        <w:tab/>
        <w:t>19</w:t>
      </w:r>
    </w:p>
    <w:p w14:paraId="6C781F1E" w14:textId="5DCDD2E1" w:rsidR="002B16D7" w:rsidRPr="003E1B10" w:rsidRDefault="00B14B63" w:rsidP="008F02AF">
      <w:pPr>
        <w:tabs>
          <w:tab w:val="right" w:leader="dot" w:pos="9346"/>
        </w:tabs>
        <w:spacing w:after="20"/>
        <w:rPr>
          <w:rFonts w:cs="Arial"/>
          <w:sz w:val="22"/>
          <w:szCs w:val="22"/>
        </w:rPr>
      </w:pPr>
      <w:r w:rsidRPr="003E1B10">
        <w:rPr>
          <w:rFonts w:cs="Arial"/>
          <w:sz w:val="22"/>
          <w:szCs w:val="22"/>
        </w:rPr>
        <w:t>7.10</w:t>
      </w:r>
      <w:r w:rsidR="002B16D7" w:rsidRPr="003E1B10">
        <w:rPr>
          <w:rFonts w:cs="Arial"/>
          <w:sz w:val="22"/>
          <w:szCs w:val="22"/>
        </w:rPr>
        <w:t xml:space="preserve">  </w:t>
      </w:r>
      <w:r w:rsidR="007B3953" w:rsidRPr="003E1B10">
        <w:rPr>
          <w:rFonts w:cs="Arial"/>
          <w:sz w:val="22"/>
          <w:szCs w:val="22"/>
        </w:rPr>
        <w:t xml:space="preserve"> </w:t>
      </w:r>
      <w:r w:rsidR="002B16D7" w:rsidRPr="003E1B10">
        <w:rPr>
          <w:rFonts w:cs="Arial"/>
          <w:sz w:val="22"/>
          <w:szCs w:val="22"/>
        </w:rPr>
        <w:t>Documents and items that cannot be submitted electronically</w:t>
      </w:r>
      <w:r w:rsidR="001F0D5B" w:rsidRPr="003E1B10">
        <w:rPr>
          <w:rFonts w:cs="Arial"/>
          <w:sz w:val="22"/>
          <w:szCs w:val="22"/>
        </w:rPr>
        <w:tab/>
      </w:r>
      <w:r w:rsidR="00B60C7D" w:rsidRPr="003E1B10">
        <w:rPr>
          <w:rFonts w:cs="Arial"/>
          <w:sz w:val="22"/>
          <w:szCs w:val="22"/>
        </w:rPr>
        <w:t>19</w:t>
      </w:r>
      <w:r w:rsidR="002B16D7" w:rsidRPr="003E1B10">
        <w:rPr>
          <w:rFonts w:cs="Arial"/>
          <w:sz w:val="22"/>
          <w:szCs w:val="22"/>
        </w:rPr>
        <w:t xml:space="preserve"> </w:t>
      </w:r>
    </w:p>
    <w:p w14:paraId="574EC5D9" w14:textId="2D75BA06" w:rsidR="002B16D7" w:rsidRPr="003E1B10" w:rsidRDefault="00B14B63" w:rsidP="008F02AF">
      <w:pPr>
        <w:tabs>
          <w:tab w:val="right" w:leader="dot" w:pos="9346"/>
        </w:tabs>
        <w:spacing w:after="20"/>
        <w:rPr>
          <w:rFonts w:cs="Arial"/>
          <w:sz w:val="22"/>
          <w:szCs w:val="22"/>
        </w:rPr>
      </w:pPr>
      <w:r w:rsidRPr="003E1B10">
        <w:rPr>
          <w:rFonts w:cs="Arial"/>
          <w:sz w:val="22"/>
          <w:szCs w:val="22"/>
        </w:rPr>
        <w:t>7.1</w:t>
      </w:r>
      <w:r w:rsidR="002B16D7" w:rsidRPr="003E1B10">
        <w:rPr>
          <w:rFonts w:cs="Arial"/>
          <w:sz w:val="22"/>
          <w:szCs w:val="22"/>
        </w:rPr>
        <w:t xml:space="preserve">1 </w:t>
      </w:r>
      <w:r w:rsidR="007B3953" w:rsidRPr="003E1B10">
        <w:rPr>
          <w:rFonts w:cs="Arial"/>
          <w:sz w:val="22"/>
          <w:szCs w:val="22"/>
        </w:rPr>
        <w:t xml:space="preserve"> </w:t>
      </w:r>
      <w:r w:rsidR="002B16D7" w:rsidRPr="003E1B10">
        <w:rPr>
          <w:rFonts w:cs="Arial"/>
          <w:sz w:val="22"/>
          <w:szCs w:val="22"/>
        </w:rPr>
        <w:t xml:space="preserve"> Withdrawing a Quote</w:t>
      </w:r>
      <w:r w:rsidR="00A26B22" w:rsidRPr="003E1B10">
        <w:rPr>
          <w:rFonts w:cs="Arial"/>
          <w:sz w:val="22"/>
          <w:szCs w:val="22"/>
        </w:rPr>
        <w:tab/>
      </w:r>
      <w:r w:rsidR="00B60C7D" w:rsidRPr="003E1B10">
        <w:rPr>
          <w:rFonts w:cs="Arial"/>
          <w:sz w:val="22"/>
          <w:szCs w:val="22"/>
        </w:rPr>
        <w:t>19</w:t>
      </w:r>
    </w:p>
    <w:p w14:paraId="0408EABB" w14:textId="5D5BE880" w:rsidR="002B16D7" w:rsidRPr="003E1B10" w:rsidRDefault="00944861" w:rsidP="00944861">
      <w:pPr>
        <w:tabs>
          <w:tab w:val="right" w:leader="dot" w:pos="9346"/>
        </w:tabs>
        <w:spacing w:after="20"/>
        <w:rPr>
          <w:rFonts w:cs="Arial"/>
          <w:sz w:val="22"/>
          <w:szCs w:val="22"/>
        </w:rPr>
      </w:pPr>
      <w:r w:rsidRPr="003E1B10">
        <w:rPr>
          <w:rFonts w:cs="Arial"/>
          <w:sz w:val="22"/>
          <w:szCs w:val="22"/>
        </w:rPr>
        <w:t xml:space="preserve">           </w:t>
      </w:r>
      <w:r w:rsidR="00B14B63" w:rsidRPr="003E1B10">
        <w:rPr>
          <w:rFonts w:cs="Arial"/>
          <w:sz w:val="22"/>
          <w:szCs w:val="22"/>
        </w:rPr>
        <w:t>7.1</w:t>
      </w:r>
      <w:r w:rsidR="00A26B22" w:rsidRPr="003E1B10">
        <w:rPr>
          <w:rFonts w:cs="Arial"/>
          <w:sz w:val="22"/>
          <w:szCs w:val="22"/>
        </w:rPr>
        <w:t>1.1</w:t>
      </w:r>
      <w:r w:rsidR="002B16D7" w:rsidRPr="003E1B10">
        <w:rPr>
          <w:rFonts w:cs="Arial"/>
          <w:sz w:val="22"/>
          <w:szCs w:val="22"/>
        </w:rPr>
        <w:t xml:space="preserve">  </w:t>
      </w:r>
      <w:r w:rsidR="007B3953" w:rsidRPr="003E1B10">
        <w:rPr>
          <w:rFonts w:cs="Arial"/>
          <w:sz w:val="22"/>
          <w:szCs w:val="22"/>
        </w:rPr>
        <w:t xml:space="preserve"> </w:t>
      </w:r>
      <w:r w:rsidRPr="003E1B10">
        <w:rPr>
          <w:rFonts w:cs="Arial"/>
          <w:sz w:val="22"/>
          <w:szCs w:val="22"/>
        </w:rPr>
        <w:t xml:space="preserve"> </w:t>
      </w:r>
      <w:r w:rsidR="002B16D7" w:rsidRPr="003E1B10">
        <w:rPr>
          <w:rFonts w:cs="Arial"/>
          <w:sz w:val="22"/>
          <w:szCs w:val="22"/>
        </w:rPr>
        <w:t>Prior to Bid Opening Date/Time</w:t>
      </w:r>
      <w:r w:rsidR="00A26B22" w:rsidRPr="003E1B10">
        <w:rPr>
          <w:rFonts w:cs="Arial"/>
          <w:sz w:val="22"/>
          <w:szCs w:val="22"/>
        </w:rPr>
        <w:tab/>
      </w:r>
      <w:r w:rsidR="00B60C7D" w:rsidRPr="003E1B10">
        <w:rPr>
          <w:rFonts w:cs="Arial"/>
          <w:sz w:val="22"/>
          <w:szCs w:val="22"/>
        </w:rPr>
        <w:t>19</w:t>
      </w:r>
    </w:p>
    <w:p w14:paraId="6521B3B1" w14:textId="618FDE53" w:rsidR="002B16D7" w:rsidRPr="003E1B10" w:rsidRDefault="00944861" w:rsidP="008F02AF">
      <w:pPr>
        <w:tabs>
          <w:tab w:val="right" w:leader="dot" w:pos="9346"/>
        </w:tabs>
        <w:spacing w:after="20"/>
        <w:rPr>
          <w:rFonts w:cs="Arial"/>
          <w:sz w:val="22"/>
          <w:szCs w:val="22"/>
        </w:rPr>
      </w:pPr>
      <w:r w:rsidRPr="003E1B10">
        <w:rPr>
          <w:rFonts w:cs="Arial"/>
          <w:sz w:val="22"/>
          <w:szCs w:val="22"/>
        </w:rPr>
        <w:t xml:space="preserve">           </w:t>
      </w:r>
      <w:r w:rsidR="00B14B63" w:rsidRPr="003E1B10">
        <w:rPr>
          <w:rFonts w:cs="Arial"/>
          <w:sz w:val="22"/>
          <w:szCs w:val="22"/>
        </w:rPr>
        <w:t>7.1</w:t>
      </w:r>
      <w:r w:rsidR="00A26B22" w:rsidRPr="003E1B10">
        <w:rPr>
          <w:rFonts w:cs="Arial"/>
          <w:sz w:val="22"/>
          <w:szCs w:val="22"/>
        </w:rPr>
        <w:t>1.2</w:t>
      </w:r>
      <w:r w:rsidR="002B16D7" w:rsidRPr="003E1B10">
        <w:rPr>
          <w:rFonts w:cs="Arial"/>
          <w:sz w:val="22"/>
          <w:szCs w:val="22"/>
        </w:rPr>
        <w:t xml:space="preserve">  </w:t>
      </w:r>
      <w:r w:rsidR="007B3953" w:rsidRPr="003E1B10">
        <w:rPr>
          <w:rFonts w:cs="Arial"/>
          <w:sz w:val="22"/>
          <w:szCs w:val="22"/>
        </w:rPr>
        <w:t xml:space="preserve"> </w:t>
      </w:r>
      <w:r w:rsidRPr="003E1B10">
        <w:rPr>
          <w:rFonts w:cs="Arial"/>
          <w:sz w:val="22"/>
          <w:szCs w:val="22"/>
        </w:rPr>
        <w:t xml:space="preserve"> </w:t>
      </w:r>
      <w:r w:rsidR="002B16D7" w:rsidRPr="003E1B10">
        <w:rPr>
          <w:rFonts w:cs="Arial"/>
          <w:sz w:val="22"/>
          <w:szCs w:val="22"/>
        </w:rPr>
        <w:t>After Bid Opening Date/Time</w:t>
      </w:r>
      <w:r w:rsidRPr="003E1B10">
        <w:rPr>
          <w:rFonts w:cs="Arial"/>
          <w:sz w:val="22"/>
          <w:szCs w:val="22"/>
        </w:rPr>
        <w:tab/>
      </w:r>
      <w:r w:rsidR="00B60C7D" w:rsidRPr="003E1B10">
        <w:rPr>
          <w:rFonts w:cs="Arial"/>
          <w:sz w:val="22"/>
          <w:szCs w:val="22"/>
        </w:rPr>
        <w:t>19</w:t>
      </w:r>
    </w:p>
    <w:p w14:paraId="58F76A23" w14:textId="61E9B119" w:rsidR="002B16D7" w:rsidRPr="003E1B10" w:rsidRDefault="00B14B63" w:rsidP="008F02AF">
      <w:pPr>
        <w:tabs>
          <w:tab w:val="right" w:leader="dot" w:pos="9346"/>
        </w:tabs>
        <w:spacing w:after="20"/>
        <w:rPr>
          <w:rFonts w:cs="Arial"/>
          <w:sz w:val="22"/>
          <w:szCs w:val="22"/>
        </w:rPr>
      </w:pPr>
      <w:r w:rsidRPr="003E1B10">
        <w:rPr>
          <w:rFonts w:cs="Arial"/>
          <w:sz w:val="22"/>
          <w:szCs w:val="22"/>
        </w:rPr>
        <w:t>7.1</w:t>
      </w:r>
      <w:r w:rsidR="00A26B22" w:rsidRPr="003E1B10">
        <w:rPr>
          <w:rFonts w:cs="Arial"/>
          <w:sz w:val="22"/>
          <w:szCs w:val="22"/>
        </w:rPr>
        <w:t>2</w:t>
      </w:r>
      <w:r w:rsidR="002B16D7" w:rsidRPr="003E1B10">
        <w:rPr>
          <w:rFonts w:cs="Arial"/>
          <w:sz w:val="22"/>
          <w:szCs w:val="22"/>
        </w:rPr>
        <w:t xml:space="preserve">  </w:t>
      </w:r>
      <w:r w:rsidR="007B3953" w:rsidRPr="003E1B10">
        <w:rPr>
          <w:rFonts w:cs="Arial"/>
          <w:sz w:val="22"/>
          <w:szCs w:val="22"/>
        </w:rPr>
        <w:t xml:space="preserve"> </w:t>
      </w:r>
      <w:r w:rsidR="003967A2" w:rsidRPr="003E1B10">
        <w:rPr>
          <w:rFonts w:cs="Arial"/>
          <w:sz w:val="22"/>
          <w:szCs w:val="22"/>
        </w:rPr>
        <w:t>Prohibition Regarding Contract Terms</w:t>
      </w:r>
      <w:r w:rsidR="00944861" w:rsidRPr="003E1B10">
        <w:rPr>
          <w:rFonts w:cs="Arial"/>
          <w:sz w:val="22"/>
          <w:szCs w:val="22"/>
        </w:rPr>
        <w:tab/>
      </w:r>
      <w:r w:rsidR="00B60C7D" w:rsidRPr="003E1B10">
        <w:rPr>
          <w:rFonts w:cs="Arial"/>
          <w:sz w:val="22"/>
          <w:szCs w:val="22"/>
        </w:rPr>
        <w:t>19</w:t>
      </w:r>
    </w:p>
    <w:p w14:paraId="0D1A220C" w14:textId="05C620DA" w:rsidR="0077520C" w:rsidRPr="003E1B10" w:rsidRDefault="0077520C" w:rsidP="00D61FF7">
      <w:pPr>
        <w:pStyle w:val="TOC1"/>
        <w:rPr>
          <w:rFonts w:ascii="Arial" w:hAnsi="Arial" w:cs="Arial"/>
        </w:rPr>
      </w:pPr>
    </w:p>
    <w:p w14:paraId="5FA2BCD6" w14:textId="7B8D455B" w:rsidR="006E27D3" w:rsidRPr="003E1B10" w:rsidRDefault="006E27D3" w:rsidP="00D61FF7">
      <w:pPr>
        <w:pStyle w:val="TOC1"/>
        <w:rPr>
          <w:rFonts w:ascii="Arial" w:hAnsi="Arial" w:cs="Arial"/>
        </w:rPr>
      </w:pPr>
      <w:r w:rsidRPr="003E1B10">
        <w:rPr>
          <w:rFonts w:ascii="Arial" w:hAnsi="Arial" w:cs="Arial"/>
        </w:rPr>
        <w:t>Appendix 1 – Required Terms for all  RFRs</w:t>
      </w:r>
      <w:r w:rsidRPr="003E1B10">
        <w:rPr>
          <w:rFonts w:ascii="Arial" w:hAnsi="Arial" w:cs="Arial"/>
          <w:webHidden/>
        </w:rPr>
        <w:tab/>
      </w:r>
      <w:r w:rsidR="0059592D" w:rsidRPr="003E1B10">
        <w:rPr>
          <w:rFonts w:ascii="Arial" w:hAnsi="Arial" w:cs="Arial"/>
          <w:webHidden/>
        </w:rPr>
        <w:t>20</w:t>
      </w:r>
    </w:p>
    <w:p w14:paraId="013339AF" w14:textId="353811D3" w:rsidR="006E27D3" w:rsidRPr="003E1B10" w:rsidRDefault="00CB3883" w:rsidP="003E1B10">
      <w:pPr>
        <w:pStyle w:val="TOC2"/>
        <w:rPr>
          <w:rFonts w:ascii="Arial" w:eastAsiaTheme="minorEastAsia" w:hAnsi="Arial" w:cs="Arial"/>
        </w:rPr>
      </w:pPr>
      <w:r w:rsidRPr="003E1B10">
        <w:rPr>
          <w:rFonts w:ascii="Arial" w:eastAsiaTheme="minorEastAsia" w:hAnsi="Arial" w:cs="Arial"/>
        </w:rPr>
        <w:t xml:space="preserve">1.1   </w:t>
      </w:r>
      <w:r w:rsidR="00243827" w:rsidRPr="003E1B10">
        <w:rPr>
          <w:rFonts w:ascii="Arial" w:eastAsiaTheme="minorEastAsia" w:hAnsi="Arial" w:cs="Arial"/>
        </w:rPr>
        <w:t xml:space="preserve">  </w:t>
      </w:r>
      <w:r w:rsidR="006E27D3" w:rsidRPr="003E1B10">
        <w:rPr>
          <w:rFonts w:ascii="Arial" w:hAnsi="Arial" w:cs="Arial"/>
        </w:rPr>
        <w:t>General Procurement Information</w:t>
      </w:r>
      <w:r w:rsidR="006E27D3" w:rsidRPr="003E1B10">
        <w:rPr>
          <w:rFonts w:ascii="Arial" w:hAnsi="Arial" w:cs="Arial"/>
          <w:webHidden/>
        </w:rPr>
        <w:tab/>
      </w:r>
      <w:r w:rsidR="0059592D" w:rsidRPr="003E1B10">
        <w:rPr>
          <w:rFonts w:ascii="Arial" w:hAnsi="Arial" w:cs="Arial"/>
          <w:webHidden/>
        </w:rPr>
        <w:t>20</w:t>
      </w:r>
    </w:p>
    <w:p w14:paraId="25389D2E" w14:textId="18C911F0" w:rsidR="006E27D3" w:rsidRPr="003E1B10" w:rsidRDefault="00CB3883" w:rsidP="005664BF">
      <w:pPr>
        <w:pStyle w:val="TOC3"/>
        <w:rPr>
          <w:rFonts w:eastAsiaTheme="minorEastAsia" w:cs="Arial"/>
          <w:noProof/>
        </w:rPr>
      </w:pPr>
      <w:r w:rsidRPr="003E1B10">
        <w:rPr>
          <w:rFonts w:eastAsiaTheme="minorEastAsia" w:cs="Arial"/>
          <w:noProof/>
        </w:rPr>
        <w:tab/>
        <w:t>1.1.1</w:t>
      </w:r>
      <w:r w:rsidR="00243827" w:rsidRPr="003E1B10">
        <w:rPr>
          <w:rFonts w:eastAsiaTheme="minorEastAsia" w:cs="Arial"/>
          <w:noProof/>
        </w:rPr>
        <w:t xml:space="preserve">    </w:t>
      </w:r>
      <w:r w:rsidR="006E27D3" w:rsidRPr="003E1B10">
        <w:rPr>
          <w:rFonts w:cs="Arial"/>
          <w:noProof/>
        </w:rPr>
        <w:t>Alterations</w:t>
      </w:r>
      <w:r w:rsidR="006E27D3" w:rsidRPr="003E1B10">
        <w:rPr>
          <w:rFonts w:cs="Arial"/>
          <w:noProof/>
          <w:webHidden/>
        </w:rPr>
        <w:tab/>
      </w:r>
      <w:r w:rsidR="0059592D" w:rsidRPr="003E1B10">
        <w:rPr>
          <w:rFonts w:cs="Arial"/>
          <w:noProof/>
          <w:webHidden/>
        </w:rPr>
        <w:t>20</w:t>
      </w:r>
    </w:p>
    <w:p w14:paraId="07F2C6CE" w14:textId="0F17F129" w:rsidR="006E27D3" w:rsidRPr="003E1B10" w:rsidRDefault="00CB3883" w:rsidP="005664BF">
      <w:pPr>
        <w:pStyle w:val="TOC3"/>
        <w:rPr>
          <w:rFonts w:eastAsiaTheme="minorEastAsia" w:cs="Arial"/>
          <w:noProof/>
        </w:rPr>
      </w:pPr>
      <w:r w:rsidRPr="003E1B10">
        <w:rPr>
          <w:rFonts w:eastAsiaTheme="minorEastAsia" w:cs="Arial"/>
          <w:noProof/>
        </w:rPr>
        <w:tab/>
        <w:t>1.1.2</w:t>
      </w:r>
      <w:r w:rsidR="00243827" w:rsidRPr="003E1B10">
        <w:rPr>
          <w:rFonts w:eastAsiaTheme="minorEastAsia" w:cs="Arial"/>
          <w:noProof/>
        </w:rPr>
        <w:t xml:space="preserve">    </w:t>
      </w:r>
      <w:r w:rsidR="006E27D3" w:rsidRPr="003E1B10">
        <w:rPr>
          <w:rFonts w:cs="Arial"/>
          <w:noProof/>
        </w:rPr>
        <w:t>Ownership of Submitted Quotes</w:t>
      </w:r>
      <w:r w:rsidR="006E27D3" w:rsidRPr="003E1B10">
        <w:rPr>
          <w:rFonts w:cs="Arial"/>
          <w:noProof/>
          <w:webHidden/>
        </w:rPr>
        <w:tab/>
      </w:r>
      <w:r w:rsidR="0059592D" w:rsidRPr="003E1B10">
        <w:rPr>
          <w:rFonts w:cs="Arial"/>
          <w:noProof/>
          <w:webHidden/>
        </w:rPr>
        <w:t>20</w:t>
      </w:r>
    </w:p>
    <w:p w14:paraId="07C18AB1" w14:textId="28F50031" w:rsidR="006E27D3" w:rsidRPr="003E1B10" w:rsidRDefault="006E27D3" w:rsidP="005664BF">
      <w:pPr>
        <w:pStyle w:val="TOC3"/>
        <w:rPr>
          <w:rFonts w:eastAsiaTheme="minorEastAsia" w:cs="Arial"/>
          <w:noProof/>
        </w:rPr>
      </w:pPr>
      <w:r w:rsidRPr="003E1B10">
        <w:rPr>
          <w:rFonts w:eastAsiaTheme="minorEastAsia" w:cs="Arial"/>
          <w:noProof/>
        </w:rPr>
        <w:tab/>
      </w:r>
      <w:r w:rsidR="00243827" w:rsidRPr="003E1B10">
        <w:rPr>
          <w:rFonts w:eastAsiaTheme="minorEastAsia" w:cs="Arial"/>
          <w:noProof/>
        </w:rPr>
        <w:t xml:space="preserve">1.1.3    </w:t>
      </w:r>
      <w:r w:rsidRPr="003E1B10">
        <w:rPr>
          <w:rFonts w:cs="Arial"/>
          <w:noProof/>
        </w:rPr>
        <w:t>Prohibitions</w:t>
      </w:r>
      <w:r w:rsidRPr="003E1B10">
        <w:rPr>
          <w:rFonts w:cs="Arial"/>
          <w:noProof/>
          <w:webHidden/>
        </w:rPr>
        <w:tab/>
      </w:r>
      <w:r w:rsidR="0059592D" w:rsidRPr="003E1B10">
        <w:rPr>
          <w:rFonts w:cs="Arial"/>
          <w:noProof/>
          <w:webHidden/>
        </w:rPr>
        <w:t>20</w:t>
      </w:r>
    </w:p>
    <w:p w14:paraId="26F26CD3" w14:textId="6C5059BD" w:rsidR="006E27D3" w:rsidRPr="003E1B10" w:rsidRDefault="00243827" w:rsidP="003E1B10">
      <w:pPr>
        <w:pStyle w:val="TOC2"/>
        <w:rPr>
          <w:rFonts w:ascii="Arial" w:eastAsiaTheme="minorEastAsia" w:hAnsi="Arial" w:cs="Arial"/>
        </w:rPr>
      </w:pPr>
      <w:r w:rsidRPr="003E1B10">
        <w:rPr>
          <w:rFonts w:ascii="Arial" w:eastAsiaTheme="minorEastAsia" w:hAnsi="Arial" w:cs="Arial"/>
        </w:rPr>
        <w:t>1.2</w:t>
      </w:r>
      <w:r w:rsidR="00A21E39" w:rsidRPr="003E1B10">
        <w:rPr>
          <w:rFonts w:ascii="Arial" w:eastAsiaTheme="minorEastAsia" w:hAnsi="Arial" w:cs="Arial"/>
        </w:rPr>
        <w:tab/>
      </w:r>
      <w:r w:rsidR="00A21E39" w:rsidRPr="003E1B10">
        <w:rPr>
          <w:rFonts w:ascii="Arial" w:hAnsi="Arial" w:cs="Arial"/>
        </w:rPr>
        <w:t>Terms and Requirements Pertaining to Awarded Contracts</w:t>
      </w:r>
      <w:r w:rsidR="00A21E39" w:rsidRPr="003E1B10">
        <w:rPr>
          <w:rFonts w:ascii="Arial" w:hAnsi="Arial" w:cs="Arial"/>
          <w:webHidden/>
        </w:rPr>
        <w:tab/>
      </w:r>
      <w:r w:rsidR="0059592D" w:rsidRPr="003E1B10">
        <w:rPr>
          <w:rFonts w:ascii="Arial" w:hAnsi="Arial" w:cs="Arial"/>
          <w:webHidden/>
        </w:rPr>
        <w:t>2</w:t>
      </w:r>
      <w:r w:rsidR="00D30582" w:rsidRPr="003E1B10">
        <w:rPr>
          <w:rFonts w:ascii="Arial" w:hAnsi="Arial" w:cs="Arial"/>
          <w:webHidden/>
        </w:rPr>
        <w:t>0</w:t>
      </w:r>
    </w:p>
    <w:p w14:paraId="3D45A58B" w14:textId="1B654C3E" w:rsidR="006E27D3" w:rsidRPr="003E1B10" w:rsidRDefault="00A21E39" w:rsidP="005664BF">
      <w:pPr>
        <w:pStyle w:val="TOC3"/>
        <w:rPr>
          <w:rFonts w:eastAsiaTheme="minorEastAsia" w:cs="Arial"/>
          <w:noProof/>
        </w:rPr>
      </w:pPr>
      <w:r w:rsidRPr="003E1B10">
        <w:rPr>
          <w:rFonts w:eastAsiaTheme="minorEastAsia" w:cs="Arial"/>
          <w:noProof/>
        </w:rPr>
        <w:tab/>
      </w:r>
      <w:r w:rsidR="001C75ED" w:rsidRPr="003E1B10">
        <w:rPr>
          <w:rFonts w:eastAsiaTheme="minorEastAsia" w:cs="Arial"/>
          <w:noProof/>
        </w:rPr>
        <w:t xml:space="preserve">1.2.1    </w:t>
      </w:r>
      <w:r w:rsidRPr="003E1B10">
        <w:rPr>
          <w:rFonts w:cs="Arial"/>
          <w:noProof/>
        </w:rPr>
        <w:t>Commonwealth Tax Exemption</w:t>
      </w:r>
      <w:r w:rsidRPr="003E1B10">
        <w:rPr>
          <w:rFonts w:cs="Arial"/>
          <w:noProof/>
          <w:webHidden/>
        </w:rPr>
        <w:tab/>
      </w:r>
      <w:r w:rsidR="0059592D" w:rsidRPr="003E1B10">
        <w:rPr>
          <w:rFonts w:cs="Arial"/>
          <w:noProof/>
          <w:webHidden/>
        </w:rPr>
        <w:t>2</w:t>
      </w:r>
      <w:r w:rsidR="00D30582" w:rsidRPr="003E1B10">
        <w:rPr>
          <w:rFonts w:cs="Arial"/>
          <w:noProof/>
          <w:webHidden/>
        </w:rPr>
        <w:t>0</w:t>
      </w:r>
    </w:p>
    <w:p w14:paraId="33ECA13F" w14:textId="5F15ECC9" w:rsidR="006E27D3" w:rsidRPr="003E1B10" w:rsidRDefault="00A21E39" w:rsidP="005664BF">
      <w:pPr>
        <w:pStyle w:val="TOC3"/>
        <w:rPr>
          <w:rFonts w:eastAsiaTheme="minorEastAsia" w:cs="Arial"/>
          <w:noProof/>
        </w:rPr>
      </w:pPr>
      <w:r w:rsidRPr="003E1B10">
        <w:rPr>
          <w:rFonts w:eastAsiaTheme="minorEastAsia" w:cs="Arial"/>
          <w:noProof/>
        </w:rPr>
        <w:tab/>
      </w:r>
      <w:r w:rsidR="001C75ED" w:rsidRPr="003E1B10">
        <w:rPr>
          <w:rFonts w:eastAsiaTheme="minorEastAsia" w:cs="Arial"/>
          <w:noProof/>
        </w:rPr>
        <w:t xml:space="preserve">1.2.2    </w:t>
      </w:r>
      <w:r w:rsidRPr="003E1B10">
        <w:rPr>
          <w:rFonts w:cs="Arial"/>
          <w:noProof/>
        </w:rPr>
        <w:t>Contractor’s Contact Information</w:t>
      </w:r>
      <w:r w:rsidRPr="003E1B10">
        <w:rPr>
          <w:rFonts w:cs="Arial"/>
          <w:noProof/>
          <w:webHidden/>
        </w:rPr>
        <w:tab/>
      </w:r>
      <w:r w:rsidR="0059592D" w:rsidRPr="003E1B10">
        <w:rPr>
          <w:rFonts w:cs="Arial"/>
          <w:noProof/>
          <w:webHidden/>
        </w:rPr>
        <w:t>2</w:t>
      </w:r>
      <w:r w:rsidR="00D30582" w:rsidRPr="003E1B10">
        <w:rPr>
          <w:rFonts w:cs="Arial"/>
          <w:noProof/>
          <w:webHidden/>
        </w:rPr>
        <w:t>0</w:t>
      </w:r>
    </w:p>
    <w:p w14:paraId="17F2C4A8" w14:textId="103871D4" w:rsidR="006E27D3" w:rsidRPr="003E1B10" w:rsidRDefault="006E27D3" w:rsidP="005664BF">
      <w:pPr>
        <w:pStyle w:val="TOC3"/>
        <w:rPr>
          <w:rFonts w:cs="Arial"/>
          <w:b/>
          <w:noProof/>
          <w:webHidden/>
        </w:rPr>
      </w:pPr>
      <w:r w:rsidRPr="003E1B10">
        <w:rPr>
          <w:rFonts w:eastAsiaTheme="minorEastAsia" w:cs="Arial"/>
          <w:noProof/>
        </w:rPr>
        <w:tab/>
      </w:r>
      <w:r w:rsidR="00282562" w:rsidRPr="003E1B10">
        <w:rPr>
          <w:rFonts w:eastAsiaTheme="minorEastAsia" w:cs="Arial"/>
          <w:noProof/>
        </w:rPr>
        <w:t xml:space="preserve">1.2.3    </w:t>
      </w:r>
      <w:r w:rsidRPr="003E1B10">
        <w:rPr>
          <w:rFonts w:cs="Arial"/>
          <w:noProof/>
        </w:rPr>
        <w:t>Publicity</w:t>
      </w:r>
      <w:r w:rsidRPr="003E1B10">
        <w:rPr>
          <w:rFonts w:cs="Arial"/>
          <w:noProof/>
          <w:webHidden/>
        </w:rPr>
        <w:tab/>
      </w:r>
      <w:r w:rsidR="000B1928" w:rsidRPr="003E1B10">
        <w:rPr>
          <w:rFonts w:cs="Arial"/>
          <w:bCs/>
          <w:noProof/>
          <w:webHidden/>
        </w:rPr>
        <w:t>21</w:t>
      </w:r>
    </w:p>
    <w:p w14:paraId="73C9B71B" w14:textId="77777777" w:rsidR="000A2554" w:rsidRPr="003E1B10" w:rsidRDefault="000A2554" w:rsidP="00D61FF7">
      <w:pPr>
        <w:pStyle w:val="TOC1"/>
        <w:rPr>
          <w:rFonts w:ascii="Arial" w:hAnsi="Arial" w:cs="Arial"/>
        </w:rPr>
      </w:pPr>
    </w:p>
    <w:p w14:paraId="576F218B" w14:textId="49D04027" w:rsidR="006E27D3" w:rsidRPr="003E1B10" w:rsidRDefault="006E27D3" w:rsidP="00D61FF7">
      <w:pPr>
        <w:pStyle w:val="TOC1"/>
        <w:rPr>
          <w:rFonts w:ascii="Arial" w:hAnsi="Arial" w:cs="Arial"/>
          <w:webHidden/>
        </w:rPr>
      </w:pPr>
      <w:r w:rsidRPr="003E1B10">
        <w:rPr>
          <w:rFonts w:ascii="Arial" w:hAnsi="Arial" w:cs="Arial"/>
        </w:rPr>
        <w:t>Appendix 2 - RFR - Required Specifications</w:t>
      </w:r>
      <w:r w:rsidR="003641B8" w:rsidRPr="003E1B10">
        <w:rPr>
          <w:rFonts w:ascii="Arial" w:hAnsi="Arial" w:cs="Arial"/>
        </w:rPr>
        <w:t xml:space="preserve"> FOR COMMODITIES AND SERVICES</w:t>
      </w:r>
      <w:r w:rsidRPr="003E1B10">
        <w:rPr>
          <w:rFonts w:ascii="Arial" w:hAnsi="Arial" w:cs="Arial"/>
          <w:webHidden/>
        </w:rPr>
        <w:tab/>
      </w:r>
      <w:r w:rsidR="000B1928" w:rsidRPr="003E1B10">
        <w:rPr>
          <w:rFonts w:ascii="Arial" w:hAnsi="Arial" w:cs="Arial"/>
          <w:webHidden/>
        </w:rPr>
        <w:t>21</w:t>
      </w:r>
    </w:p>
    <w:p w14:paraId="1327E192" w14:textId="77777777" w:rsidR="00F310BA" w:rsidRPr="003E1B10" w:rsidRDefault="00F310BA" w:rsidP="00F310BA">
      <w:pPr>
        <w:rPr>
          <w:rFonts w:eastAsiaTheme="minorEastAsia" w:cs="Arial"/>
          <w:sz w:val="22"/>
          <w:szCs w:val="22"/>
        </w:rPr>
      </w:pPr>
    </w:p>
    <w:p w14:paraId="464E4A42" w14:textId="03B6B79D" w:rsidR="00F310BA" w:rsidRPr="003E1B10" w:rsidRDefault="000A2554" w:rsidP="00D61FF7">
      <w:pPr>
        <w:pStyle w:val="TOC1"/>
        <w:rPr>
          <w:rFonts w:ascii="Arial" w:hAnsi="Arial" w:cs="Arial"/>
        </w:rPr>
      </w:pPr>
      <w:r w:rsidRPr="003E1B10">
        <w:rPr>
          <w:rFonts w:ascii="Arial" w:hAnsi="Arial" w:cs="Arial"/>
        </w:rPr>
        <w:t>A</w:t>
      </w:r>
      <w:r w:rsidR="00B87F79" w:rsidRPr="003E1B10">
        <w:rPr>
          <w:rFonts w:ascii="Arial" w:hAnsi="Arial" w:cs="Arial"/>
        </w:rPr>
        <w:t xml:space="preserve">PPENDIX </w:t>
      </w:r>
      <w:r w:rsidR="00282562" w:rsidRPr="003E1B10">
        <w:rPr>
          <w:rFonts w:ascii="Arial" w:hAnsi="Arial" w:cs="Arial"/>
        </w:rPr>
        <w:t>3</w:t>
      </w:r>
      <w:r w:rsidR="00B87F79" w:rsidRPr="003E1B10">
        <w:rPr>
          <w:rFonts w:ascii="Arial" w:hAnsi="Arial" w:cs="Arial"/>
        </w:rPr>
        <w:t xml:space="preserve"> </w:t>
      </w:r>
      <w:r w:rsidR="006E27D3" w:rsidRPr="003E1B10">
        <w:rPr>
          <w:rFonts w:ascii="Arial" w:hAnsi="Arial" w:cs="Arial"/>
        </w:rPr>
        <w:t>- Instructions for Execution and Submission of Commonwealth Standard</w:t>
      </w:r>
    </w:p>
    <w:p w14:paraId="5D66BA65" w14:textId="1AEE46AD" w:rsidR="006E27D3" w:rsidRPr="003E1B10" w:rsidRDefault="003F4356" w:rsidP="00D61FF7">
      <w:pPr>
        <w:pStyle w:val="TOC1"/>
        <w:rPr>
          <w:rFonts w:ascii="Arial" w:hAnsi="Arial" w:cs="Arial"/>
        </w:rPr>
      </w:pPr>
      <w:r w:rsidRPr="003E1B10">
        <w:rPr>
          <w:rFonts w:ascii="Arial" w:hAnsi="Arial" w:cs="Arial"/>
        </w:rPr>
        <w:tab/>
      </w:r>
      <w:r w:rsidR="006E27D3" w:rsidRPr="003E1B10">
        <w:rPr>
          <w:rFonts w:ascii="Arial" w:hAnsi="Arial" w:cs="Arial"/>
        </w:rPr>
        <w:t>Forms</w:t>
      </w:r>
      <w:r w:rsidR="006E27D3" w:rsidRPr="003E1B10">
        <w:rPr>
          <w:rFonts w:ascii="Arial" w:hAnsi="Arial" w:cs="Arial"/>
          <w:webHidden/>
        </w:rPr>
        <w:tab/>
      </w:r>
      <w:r w:rsidR="00F92E5E" w:rsidRPr="003E1B10">
        <w:rPr>
          <w:rFonts w:ascii="Arial" w:hAnsi="Arial" w:cs="Arial"/>
          <w:webHidden/>
        </w:rPr>
        <w:t>2</w:t>
      </w:r>
      <w:r w:rsidR="00D61FF7" w:rsidRPr="003E1B10">
        <w:rPr>
          <w:rFonts w:ascii="Arial" w:hAnsi="Arial" w:cs="Arial"/>
          <w:webHidden/>
        </w:rPr>
        <w:t>7</w:t>
      </w:r>
    </w:p>
    <w:p w14:paraId="490999EB" w14:textId="07B5A584" w:rsidR="006E27D3" w:rsidRPr="003E1B10" w:rsidRDefault="00A64CB9" w:rsidP="003E1B10">
      <w:pPr>
        <w:pStyle w:val="TOC2"/>
        <w:rPr>
          <w:rFonts w:ascii="Arial" w:eastAsiaTheme="minorEastAsia" w:hAnsi="Arial" w:cs="Arial"/>
        </w:rPr>
      </w:pPr>
      <w:r w:rsidRPr="003E1B10">
        <w:rPr>
          <w:rFonts w:ascii="Arial" w:eastAsiaTheme="minorEastAsia" w:hAnsi="Arial" w:cs="Arial"/>
        </w:rPr>
        <w:t>3.1</w:t>
      </w:r>
      <w:r w:rsidRPr="003E1B10">
        <w:rPr>
          <w:rFonts w:ascii="Arial" w:eastAsiaTheme="minorEastAsia" w:hAnsi="Arial" w:cs="Arial"/>
        </w:rPr>
        <w:tab/>
      </w:r>
      <w:r w:rsidR="006E27D3" w:rsidRPr="003E1B10">
        <w:rPr>
          <w:rFonts w:ascii="Arial" w:hAnsi="Arial" w:cs="Arial"/>
        </w:rPr>
        <w:t>Commonwealth Standard Contract Form</w:t>
      </w:r>
      <w:r w:rsidR="006E27D3" w:rsidRPr="003E1B10">
        <w:rPr>
          <w:rFonts w:ascii="Arial" w:hAnsi="Arial" w:cs="Arial"/>
          <w:webHidden/>
        </w:rPr>
        <w:tab/>
      </w:r>
      <w:r w:rsidR="008A1229" w:rsidRPr="003E1B10">
        <w:rPr>
          <w:rFonts w:ascii="Arial" w:hAnsi="Arial" w:cs="Arial"/>
          <w:webHidden/>
        </w:rPr>
        <w:t>2</w:t>
      </w:r>
      <w:r w:rsidR="003F4356" w:rsidRPr="003E1B10">
        <w:rPr>
          <w:rFonts w:ascii="Arial" w:hAnsi="Arial" w:cs="Arial"/>
          <w:webHidden/>
        </w:rPr>
        <w:t>7</w:t>
      </w:r>
    </w:p>
    <w:p w14:paraId="1062B56C" w14:textId="0B1E3489" w:rsidR="006E27D3" w:rsidRPr="003E1B10" w:rsidRDefault="00A64CB9" w:rsidP="003E1B10">
      <w:pPr>
        <w:pStyle w:val="TOC2"/>
        <w:rPr>
          <w:rFonts w:ascii="Arial" w:hAnsi="Arial" w:cs="Arial"/>
          <w:webHidden/>
        </w:rPr>
      </w:pPr>
      <w:r w:rsidRPr="003E1B10">
        <w:rPr>
          <w:rFonts w:ascii="Arial" w:eastAsiaTheme="minorEastAsia" w:hAnsi="Arial" w:cs="Arial"/>
        </w:rPr>
        <w:t>3.2</w:t>
      </w:r>
      <w:r w:rsidRPr="003E1B10">
        <w:rPr>
          <w:rFonts w:ascii="Arial" w:eastAsiaTheme="minorEastAsia" w:hAnsi="Arial" w:cs="Arial"/>
        </w:rPr>
        <w:tab/>
      </w:r>
      <w:r w:rsidR="006E27D3" w:rsidRPr="003E1B10">
        <w:rPr>
          <w:rFonts w:ascii="Arial" w:hAnsi="Arial" w:cs="Arial"/>
        </w:rPr>
        <w:t>Commonwealth Terms and Conditions</w:t>
      </w:r>
      <w:r w:rsidR="006E27D3" w:rsidRPr="003E1B10">
        <w:rPr>
          <w:rFonts w:ascii="Arial" w:hAnsi="Arial" w:cs="Arial"/>
          <w:webHidden/>
        </w:rPr>
        <w:tab/>
      </w:r>
      <w:r w:rsidR="003E1B10" w:rsidRPr="003E1B10">
        <w:rPr>
          <w:rFonts w:ascii="Arial" w:hAnsi="Arial" w:cs="Arial"/>
          <w:webHidden/>
        </w:rPr>
        <w:t>2</w:t>
      </w:r>
      <w:r w:rsidR="00282562" w:rsidRPr="003E1B10">
        <w:rPr>
          <w:rFonts w:ascii="Arial" w:hAnsi="Arial" w:cs="Arial"/>
          <w:webHidden/>
        </w:rPr>
        <w:t>8</w:t>
      </w:r>
    </w:p>
    <w:p w14:paraId="35D6BD09" w14:textId="2E28C568" w:rsidR="006E27D3" w:rsidRPr="003E1B10" w:rsidRDefault="003E1B10" w:rsidP="003E1B10">
      <w:pPr>
        <w:pStyle w:val="TOC2"/>
        <w:rPr>
          <w:rFonts w:ascii="Arial" w:eastAsiaTheme="minorEastAsia" w:hAnsi="Arial" w:cs="Arial"/>
        </w:rPr>
      </w:pPr>
      <w:r w:rsidRPr="003E1B10">
        <w:rPr>
          <w:rFonts w:ascii="Arial" w:eastAsiaTheme="minorEastAsia" w:hAnsi="Arial" w:cs="Arial"/>
        </w:rPr>
        <w:t>3.3</w:t>
      </w:r>
      <w:r w:rsidRPr="003E1B10">
        <w:rPr>
          <w:rFonts w:ascii="Arial" w:eastAsiaTheme="minorEastAsia" w:hAnsi="Arial" w:cs="Arial"/>
        </w:rPr>
        <w:tab/>
        <w:t>Request for Taxpayer Identification Number and Certification (Mass. Substitute W9 Form)</w:t>
      </w:r>
      <w:r w:rsidRPr="003E1B10">
        <w:rPr>
          <w:rFonts w:ascii="Arial" w:hAnsi="Arial" w:cs="Arial"/>
          <w:webHidden/>
        </w:rPr>
        <w:tab/>
      </w:r>
      <w:r>
        <w:rPr>
          <w:rFonts w:ascii="Arial" w:hAnsi="Arial" w:cs="Arial"/>
          <w:webHidden/>
        </w:rPr>
        <w:t>………………………………………………………………………………………………………</w:t>
      </w:r>
      <w:r w:rsidRPr="003E1B10">
        <w:rPr>
          <w:rFonts w:ascii="Arial" w:hAnsi="Arial" w:cs="Arial"/>
          <w:webHidden/>
        </w:rPr>
        <w:t>28</w:t>
      </w:r>
    </w:p>
    <w:p w14:paraId="0A1EE315" w14:textId="040BC124" w:rsidR="006E27D3" w:rsidRPr="003E1B10" w:rsidRDefault="00A64CB9" w:rsidP="003E1B10">
      <w:pPr>
        <w:pStyle w:val="TOC2"/>
        <w:rPr>
          <w:rFonts w:ascii="Arial" w:eastAsiaTheme="minorEastAsia" w:hAnsi="Arial" w:cs="Arial"/>
        </w:rPr>
      </w:pPr>
      <w:r w:rsidRPr="003E1B10">
        <w:rPr>
          <w:rFonts w:ascii="Arial" w:eastAsiaTheme="minorEastAsia" w:hAnsi="Arial" w:cs="Arial"/>
        </w:rPr>
        <w:t>3.4</w:t>
      </w:r>
      <w:r w:rsidRPr="003E1B10">
        <w:rPr>
          <w:rFonts w:ascii="Arial" w:eastAsiaTheme="minorEastAsia" w:hAnsi="Arial" w:cs="Arial"/>
        </w:rPr>
        <w:tab/>
      </w:r>
      <w:r w:rsidR="0059592D" w:rsidRPr="003E1B10">
        <w:rPr>
          <w:rFonts w:ascii="Arial" w:hAnsi="Arial" w:cs="Arial"/>
        </w:rPr>
        <w:t>Contractor Authorized Signatory Listing</w:t>
      </w:r>
      <w:r w:rsidR="0059592D" w:rsidRPr="003E1B10">
        <w:rPr>
          <w:rFonts w:ascii="Arial" w:hAnsi="Arial" w:cs="Arial"/>
          <w:webHidden/>
        </w:rPr>
        <w:tab/>
      </w:r>
      <w:r w:rsidR="00E57683" w:rsidRPr="003E1B10">
        <w:rPr>
          <w:rFonts w:ascii="Arial" w:hAnsi="Arial" w:cs="Arial"/>
          <w:webHidden/>
        </w:rPr>
        <w:t>2</w:t>
      </w:r>
      <w:r w:rsidR="003F4356" w:rsidRPr="003E1B10">
        <w:rPr>
          <w:rFonts w:ascii="Arial" w:hAnsi="Arial" w:cs="Arial"/>
          <w:webHidden/>
        </w:rPr>
        <w:t>8</w:t>
      </w:r>
    </w:p>
    <w:p w14:paraId="5DFA43D1" w14:textId="62946B72" w:rsidR="006E27D3" w:rsidRPr="003E1B10" w:rsidRDefault="00A64CB9" w:rsidP="003E1B10">
      <w:pPr>
        <w:pStyle w:val="TOC2"/>
        <w:rPr>
          <w:rFonts w:ascii="Arial" w:eastAsiaTheme="minorEastAsia" w:hAnsi="Arial" w:cs="Arial"/>
        </w:rPr>
      </w:pPr>
      <w:r w:rsidRPr="003E1B10">
        <w:rPr>
          <w:rFonts w:ascii="Arial" w:eastAsiaTheme="minorEastAsia" w:hAnsi="Arial" w:cs="Arial"/>
        </w:rPr>
        <w:t>3.5</w:t>
      </w:r>
      <w:r w:rsidRPr="003E1B10">
        <w:rPr>
          <w:rFonts w:ascii="Arial" w:eastAsiaTheme="minorEastAsia" w:hAnsi="Arial" w:cs="Arial"/>
        </w:rPr>
        <w:tab/>
      </w:r>
      <w:r w:rsidR="006E27D3" w:rsidRPr="003E1B10">
        <w:rPr>
          <w:rFonts w:ascii="Arial" w:hAnsi="Arial" w:cs="Arial"/>
        </w:rPr>
        <w:t>Supplier Diversity Program Plan Form 1</w:t>
      </w:r>
      <w:r w:rsidR="006E27D3" w:rsidRPr="003E1B10">
        <w:rPr>
          <w:rFonts w:ascii="Arial" w:hAnsi="Arial" w:cs="Arial"/>
          <w:webHidden/>
        </w:rPr>
        <w:tab/>
      </w:r>
      <w:r w:rsidR="00E57683" w:rsidRPr="003E1B10">
        <w:rPr>
          <w:rFonts w:ascii="Arial" w:hAnsi="Arial" w:cs="Arial"/>
          <w:webHidden/>
        </w:rPr>
        <w:t>2</w:t>
      </w:r>
      <w:r w:rsidR="003F4356" w:rsidRPr="003E1B10">
        <w:rPr>
          <w:rFonts w:ascii="Arial" w:hAnsi="Arial" w:cs="Arial"/>
          <w:webHidden/>
        </w:rPr>
        <w:t>8</w:t>
      </w:r>
    </w:p>
    <w:p w14:paraId="650882B0" w14:textId="59A61DDF" w:rsidR="006E27D3" w:rsidRPr="003E1B10" w:rsidRDefault="00A64CB9" w:rsidP="003E1B10">
      <w:pPr>
        <w:pStyle w:val="TOC2"/>
        <w:rPr>
          <w:rFonts w:ascii="Arial" w:eastAsiaTheme="minorEastAsia" w:hAnsi="Arial" w:cs="Arial"/>
        </w:rPr>
      </w:pPr>
      <w:r w:rsidRPr="003E1B10">
        <w:rPr>
          <w:rFonts w:ascii="Arial" w:eastAsiaTheme="minorEastAsia" w:hAnsi="Arial" w:cs="Arial"/>
        </w:rPr>
        <w:t>3.6</w:t>
      </w:r>
      <w:r w:rsidRPr="003E1B10">
        <w:rPr>
          <w:rFonts w:ascii="Arial" w:eastAsiaTheme="minorEastAsia" w:hAnsi="Arial" w:cs="Arial"/>
        </w:rPr>
        <w:tab/>
      </w:r>
      <w:r w:rsidR="00274CFF" w:rsidRPr="003E1B10">
        <w:rPr>
          <w:rFonts w:ascii="Arial" w:hAnsi="Arial" w:cs="Arial"/>
        </w:rPr>
        <w:t xml:space="preserve">Current </w:t>
      </w:r>
      <w:r w:rsidR="006E27D3" w:rsidRPr="003E1B10">
        <w:rPr>
          <w:rFonts w:ascii="Arial" w:hAnsi="Arial" w:cs="Arial"/>
        </w:rPr>
        <w:t>Environmentally Preferable Products / Practices</w:t>
      </w:r>
      <w:r w:rsidR="006E27D3" w:rsidRPr="003E1B10">
        <w:rPr>
          <w:rFonts w:ascii="Arial" w:hAnsi="Arial" w:cs="Arial"/>
          <w:webHidden/>
        </w:rPr>
        <w:tab/>
      </w:r>
      <w:r w:rsidR="00E57683" w:rsidRPr="003E1B10">
        <w:rPr>
          <w:rFonts w:ascii="Arial" w:hAnsi="Arial" w:cs="Arial"/>
          <w:webHidden/>
        </w:rPr>
        <w:t>2</w:t>
      </w:r>
      <w:r w:rsidR="003F4356" w:rsidRPr="003E1B10">
        <w:rPr>
          <w:rFonts w:ascii="Arial" w:hAnsi="Arial" w:cs="Arial"/>
          <w:webHidden/>
        </w:rPr>
        <w:t>8</w:t>
      </w:r>
    </w:p>
    <w:p w14:paraId="680382DF" w14:textId="5D058F18" w:rsidR="006E27D3" w:rsidRPr="003E1B10" w:rsidRDefault="00A64CB9" w:rsidP="003E1B10">
      <w:pPr>
        <w:pStyle w:val="TOC2"/>
        <w:rPr>
          <w:rFonts w:ascii="Arial" w:eastAsiaTheme="minorEastAsia" w:hAnsi="Arial" w:cs="Arial"/>
          <w:webHidden/>
        </w:rPr>
      </w:pPr>
      <w:r w:rsidRPr="003E1B10">
        <w:rPr>
          <w:rFonts w:ascii="Arial" w:eastAsiaTheme="minorEastAsia" w:hAnsi="Arial" w:cs="Arial"/>
        </w:rPr>
        <w:t>3.7</w:t>
      </w:r>
      <w:r w:rsidRPr="003E1B10">
        <w:rPr>
          <w:rFonts w:ascii="Arial" w:eastAsiaTheme="minorEastAsia" w:hAnsi="Arial" w:cs="Arial"/>
        </w:rPr>
        <w:tab/>
      </w:r>
      <w:r w:rsidR="006E27D3" w:rsidRPr="003E1B10">
        <w:rPr>
          <w:rFonts w:ascii="Arial" w:hAnsi="Arial" w:cs="Arial"/>
        </w:rPr>
        <w:t>Prompt Payment Discount Form</w:t>
      </w:r>
      <w:r w:rsidR="006E27D3" w:rsidRPr="003E1B10">
        <w:rPr>
          <w:rFonts w:ascii="Arial" w:hAnsi="Arial" w:cs="Arial"/>
          <w:webHidden/>
        </w:rPr>
        <w:tab/>
      </w:r>
      <w:r w:rsidR="00E57683" w:rsidRPr="003E1B10">
        <w:rPr>
          <w:rFonts w:ascii="Arial" w:hAnsi="Arial" w:cs="Arial"/>
          <w:webHidden/>
        </w:rPr>
        <w:t>2</w:t>
      </w:r>
      <w:r w:rsidR="00307DC1" w:rsidRPr="003E1B10">
        <w:rPr>
          <w:rFonts w:ascii="Arial" w:hAnsi="Arial" w:cs="Arial"/>
          <w:webHidden/>
        </w:rPr>
        <w:t>9</w:t>
      </w:r>
    </w:p>
    <w:p w14:paraId="6B550E52" w14:textId="77777777" w:rsidR="00F310BA" w:rsidRPr="003E1B10" w:rsidRDefault="00F310BA" w:rsidP="00F310BA">
      <w:pPr>
        <w:rPr>
          <w:rFonts w:cs="Arial"/>
          <w:sz w:val="22"/>
          <w:szCs w:val="22"/>
        </w:rPr>
      </w:pPr>
    </w:p>
    <w:p w14:paraId="150CA518" w14:textId="4F4F5F93" w:rsidR="00F310BA" w:rsidRPr="003E1B10" w:rsidRDefault="00274CFF" w:rsidP="00D61FF7">
      <w:pPr>
        <w:pStyle w:val="TOC1"/>
        <w:rPr>
          <w:rFonts w:ascii="Arial" w:hAnsi="Arial" w:cs="Arial"/>
        </w:rPr>
      </w:pPr>
      <w:r w:rsidRPr="003E1B10">
        <w:rPr>
          <w:rFonts w:ascii="Arial" w:hAnsi="Arial" w:cs="Arial"/>
        </w:rPr>
        <w:t xml:space="preserve">appendix </w:t>
      </w:r>
      <w:r w:rsidR="00E57683" w:rsidRPr="003E1B10">
        <w:rPr>
          <w:rFonts w:ascii="Arial" w:hAnsi="Arial" w:cs="Arial"/>
        </w:rPr>
        <w:t>4</w:t>
      </w:r>
      <w:r w:rsidRPr="003E1B10">
        <w:rPr>
          <w:rFonts w:ascii="Arial" w:hAnsi="Arial" w:cs="Arial"/>
        </w:rPr>
        <w:t xml:space="preserve"> – INSTRUCTIONS FOR VENDORS RESPONDING TO BIDS ELECTRONICALLY THROUGH</w:t>
      </w:r>
    </w:p>
    <w:p w14:paraId="0F64E5CA" w14:textId="50989FF0" w:rsidR="00274CFF" w:rsidRPr="003E1B10" w:rsidRDefault="00274CFF" w:rsidP="00D61FF7">
      <w:pPr>
        <w:pStyle w:val="TOC1"/>
        <w:rPr>
          <w:rFonts w:ascii="Arial" w:hAnsi="Arial" w:cs="Arial"/>
          <w:webHidden/>
        </w:rPr>
      </w:pPr>
      <w:r w:rsidRPr="003E1B10">
        <w:rPr>
          <w:rFonts w:ascii="Arial" w:hAnsi="Arial" w:cs="Arial"/>
        </w:rPr>
        <w:t>COMMBUYS</w:t>
      </w:r>
      <w:r w:rsidRPr="003E1B10">
        <w:rPr>
          <w:rFonts w:ascii="Arial" w:hAnsi="Arial" w:cs="Arial"/>
          <w:webHidden/>
        </w:rPr>
        <w:tab/>
      </w:r>
      <w:r w:rsidR="0078796A" w:rsidRPr="003E1B10">
        <w:rPr>
          <w:rFonts w:ascii="Arial" w:hAnsi="Arial" w:cs="Arial"/>
          <w:webHidden/>
        </w:rPr>
        <w:t>29</w:t>
      </w:r>
    </w:p>
    <w:p w14:paraId="001ADA86" w14:textId="77777777" w:rsidR="00F310BA" w:rsidRPr="003E1B10" w:rsidRDefault="00F310BA" w:rsidP="00F310BA">
      <w:pPr>
        <w:rPr>
          <w:rFonts w:eastAsiaTheme="minorEastAsia" w:cs="Arial"/>
          <w:sz w:val="22"/>
          <w:szCs w:val="22"/>
        </w:rPr>
      </w:pPr>
    </w:p>
    <w:p w14:paraId="69C09939" w14:textId="208B113C" w:rsidR="006E27D3" w:rsidRPr="004B7EB1" w:rsidRDefault="006E27D3" w:rsidP="00D61FF7">
      <w:pPr>
        <w:pStyle w:val="TOC1"/>
      </w:pPr>
      <w:r w:rsidRPr="003E1B10">
        <w:rPr>
          <w:rFonts w:ascii="Arial" w:hAnsi="Arial" w:cs="Arial"/>
        </w:rPr>
        <w:t xml:space="preserve">appendix </w:t>
      </w:r>
      <w:r w:rsidR="00E57683" w:rsidRPr="003E1B10">
        <w:rPr>
          <w:rFonts w:ascii="Arial" w:hAnsi="Arial" w:cs="Arial"/>
        </w:rPr>
        <w:t>5</w:t>
      </w:r>
      <w:r w:rsidRPr="003E1B10">
        <w:rPr>
          <w:rFonts w:ascii="Arial" w:hAnsi="Arial" w:cs="Arial"/>
        </w:rPr>
        <w:t xml:space="preserve"> </w:t>
      </w:r>
      <w:r w:rsidR="007E4A4C" w:rsidRPr="003E1B10">
        <w:rPr>
          <w:rFonts w:ascii="Arial" w:hAnsi="Arial" w:cs="Arial"/>
        </w:rPr>
        <w:t>–</w:t>
      </w:r>
      <w:r w:rsidRPr="003E1B10">
        <w:rPr>
          <w:rFonts w:ascii="Arial" w:hAnsi="Arial" w:cs="Arial"/>
        </w:rPr>
        <w:t xml:space="preserve"> glossary</w:t>
      </w:r>
      <w:r w:rsidR="007E4A4C" w:rsidRPr="003E1B10">
        <w:rPr>
          <w:rFonts w:ascii="Arial" w:hAnsi="Arial" w:cs="Arial"/>
        </w:rPr>
        <w:t>/ Definitions</w:t>
      </w:r>
      <w:r w:rsidRPr="004B7EB1">
        <w:rPr>
          <w:webHidden/>
        </w:rPr>
        <w:tab/>
      </w:r>
      <w:r w:rsidR="00E5487D" w:rsidRPr="004B7EB1">
        <w:rPr>
          <w:webHidden/>
        </w:rPr>
        <w:t>3</w:t>
      </w:r>
      <w:r w:rsidR="0078796A">
        <w:rPr>
          <w:webHidden/>
        </w:rPr>
        <w:t>2</w:t>
      </w:r>
    </w:p>
    <w:p w14:paraId="7016C183" w14:textId="7EC42C99" w:rsidR="00C53DF0" w:rsidRPr="004B7EB1" w:rsidRDefault="00C53DF0" w:rsidP="00091A99">
      <w:pPr>
        <w:pStyle w:val="Head1Text"/>
        <w:rPr>
          <w:rFonts w:cs="Arial"/>
          <w:sz w:val="22"/>
          <w:szCs w:val="22"/>
        </w:rPr>
      </w:pPr>
    </w:p>
    <w:p w14:paraId="46EFF519" w14:textId="77777777" w:rsidR="00DC3E2B" w:rsidRPr="004B7EB1" w:rsidRDefault="00DC3E2B" w:rsidP="00091A99">
      <w:pPr>
        <w:pStyle w:val="Head1Text"/>
        <w:rPr>
          <w:rFonts w:cs="Arial"/>
          <w:sz w:val="22"/>
          <w:szCs w:val="22"/>
        </w:rPr>
      </w:pPr>
    </w:p>
    <w:p w14:paraId="3E44583F" w14:textId="1E79F916" w:rsidR="00307DC1" w:rsidRPr="00A528BE" w:rsidRDefault="00B943C5" w:rsidP="003E1B10">
      <w:pPr>
        <w:pStyle w:val="TOC2"/>
        <w:rPr>
          <w:rFonts w:ascii="Arial" w:eastAsiaTheme="minorEastAsia" w:hAnsi="Arial" w:cs="Arial"/>
        </w:rPr>
      </w:pPr>
      <w:r w:rsidRPr="00A528BE">
        <w:rPr>
          <w:rFonts w:ascii="Arial" w:eastAsiaTheme="minorEastAsia" w:hAnsi="Arial" w:cs="Arial"/>
          <w:b/>
        </w:rPr>
        <w:t xml:space="preserve">ATTACHMENT A </w:t>
      </w:r>
      <w:r w:rsidR="00E659EB" w:rsidRPr="00A528BE">
        <w:rPr>
          <w:rFonts w:ascii="Arial" w:eastAsiaTheme="minorEastAsia" w:hAnsi="Arial" w:cs="Arial"/>
          <w:b/>
        </w:rPr>
        <w:t>–</w:t>
      </w:r>
      <w:r w:rsidRPr="00A528BE">
        <w:rPr>
          <w:rFonts w:ascii="Arial" w:eastAsiaTheme="minorEastAsia" w:hAnsi="Arial" w:cs="Arial"/>
          <w:b/>
        </w:rPr>
        <w:t xml:space="preserve"> </w:t>
      </w:r>
      <w:r w:rsidR="00E659EB" w:rsidRPr="00A528BE">
        <w:rPr>
          <w:rFonts w:ascii="Arial" w:eastAsiaTheme="minorEastAsia" w:hAnsi="Arial" w:cs="Arial"/>
        </w:rPr>
        <w:t>Detailed Scope of Services</w:t>
      </w:r>
      <w:r w:rsidRPr="00A528BE">
        <w:rPr>
          <w:rFonts w:ascii="Arial" w:eastAsiaTheme="minorEastAsia" w:hAnsi="Arial" w:cs="Arial"/>
          <w:b/>
        </w:rPr>
        <w:tab/>
      </w:r>
      <w:r w:rsidR="00E659EB" w:rsidRPr="00A528BE">
        <w:rPr>
          <w:rFonts w:ascii="Arial" w:eastAsiaTheme="minorEastAsia" w:hAnsi="Arial" w:cs="Arial"/>
          <w:b/>
        </w:rPr>
        <w:t>38</w:t>
      </w:r>
      <w:r w:rsidR="00307DC1" w:rsidRPr="00A528BE">
        <w:rPr>
          <w:rFonts w:ascii="Arial" w:eastAsiaTheme="minorEastAsia" w:hAnsi="Arial" w:cs="Arial"/>
        </w:rPr>
        <w:tab/>
      </w:r>
    </w:p>
    <w:p w14:paraId="6D99769B" w14:textId="2D5C25EF" w:rsidR="00882418" w:rsidRPr="00A528BE" w:rsidRDefault="00882418" w:rsidP="003E1B10">
      <w:pPr>
        <w:pStyle w:val="TOC2"/>
        <w:rPr>
          <w:rFonts w:ascii="Arial" w:eastAsiaTheme="minorEastAsia" w:hAnsi="Arial" w:cs="Arial"/>
        </w:rPr>
      </w:pPr>
      <w:r w:rsidRPr="00A528BE">
        <w:rPr>
          <w:rFonts w:ascii="Arial" w:eastAsiaTheme="minorEastAsia" w:hAnsi="Arial" w:cs="Arial"/>
          <w:b/>
        </w:rPr>
        <w:t xml:space="preserve">ATTACHMENT B – </w:t>
      </w:r>
      <w:r w:rsidR="00F85CA5" w:rsidRPr="00A528BE">
        <w:rPr>
          <w:rFonts w:ascii="Arial" w:eastAsiaTheme="minorEastAsia" w:hAnsi="Arial" w:cs="Arial"/>
        </w:rPr>
        <w:t>Department Supplemental Terms and Conditions</w:t>
      </w:r>
      <w:r w:rsidRPr="00A528BE">
        <w:rPr>
          <w:rFonts w:ascii="Arial" w:eastAsiaTheme="minorEastAsia" w:hAnsi="Arial" w:cs="Arial"/>
          <w:b/>
        </w:rPr>
        <w:tab/>
      </w:r>
      <w:r w:rsidR="006347C6" w:rsidRPr="00A528BE">
        <w:rPr>
          <w:rFonts w:ascii="Arial" w:eastAsiaTheme="minorEastAsia" w:hAnsi="Arial" w:cs="Arial"/>
          <w:b/>
        </w:rPr>
        <w:t>49</w:t>
      </w:r>
      <w:r w:rsidRPr="00A528BE">
        <w:rPr>
          <w:rFonts w:ascii="Arial" w:eastAsiaTheme="minorEastAsia" w:hAnsi="Arial" w:cs="Arial"/>
        </w:rPr>
        <w:tab/>
      </w:r>
    </w:p>
    <w:p w14:paraId="37F51C04" w14:textId="0E31AFA3" w:rsidR="00882418" w:rsidRPr="00A528BE" w:rsidRDefault="00882418" w:rsidP="003E1B10">
      <w:pPr>
        <w:pStyle w:val="TOC2"/>
        <w:rPr>
          <w:rFonts w:ascii="Arial" w:eastAsiaTheme="minorEastAsia" w:hAnsi="Arial" w:cs="Arial"/>
        </w:rPr>
      </w:pPr>
      <w:r w:rsidRPr="00A528BE">
        <w:rPr>
          <w:rFonts w:ascii="Arial" w:eastAsiaTheme="minorEastAsia" w:hAnsi="Arial" w:cs="Arial"/>
          <w:b/>
        </w:rPr>
        <w:t xml:space="preserve">ATTACHMENT C – </w:t>
      </w:r>
      <w:r w:rsidR="00F85CA5" w:rsidRPr="00A528BE">
        <w:rPr>
          <w:rFonts w:ascii="Arial" w:eastAsiaTheme="minorEastAsia" w:hAnsi="Arial" w:cs="Arial"/>
        </w:rPr>
        <w:t>General Compensation (Paryment) Terms and Conditions</w:t>
      </w:r>
      <w:r w:rsidRPr="00A528BE">
        <w:rPr>
          <w:rFonts w:ascii="Arial" w:eastAsiaTheme="minorEastAsia" w:hAnsi="Arial" w:cs="Arial"/>
          <w:b/>
        </w:rPr>
        <w:tab/>
      </w:r>
      <w:r w:rsidR="006347C6" w:rsidRPr="00A528BE">
        <w:rPr>
          <w:rFonts w:ascii="Arial" w:eastAsiaTheme="minorEastAsia" w:hAnsi="Arial" w:cs="Arial"/>
          <w:b/>
        </w:rPr>
        <w:t>72</w:t>
      </w:r>
      <w:r w:rsidRPr="00A528BE">
        <w:rPr>
          <w:rFonts w:ascii="Arial" w:eastAsiaTheme="minorEastAsia" w:hAnsi="Arial" w:cs="Arial"/>
        </w:rPr>
        <w:tab/>
      </w:r>
    </w:p>
    <w:p w14:paraId="005C7DD9" w14:textId="29867346" w:rsidR="00882418" w:rsidRPr="00A528BE" w:rsidRDefault="00882418" w:rsidP="003E1B10">
      <w:pPr>
        <w:pStyle w:val="TOC2"/>
        <w:rPr>
          <w:rFonts w:ascii="Arial" w:eastAsiaTheme="minorEastAsia" w:hAnsi="Arial" w:cs="Arial"/>
        </w:rPr>
      </w:pPr>
      <w:r w:rsidRPr="00A528BE">
        <w:rPr>
          <w:rFonts w:ascii="Arial" w:eastAsiaTheme="minorEastAsia" w:hAnsi="Arial" w:cs="Arial"/>
          <w:b/>
        </w:rPr>
        <w:t xml:space="preserve">ATTACHMENT D – </w:t>
      </w:r>
      <w:r w:rsidR="00F85CA5" w:rsidRPr="00A528BE">
        <w:rPr>
          <w:rFonts w:ascii="Arial" w:eastAsiaTheme="minorEastAsia" w:hAnsi="Arial" w:cs="Arial"/>
        </w:rPr>
        <w:t xml:space="preserve">Instructions for Preparing the Quote Package (Bid-Proposal) with Required  </w:t>
      </w:r>
      <w:r w:rsidR="00A528BE">
        <w:rPr>
          <w:rFonts w:ascii="Arial" w:eastAsiaTheme="minorEastAsia" w:hAnsi="Arial" w:cs="Arial"/>
        </w:rPr>
        <w:t xml:space="preserve"> </w:t>
      </w:r>
      <w:r w:rsidR="00F85CA5" w:rsidRPr="00A528BE">
        <w:rPr>
          <w:rFonts w:ascii="Arial" w:eastAsiaTheme="minorEastAsia" w:hAnsi="Arial" w:cs="Arial"/>
        </w:rPr>
        <w:t>Forms</w:t>
      </w:r>
      <w:r w:rsidRPr="00A528BE">
        <w:rPr>
          <w:rFonts w:ascii="Arial" w:eastAsiaTheme="minorEastAsia" w:hAnsi="Arial" w:cs="Arial"/>
          <w:b/>
        </w:rPr>
        <w:tab/>
      </w:r>
      <w:r w:rsidR="006347C6" w:rsidRPr="00A528BE">
        <w:rPr>
          <w:rFonts w:ascii="Arial" w:eastAsiaTheme="minorEastAsia" w:hAnsi="Arial" w:cs="Arial"/>
          <w:b/>
        </w:rPr>
        <w:t>96</w:t>
      </w:r>
      <w:r w:rsidRPr="00A528BE">
        <w:rPr>
          <w:rFonts w:ascii="Arial" w:eastAsiaTheme="minorEastAsia" w:hAnsi="Arial" w:cs="Arial"/>
        </w:rPr>
        <w:tab/>
      </w:r>
    </w:p>
    <w:p w14:paraId="59CCB4D2" w14:textId="3AD0431F" w:rsidR="00420A21" w:rsidRPr="00775E58" w:rsidRDefault="00420A21" w:rsidP="00775E58">
      <w:pPr>
        <w:pStyle w:val="Head1Text"/>
        <w:ind w:left="0"/>
        <w:rPr>
          <w:rFonts w:asciiTheme="minorHAnsi" w:hAnsiTheme="minorHAnsi" w:cstheme="minorHAnsi"/>
          <w:sz w:val="22"/>
          <w:szCs w:val="22"/>
        </w:rPr>
      </w:pPr>
      <w:bookmarkStart w:id="2" w:name="_Toc143333999"/>
      <w:bookmarkStart w:id="3" w:name="_Toc143592358"/>
      <w:bookmarkStart w:id="4" w:name="_Toc143671654"/>
      <w:bookmarkStart w:id="5" w:name="_Toc143675120"/>
      <w:bookmarkStart w:id="6" w:name="_Toc143676373"/>
      <w:bookmarkStart w:id="7" w:name="_Toc143933005"/>
      <w:bookmarkStart w:id="8" w:name="_Toc153181465"/>
      <w:bookmarkStart w:id="9" w:name="_Toc157941419"/>
      <w:bookmarkStart w:id="10" w:name="_Toc158799408"/>
      <w:bookmarkStart w:id="11" w:name="_Toc168995642"/>
      <w:bookmarkStart w:id="12" w:name="_Toc384241475"/>
      <w:r>
        <w:br w:type="page"/>
      </w:r>
    </w:p>
    <w:p w14:paraId="7DFA75E3" w14:textId="77777777" w:rsidR="00420A21" w:rsidRDefault="00420A21" w:rsidP="0024157E">
      <w:pPr>
        <w:pStyle w:val="Heading1"/>
      </w:pPr>
    </w:p>
    <w:p w14:paraId="0316B18E" w14:textId="57C1B562" w:rsidR="002F4DDE" w:rsidRPr="007D026F" w:rsidRDefault="007D026F" w:rsidP="000F496E">
      <w:pPr>
        <w:pStyle w:val="Heading2"/>
        <w:numPr>
          <w:ilvl w:val="0"/>
          <w:numId w:val="2"/>
        </w:numPr>
        <w:rPr>
          <w:szCs w:val="20"/>
        </w:rPr>
      </w:pPr>
      <w:r>
        <w:rPr>
          <w:szCs w:val="20"/>
        </w:rPr>
        <w:t xml:space="preserve">SECTION 1: </w:t>
      </w:r>
      <w:r w:rsidR="002F4DDE" w:rsidRPr="00DB4E99">
        <w:t>RFR Introduction and General Description</w:t>
      </w:r>
      <w:bookmarkEnd w:id="2"/>
      <w:bookmarkEnd w:id="3"/>
      <w:bookmarkEnd w:id="4"/>
      <w:bookmarkEnd w:id="5"/>
      <w:bookmarkEnd w:id="6"/>
      <w:bookmarkEnd w:id="7"/>
      <w:bookmarkEnd w:id="8"/>
      <w:bookmarkEnd w:id="9"/>
      <w:bookmarkEnd w:id="10"/>
      <w:bookmarkEnd w:id="11"/>
      <w:bookmarkEnd w:id="12"/>
      <w:r w:rsidR="006203DB" w:rsidRPr="00DB4E99">
        <w:t xml:space="preserve"> </w:t>
      </w:r>
    </w:p>
    <w:p w14:paraId="51EC938A" w14:textId="7BE4F184" w:rsidR="00C313A2" w:rsidRDefault="00C313A2" w:rsidP="00C313A2"/>
    <w:p w14:paraId="501475A4" w14:textId="0FBB1B65" w:rsidR="00C313A2" w:rsidRPr="00BA0DB5" w:rsidRDefault="00C313A2" w:rsidP="00BA0DB5">
      <w:pPr>
        <w:tabs>
          <w:tab w:val="left" w:pos="360"/>
        </w:tabs>
        <w:rPr>
          <w:rFonts w:cs="Arial"/>
          <w:b/>
        </w:rPr>
      </w:pPr>
      <w:r w:rsidRPr="008E3560">
        <w:rPr>
          <w:rFonts w:cs="Arial"/>
          <w:u w:val="single"/>
        </w:rPr>
        <w:t>COMMBUYS Nomenclature Used for this Solicitation</w:t>
      </w:r>
      <w:r w:rsidRPr="008E3560">
        <w:rPr>
          <w:rFonts w:cs="Arial"/>
        </w:rPr>
        <w:t>:   The Commonwealth’s online COMMBUYS system is used for all purchasing of goods and services for</w:t>
      </w:r>
      <w:r w:rsidR="00511CA0" w:rsidRPr="008E3560">
        <w:rPr>
          <w:rFonts w:cs="Arial"/>
        </w:rPr>
        <w:t xml:space="preserve"> agencies of the C</w:t>
      </w:r>
      <w:r w:rsidR="00657E9F" w:rsidRPr="008E3560">
        <w:rPr>
          <w:rFonts w:cs="Arial"/>
        </w:rPr>
        <w:t>o</w:t>
      </w:r>
      <w:r w:rsidR="00511CA0" w:rsidRPr="008E3560">
        <w:rPr>
          <w:rFonts w:cs="Arial"/>
        </w:rPr>
        <w:t>mmonwealth</w:t>
      </w:r>
      <w:r w:rsidRPr="008E3560">
        <w:rPr>
          <w:rFonts w:cs="Arial"/>
        </w:rPr>
        <w:t xml:space="preserve">, and </w:t>
      </w:r>
      <w:r w:rsidR="00657E9F" w:rsidRPr="008E3560">
        <w:rPr>
          <w:rFonts w:cs="Arial"/>
        </w:rPr>
        <w:t xml:space="preserve">COMMBUYS </w:t>
      </w:r>
      <w:r w:rsidRPr="008E3560">
        <w:rPr>
          <w:rFonts w:cs="Arial"/>
        </w:rPr>
        <w:t>refers to all response submittals as “</w:t>
      </w:r>
      <w:r w:rsidRPr="008E3560">
        <w:rPr>
          <w:rFonts w:cs="Arial"/>
          <w:b/>
          <w:bCs/>
        </w:rPr>
        <w:t>bids</w:t>
      </w:r>
      <w:r w:rsidRPr="008E3560">
        <w:rPr>
          <w:rFonts w:cs="Arial"/>
        </w:rPr>
        <w:t>” whether it</w:t>
      </w:r>
      <w:r w:rsidR="00657E9F" w:rsidRPr="008E3560">
        <w:rPr>
          <w:rFonts w:cs="Arial"/>
        </w:rPr>
        <w:t xml:space="preserve"> i</w:t>
      </w:r>
      <w:r w:rsidRPr="008E3560">
        <w:rPr>
          <w:rFonts w:cs="Arial"/>
        </w:rPr>
        <w:t>s a simple</w:t>
      </w:r>
      <w:r w:rsidR="00C46BC1" w:rsidRPr="008E3560">
        <w:rPr>
          <w:rFonts w:cs="Arial"/>
        </w:rPr>
        <w:t xml:space="preserve"> pricing</w:t>
      </w:r>
      <w:r w:rsidRPr="008E3560">
        <w:rPr>
          <w:rFonts w:cs="Arial"/>
        </w:rPr>
        <w:t xml:space="preserve"> bid </w:t>
      </w:r>
      <w:r w:rsidR="00657E9F" w:rsidRPr="008E3560">
        <w:rPr>
          <w:rFonts w:cs="Arial"/>
        </w:rPr>
        <w:t xml:space="preserve">for the services of a single contractor, </w:t>
      </w:r>
      <w:r w:rsidRPr="008E3560">
        <w:rPr>
          <w:rFonts w:cs="Arial"/>
        </w:rPr>
        <w:t xml:space="preserve">or a more complicated services </w:t>
      </w:r>
      <w:r w:rsidR="00657E9F" w:rsidRPr="008E3560">
        <w:rPr>
          <w:rFonts w:cs="Arial"/>
        </w:rPr>
        <w:t>RFR pr</w:t>
      </w:r>
      <w:r w:rsidR="00C21FE2" w:rsidRPr="008E3560">
        <w:rPr>
          <w:rFonts w:cs="Arial"/>
        </w:rPr>
        <w:t xml:space="preserve">e-qualification </w:t>
      </w:r>
      <w:r w:rsidRPr="008E3560">
        <w:rPr>
          <w:rFonts w:cs="Arial"/>
        </w:rPr>
        <w:t xml:space="preserve">solicitation that requires submittals of a </w:t>
      </w:r>
      <w:r w:rsidR="00C21FE2" w:rsidRPr="008E3560">
        <w:rPr>
          <w:rFonts w:cs="Arial"/>
        </w:rPr>
        <w:t xml:space="preserve">responsive </w:t>
      </w:r>
      <w:r w:rsidRPr="008E3560">
        <w:rPr>
          <w:rFonts w:cs="Arial"/>
        </w:rPr>
        <w:t xml:space="preserve">proposal with technical  and administrative qualifications such as required for this SARSS </w:t>
      </w:r>
      <w:r w:rsidR="001A6261" w:rsidRPr="008E3560">
        <w:rPr>
          <w:rFonts w:cs="Arial"/>
        </w:rPr>
        <w:t xml:space="preserve">VII </w:t>
      </w:r>
      <w:r w:rsidRPr="008E3560">
        <w:rPr>
          <w:rFonts w:cs="Arial"/>
        </w:rPr>
        <w:t xml:space="preserve">solicitation.  Therefore, when the term “bid” is used in this solicitation it means </w:t>
      </w:r>
      <w:r w:rsidR="00EE1C15" w:rsidRPr="008E3560">
        <w:rPr>
          <w:rFonts w:cs="Arial"/>
        </w:rPr>
        <w:t xml:space="preserve">the submission of </w:t>
      </w:r>
      <w:r w:rsidRPr="008E3560">
        <w:rPr>
          <w:rFonts w:cs="Arial"/>
        </w:rPr>
        <w:t>all the required documents that are described in throughout this solicitation.  And when the term “bidder” is used in this RFR, it includes the firms responding to this solicitation that are typically environmental, engineering and science consultants, and</w:t>
      </w:r>
      <w:r w:rsidR="00EE1C15" w:rsidRPr="008E3560">
        <w:rPr>
          <w:rFonts w:cs="Arial"/>
        </w:rPr>
        <w:t>/or</w:t>
      </w:r>
      <w:r w:rsidRPr="008E3560">
        <w:rPr>
          <w:rFonts w:cs="Arial"/>
        </w:rPr>
        <w:t xml:space="preserve"> other businesses providing environmental assessment and response actions.</w:t>
      </w:r>
      <w:r w:rsidR="00BA0DB5" w:rsidRPr="008E3560">
        <w:rPr>
          <w:rFonts w:cs="Arial"/>
        </w:rPr>
        <w:t xml:space="preserve">  </w:t>
      </w:r>
      <w:r w:rsidR="00BA0DB5">
        <w:rPr>
          <w:rFonts w:cs="Arial"/>
          <w:bCs/>
        </w:rPr>
        <w:t xml:space="preserve">       </w:t>
      </w:r>
    </w:p>
    <w:p w14:paraId="541A9488" w14:textId="77777777" w:rsidR="00C313A2" w:rsidRPr="00C313A2" w:rsidRDefault="00C313A2" w:rsidP="00C313A2"/>
    <w:p w14:paraId="18A64D3C" w14:textId="47830581" w:rsidR="00DF5D46" w:rsidRPr="005B6D0E" w:rsidRDefault="002F4DDE" w:rsidP="00E619C3">
      <w:pPr>
        <w:pStyle w:val="Heading2"/>
        <w:rPr>
          <w:szCs w:val="20"/>
        </w:rPr>
      </w:pPr>
      <w:bookmarkStart w:id="13" w:name="_Toc143334000"/>
      <w:bookmarkStart w:id="14" w:name="_Toc143592359"/>
      <w:bookmarkStart w:id="15" w:name="_Toc143671655"/>
      <w:bookmarkStart w:id="16" w:name="_Toc143675121"/>
      <w:bookmarkStart w:id="17" w:name="_Toc143676309"/>
      <w:bookmarkStart w:id="18" w:name="_Toc143676374"/>
      <w:bookmarkStart w:id="19" w:name="_Toc143933006"/>
      <w:bookmarkStart w:id="20" w:name="_Toc153181466"/>
      <w:bookmarkStart w:id="21" w:name="_Toc157941420"/>
      <w:bookmarkStart w:id="22" w:name="_Toc158799409"/>
      <w:bookmarkStart w:id="23" w:name="_Toc384241476"/>
      <w:r w:rsidRPr="005B6D0E">
        <w:rPr>
          <w:szCs w:val="20"/>
        </w:rPr>
        <w:t xml:space="preserve">Procurement </w:t>
      </w:r>
      <w:r w:rsidR="00574675" w:rsidRPr="005B6D0E">
        <w:rPr>
          <w:szCs w:val="20"/>
        </w:rPr>
        <w:t xml:space="preserve">Scope and </w:t>
      </w:r>
      <w:r w:rsidRPr="005B6D0E">
        <w:rPr>
          <w:szCs w:val="20"/>
        </w:rPr>
        <w:t>Description</w:t>
      </w:r>
      <w:bookmarkEnd w:id="13"/>
      <w:bookmarkEnd w:id="14"/>
      <w:bookmarkEnd w:id="15"/>
      <w:bookmarkEnd w:id="16"/>
      <w:bookmarkEnd w:id="17"/>
      <w:bookmarkEnd w:id="18"/>
      <w:bookmarkEnd w:id="19"/>
      <w:bookmarkEnd w:id="20"/>
      <w:bookmarkEnd w:id="21"/>
      <w:bookmarkEnd w:id="22"/>
      <w:bookmarkEnd w:id="23"/>
    </w:p>
    <w:p w14:paraId="07288033" w14:textId="77777777" w:rsidR="006931EA" w:rsidRPr="005B6D0E" w:rsidRDefault="006931EA" w:rsidP="006931EA">
      <w:pPr>
        <w:rPr>
          <w:rFonts w:cs="Arial"/>
        </w:rPr>
      </w:pPr>
    </w:p>
    <w:p w14:paraId="518E2D80" w14:textId="05602D76" w:rsidR="001539E4" w:rsidRDefault="003866B1" w:rsidP="003866B1">
      <w:pPr>
        <w:rPr>
          <w:rFonts w:cs="Arial"/>
        </w:rPr>
      </w:pPr>
      <w:r w:rsidRPr="005B6D0E">
        <w:rPr>
          <w:rFonts w:cs="Arial"/>
        </w:rPr>
        <w:t>T</w:t>
      </w:r>
      <w:r w:rsidR="00334B36">
        <w:rPr>
          <w:rFonts w:cs="Arial"/>
        </w:rPr>
        <w:t>hrough this solicitation, t</w:t>
      </w:r>
      <w:r w:rsidRPr="005B6D0E">
        <w:rPr>
          <w:rFonts w:cs="Arial"/>
        </w:rPr>
        <w:t>he Commonwealth of Massachusetts, Massachusetts Department of Environmental Protection (</w:t>
      </w:r>
      <w:r w:rsidR="009F45BE">
        <w:rPr>
          <w:rFonts w:cs="Arial"/>
        </w:rPr>
        <w:t xml:space="preserve">i.e., </w:t>
      </w:r>
      <w:r w:rsidRPr="005B6D0E">
        <w:rPr>
          <w:rFonts w:cs="Arial"/>
        </w:rPr>
        <w:t>the Department</w:t>
      </w:r>
      <w:r w:rsidR="009F45BE">
        <w:rPr>
          <w:rFonts w:cs="Arial"/>
        </w:rPr>
        <w:t xml:space="preserve"> </w:t>
      </w:r>
      <w:r w:rsidRPr="005B6D0E">
        <w:rPr>
          <w:rFonts w:cs="Arial"/>
        </w:rPr>
        <w:t>or MassDEP)</w:t>
      </w:r>
      <w:r w:rsidR="004540AC">
        <w:rPr>
          <w:rFonts w:cs="Arial"/>
        </w:rPr>
        <w:t>,</w:t>
      </w:r>
      <w:r w:rsidRPr="005B6D0E">
        <w:rPr>
          <w:rFonts w:cs="Arial"/>
        </w:rPr>
        <w:t xml:space="preserve"> Bureau of Waste Site Cleanup (BWSC) is seeking </w:t>
      </w:r>
      <w:r w:rsidR="00334B36">
        <w:rPr>
          <w:rFonts w:cs="Arial"/>
        </w:rPr>
        <w:t>to pre-</w:t>
      </w:r>
      <w:r w:rsidRPr="005B6D0E">
        <w:rPr>
          <w:rFonts w:cs="Arial"/>
        </w:rPr>
        <w:t>qualif</w:t>
      </w:r>
      <w:r w:rsidR="00334B36">
        <w:rPr>
          <w:rFonts w:cs="Arial"/>
        </w:rPr>
        <w:t>y multip</w:t>
      </w:r>
      <w:r w:rsidR="008E620A">
        <w:rPr>
          <w:rFonts w:cs="Arial"/>
        </w:rPr>
        <w:t>le</w:t>
      </w:r>
      <w:r w:rsidRPr="005B6D0E">
        <w:rPr>
          <w:rFonts w:cs="Arial"/>
        </w:rPr>
        <w:t xml:space="preserve"> contractor</w:t>
      </w:r>
      <w:r w:rsidR="0064075E" w:rsidRPr="005B6D0E">
        <w:rPr>
          <w:rFonts w:cs="Arial"/>
        </w:rPr>
        <w:t>s</w:t>
      </w:r>
      <w:r w:rsidRPr="005B6D0E">
        <w:rPr>
          <w:rFonts w:cs="Arial"/>
        </w:rPr>
        <w:t xml:space="preserve">/consulting firms to provide </w:t>
      </w:r>
      <w:r w:rsidR="00B07EC6" w:rsidRPr="005B6D0E">
        <w:rPr>
          <w:rFonts w:cs="Arial"/>
        </w:rPr>
        <w:t xml:space="preserve">site discovery investigations, </w:t>
      </w:r>
      <w:r w:rsidRPr="005B6D0E">
        <w:rPr>
          <w:rFonts w:cs="Arial"/>
        </w:rPr>
        <w:t xml:space="preserve">site assessment, site remediation </w:t>
      </w:r>
      <w:r w:rsidR="009F45BE">
        <w:rPr>
          <w:rFonts w:cs="Arial"/>
        </w:rPr>
        <w:t xml:space="preserve">option evaluation and analyses, site </w:t>
      </w:r>
      <w:r w:rsidRPr="005B6D0E">
        <w:rPr>
          <w:rFonts w:cs="Arial"/>
        </w:rPr>
        <w:t xml:space="preserve">design, </w:t>
      </w:r>
      <w:r w:rsidR="00030EB9" w:rsidRPr="005B6D0E">
        <w:rPr>
          <w:rFonts w:cs="Arial"/>
        </w:rPr>
        <w:t xml:space="preserve">environmental professional </w:t>
      </w:r>
      <w:r w:rsidR="00743C17">
        <w:rPr>
          <w:rFonts w:cs="Arial"/>
        </w:rPr>
        <w:t>contractor/</w:t>
      </w:r>
      <w:r w:rsidR="00030EB9" w:rsidRPr="005B6D0E">
        <w:rPr>
          <w:rFonts w:cs="Arial"/>
        </w:rPr>
        <w:t xml:space="preserve">consulting support </w:t>
      </w:r>
      <w:r w:rsidRPr="005B6D0E">
        <w:rPr>
          <w:rFonts w:cs="Arial"/>
        </w:rPr>
        <w:t xml:space="preserve">and other </w:t>
      </w:r>
      <w:r w:rsidR="001F7E5F">
        <w:rPr>
          <w:rFonts w:cs="Arial"/>
        </w:rPr>
        <w:t xml:space="preserve">related </w:t>
      </w:r>
      <w:r w:rsidRPr="005B6D0E">
        <w:rPr>
          <w:rFonts w:cs="Arial"/>
        </w:rPr>
        <w:t xml:space="preserve">environmental support services to the Department for environmental </w:t>
      </w:r>
      <w:r w:rsidR="0064075E" w:rsidRPr="005B6D0E">
        <w:rPr>
          <w:rFonts w:cs="Arial"/>
        </w:rPr>
        <w:t xml:space="preserve">protection </w:t>
      </w:r>
      <w:r w:rsidRPr="005B6D0E">
        <w:rPr>
          <w:rFonts w:cs="Arial"/>
        </w:rPr>
        <w:t>projects</w:t>
      </w:r>
      <w:r w:rsidR="008D4C18">
        <w:rPr>
          <w:rFonts w:cs="Arial"/>
        </w:rPr>
        <w:t xml:space="preserve"> throughout the Commonwealth of Massachusetts</w:t>
      </w:r>
      <w:r w:rsidRPr="005B6D0E">
        <w:rPr>
          <w:rFonts w:cs="Arial"/>
        </w:rPr>
        <w:t xml:space="preserve">.  </w:t>
      </w:r>
      <w:r w:rsidR="00906DE6" w:rsidRPr="008E3560">
        <w:rPr>
          <w:rFonts w:cs="Arial"/>
        </w:rPr>
        <w:t xml:space="preserve">The detailed scope of </w:t>
      </w:r>
      <w:r w:rsidR="00CB0BA2" w:rsidRPr="008E3560">
        <w:rPr>
          <w:rFonts w:cs="Arial"/>
        </w:rPr>
        <w:t xml:space="preserve">SARSS VII </w:t>
      </w:r>
      <w:r w:rsidR="00906DE6" w:rsidRPr="008E3560">
        <w:rPr>
          <w:rFonts w:cs="Arial"/>
        </w:rPr>
        <w:t xml:space="preserve">services is provided in </w:t>
      </w:r>
      <w:r w:rsidR="00906DE6" w:rsidRPr="008E3560">
        <w:rPr>
          <w:rFonts w:cs="Arial"/>
          <w:b/>
          <w:bCs/>
        </w:rPr>
        <w:t>Attachment A</w:t>
      </w:r>
      <w:r w:rsidR="00DD25C6" w:rsidRPr="008E3560">
        <w:rPr>
          <w:rFonts w:cs="Arial"/>
        </w:rPr>
        <w:t xml:space="preserve"> (</w:t>
      </w:r>
      <w:r w:rsidR="00906DE6" w:rsidRPr="008E3560">
        <w:rPr>
          <w:rFonts w:cs="Arial"/>
          <w:i/>
          <w:iCs/>
        </w:rPr>
        <w:t>Detailed Scope of Services</w:t>
      </w:r>
      <w:r w:rsidR="00DD25C6" w:rsidRPr="008E3560">
        <w:rPr>
          <w:rFonts w:cs="Arial"/>
        </w:rPr>
        <w:t>)</w:t>
      </w:r>
      <w:r w:rsidR="00906DE6" w:rsidRPr="008E3560">
        <w:rPr>
          <w:rFonts w:cs="Arial"/>
        </w:rPr>
        <w:t>.</w:t>
      </w:r>
      <w:r w:rsidR="00906DE6">
        <w:rPr>
          <w:rFonts w:cs="Arial"/>
        </w:rPr>
        <w:t xml:space="preserve">  </w:t>
      </w:r>
    </w:p>
    <w:p w14:paraId="4F2D2758" w14:textId="124B37E2" w:rsidR="00690C6F" w:rsidRDefault="00690C6F" w:rsidP="003866B1">
      <w:pPr>
        <w:rPr>
          <w:rFonts w:cs="Arial"/>
        </w:rPr>
      </w:pPr>
    </w:p>
    <w:p w14:paraId="5395CBEB" w14:textId="18234C96" w:rsidR="00690C6F" w:rsidRPr="005B6D0E" w:rsidRDefault="00690C6F" w:rsidP="00690C6F">
      <w:r w:rsidRPr="005B6D0E">
        <w:rPr>
          <w:rFonts w:cs="Arial"/>
        </w:rPr>
        <w:t xml:space="preserve">This </w:t>
      </w:r>
      <w:r>
        <w:rPr>
          <w:rFonts w:cs="Arial"/>
        </w:rPr>
        <w:t>SARSS VII</w:t>
      </w:r>
      <w:r w:rsidRPr="005B6D0E">
        <w:rPr>
          <w:rFonts w:cs="Arial"/>
        </w:rPr>
        <w:t xml:space="preserve"> Contract will be the seventh </w:t>
      </w:r>
      <w:r>
        <w:rPr>
          <w:rFonts w:cs="Arial"/>
        </w:rPr>
        <w:t>(7</w:t>
      </w:r>
      <w:r w:rsidRPr="0089099B">
        <w:rPr>
          <w:rFonts w:cs="Arial"/>
          <w:vertAlign w:val="superscript"/>
        </w:rPr>
        <w:t>th</w:t>
      </w:r>
      <w:r>
        <w:rPr>
          <w:rFonts w:cs="Arial"/>
        </w:rPr>
        <w:t xml:space="preserve">) </w:t>
      </w:r>
      <w:r w:rsidRPr="005B6D0E">
        <w:rPr>
          <w:rFonts w:cs="Arial"/>
        </w:rPr>
        <w:t xml:space="preserve">multiple year, multi-award, indefinite-delivery, and indefinite-quantity contract issued by MassDEP through the BWSC program.  The current </w:t>
      </w:r>
      <w:r>
        <w:rPr>
          <w:rFonts w:cs="Arial"/>
        </w:rPr>
        <w:t>SARSS VI</w:t>
      </w:r>
      <w:r w:rsidRPr="005B6D0E">
        <w:rPr>
          <w:rFonts w:cs="Arial"/>
        </w:rPr>
        <w:t xml:space="preserve"> Contract ends on October 31, 2022</w:t>
      </w:r>
      <w:r w:rsidR="0099179B">
        <w:rPr>
          <w:rStyle w:val="FootnoteReference"/>
          <w:rFonts w:cs="Arial"/>
        </w:rPr>
        <w:footnoteReference w:id="1"/>
      </w:r>
      <w:r w:rsidRPr="005B6D0E">
        <w:rPr>
          <w:rFonts w:cs="Arial"/>
        </w:rPr>
        <w:t xml:space="preserve">, and after that date the Department will continue to require support from qualified environmental contractors and consultants to provide assessment, remediation, and professional technical services to achieve MassDEP’s environmental </w:t>
      </w:r>
      <w:r>
        <w:rPr>
          <w:rFonts w:cs="Arial"/>
        </w:rPr>
        <w:t xml:space="preserve">regulatory </w:t>
      </w:r>
      <w:r w:rsidRPr="005B6D0E">
        <w:rPr>
          <w:rFonts w:cs="Arial"/>
        </w:rPr>
        <w:t xml:space="preserve">goals. MassDEP’s BWSC program will be the lead Bureau that will manage the </w:t>
      </w:r>
      <w:r>
        <w:rPr>
          <w:rFonts w:cs="Arial"/>
        </w:rPr>
        <w:t>SARSS VII</w:t>
      </w:r>
      <w:r w:rsidRPr="005B6D0E">
        <w:rPr>
          <w:rFonts w:cs="Arial"/>
        </w:rPr>
        <w:t xml:space="preserve"> Contract.</w:t>
      </w:r>
      <w:r w:rsidRPr="005B6D0E">
        <w:t xml:space="preserve"> </w:t>
      </w:r>
    </w:p>
    <w:p w14:paraId="499EDA16" w14:textId="77777777" w:rsidR="001539E4" w:rsidRDefault="001539E4" w:rsidP="003866B1">
      <w:pPr>
        <w:rPr>
          <w:rFonts w:cs="Arial"/>
        </w:rPr>
      </w:pPr>
    </w:p>
    <w:p w14:paraId="3B4703F0" w14:textId="6A4F1217" w:rsidR="00F053B3" w:rsidRDefault="003866B1" w:rsidP="003866B1">
      <w:pPr>
        <w:rPr>
          <w:rFonts w:cs="Arial"/>
        </w:rPr>
      </w:pPr>
      <w:r w:rsidRPr="005B6D0E">
        <w:rPr>
          <w:rFonts w:cs="Arial"/>
        </w:rPr>
        <w:t>The Department’s selection of firms through this procurement will be based upon an evaluation of multiple criteria, including but not limited to each firm’s professional qualifications and its labor rates</w:t>
      </w:r>
      <w:r w:rsidR="00030EB9" w:rsidRPr="005B6D0E">
        <w:rPr>
          <w:rFonts w:cs="Arial"/>
        </w:rPr>
        <w:t xml:space="preserve"> per hour for various levels of professional experience </w:t>
      </w:r>
      <w:r w:rsidR="006B5A8B">
        <w:rPr>
          <w:rFonts w:cs="Arial"/>
        </w:rPr>
        <w:t xml:space="preserve">as </w:t>
      </w:r>
      <w:r w:rsidR="00030EB9" w:rsidRPr="005B6D0E">
        <w:rPr>
          <w:rFonts w:cs="Arial"/>
        </w:rPr>
        <w:t xml:space="preserve">defined </w:t>
      </w:r>
      <w:r w:rsidR="00690C6F" w:rsidRPr="00A673A7">
        <w:rPr>
          <w:rFonts w:cs="Arial"/>
        </w:rPr>
        <w:t xml:space="preserve">in </w:t>
      </w:r>
      <w:r w:rsidR="00690C6F" w:rsidRPr="00A673A7">
        <w:rPr>
          <w:rFonts w:cs="Arial"/>
          <w:b/>
          <w:bCs/>
        </w:rPr>
        <w:t>Attachment C</w:t>
      </w:r>
      <w:r w:rsidR="00690C6F" w:rsidRPr="00A673A7">
        <w:rPr>
          <w:rFonts w:cs="Arial"/>
        </w:rPr>
        <w:t xml:space="preserve"> </w:t>
      </w:r>
      <w:r w:rsidR="00DD25C6" w:rsidRPr="00A673A7">
        <w:rPr>
          <w:rFonts w:cs="Arial"/>
        </w:rPr>
        <w:t>(</w:t>
      </w:r>
      <w:r w:rsidR="0026486A" w:rsidRPr="00A673A7">
        <w:rPr>
          <w:rFonts w:cs="Arial"/>
        </w:rPr>
        <w:t>General Compensation (Payment) Terms and Conditions</w:t>
      </w:r>
      <w:r w:rsidR="00DD25C6" w:rsidRPr="00A673A7">
        <w:rPr>
          <w:rFonts w:cs="Arial"/>
        </w:rPr>
        <w:t>)</w:t>
      </w:r>
      <w:r w:rsidR="00690C6F" w:rsidRPr="00A673A7">
        <w:rPr>
          <w:rFonts w:cs="Arial"/>
        </w:rPr>
        <w:t>, Article</w:t>
      </w:r>
      <w:r w:rsidR="00DD25C6" w:rsidRPr="00A673A7">
        <w:rPr>
          <w:rFonts w:cs="Arial"/>
        </w:rPr>
        <w:t xml:space="preserve"> 2 (</w:t>
      </w:r>
      <w:r w:rsidR="00DD25C6" w:rsidRPr="00A673A7">
        <w:rPr>
          <w:rFonts w:cs="Arial"/>
          <w:i/>
          <w:iCs/>
        </w:rPr>
        <w:t>Labor Compensation Terms and Conditions</w:t>
      </w:r>
      <w:r w:rsidRPr="005B6D0E">
        <w:rPr>
          <w:rFonts w:cs="Arial"/>
        </w:rPr>
        <w:t>.</w:t>
      </w:r>
      <w:r w:rsidR="00CF1132">
        <w:rPr>
          <w:rFonts w:cs="Arial"/>
        </w:rPr>
        <w:t>)</w:t>
      </w:r>
      <w:r w:rsidRPr="005B6D0E">
        <w:rPr>
          <w:rFonts w:cs="Arial"/>
        </w:rPr>
        <w:t xml:space="preserve">   </w:t>
      </w:r>
    </w:p>
    <w:p w14:paraId="702701F2" w14:textId="77777777" w:rsidR="00F053B3" w:rsidRDefault="00F053B3" w:rsidP="003866B1">
      <w:pPr>
        <w:rPr>
          <w:rFonts w:cs="Arial"/>
        </w:rPr>
      </w:pPr>
    </w:p>
    <w:p w14:paraId="639F00E1" w14:textId="3DEEE125" w:rsidR="003866B1" w:rsidRPr="005B6D0E" w:rsidRDefault="009F45BE" w:rsidP="003866B1">
      <w:pPr>
        <w:rPr>
          <w:rFonts w:cs="Arial"/>
        </w:rPr>
      </w:pPr>
      <w:r>
        <w:rPr>
          <w:rFonts w:cs="Arial"/>
        </w:rPr>
        <w:t xml:space="preserve">It is understood that individual contractors/consultants </w:t>
      </w:r>
      <w:r w:rsidR="00743C17">
        <w:rPr>
          <w:rFonts w:cs="Arial"/>
        </w:rPr>
        <w:t>may</w:t>
      </w:r>
      <w:r>
        <w:rPr>
          <w:rFonts w:cs="Arial"/>
        </w:rPr>
        <w:t xml:space="preserve"> not have the full range of services </w:t>
      </w:r>
      <w:r w:rsidR="0026486A">
        <w:rPr>
          <w:rFonts w:cs="Arial"/>
        </w:rPr>
        <w:t>“</w:t>
      </w:r>
      <w:r>
        <w:rPr>
          <w:rFonts w:cs="Arial"/>
        </w:rPr>
        <w:t>in-house</w:t>
      </w:r>
      <w:r w:rsidR="0026486A">
        <w:rPr>
          <w:rFonts w:cs="Arial"/>
        </w:rPr>
        <w:t>”</w:t>
      </w:r>
      <w:r>
        <w:rPr>
          <w:rFonts w:cs="Arial"/>
        </w:rPr>
        <w:t xml:space="preserve"> to </w:t>
      </w:r>
      <w:r w:rsidR="00743C17">
        <w:rPr>
          <w:rFonts w:cs="Arial"/>
        </w:rPr>
        <w:t>support all potential services required by th</w:t>
      </w:r>
      <w:r w:rsidR="0026486A">
        <w:rPr>
          <w:rFonts w:cs="Arial"/>
        </w:rPr>
        <w:t>e SARSS VII</w:t>
      </w:r>
      <w:r w:rsidR="00743C17">
        <w:rPr>
          <w:rFonts w:cs="Arial"/>
        </w:rPr>
        <w:t xml:space="preserve"> </w:t>
      </w:r>
      <w:r w:rsidR="0026486A">
        <w:rPr>
          <w:rFonts w:cs="Arial"/>
        </w:rPr>
        <w:t>C</w:t>
      </w:r>
      <w:r w:rsidR="00743C17">
        <w:rPr>
          <w:rFonts w:cs="Arial"/>
        </w:rPr>
        <w:t>ontract</w:t>
      </w:r>
      <w:r w:rsidR="0026486A">
        <w:rPr>
          <w:rFonts w:cs="Arial"/>
        </w:rPr>
        <w:t xml:space="preserve">. Therefore, </w:t>
      </w:r>
      <w:r w:rsidR="00186B19">
        <w:rPr>
          <w:rFonts w:cs="Arial"/>
        </w:rPr>
        <w:t xml:space="preserve">after </w:t>
      </w:r>
      <w:r w:rsidR="00F3003A">
        <w:rPr>
          <w:rFonts w:cs="Arial"/>
        </w:rPr>
        <w:t xml:space="preserve">Contract </w:t>
      </w:r>
      <w:r w:rsidR="00186B19">
        <w:rPr>
          <w:rFonts w:cs="Arial"/>
        </w:rPr>
        <w:t>award</w:t>
      </w:r>
      <w:r w:rsidR="00F3003A">
        <w:rPr>
          <w:rFonts w:cs="Arial"/>
        </w:rPr>
        <w:t xml:space="preserve"> and when required,</w:t>
      </w:r>
      <w:r w:rsidR="00186B19">
        <w:rPr>
          <w:rFonts w:cs="Arial"/>
        </w:rPr>
        <w:t xml:space="preserve"> </w:t>
      </w:r>
      <w:r w:rsidR="00F3003A">
        <w:rPr>
          <w:rFonts w:cs="Arial"/>
        </w:rPr>
        <w:t>the pre-qualified</w:t>
      </w:r>
      <w:r w:rsidR="00186B19">
        <w:rPr>
          <w:rFonts w:cs="Arial"/>
        </w:rPr>
        <w:t xml:space="preserve"> SARSS contractor </w:t>
      </w:r>
      <w:r w:rsidR="00F3003A">
        <w:rPr>
          <w:rFonts w:cs="Arial"/>
        </w:rPr>
        <w:t xml:space="preserve">may be designated as </w:t>
      </w:r>
      <w:r w:rsidR="00186B19">
        <w:rPr>
          <w:rFonts w:cs="Arial"/>
        </w:rPr>
        <w:t xml:space="preserve">the “Prime Contractor”, </w:t>
      </w:r>
      <w:r w:rsidR="00DA11D3">
        <w:rPr>
          <w:rFonts w:cs="Arial"/>
        </w:rPr>
        <w:t>when MassDEP</w:t>
      </w:r>
      <w:r w:rsidR="00186B19">
        <w:rPr>
          <w:rFonts w:cs="Arial"/>
        </w:rPr>
        <w:t xml:space="preserve"> </w:t>
      </w:r>
      <w:r w:rsidR="00DA11D3">
        <w:rPr>
          <w:rFonts w:cs="Arial"/>
        </w:rPr>
        <w:t xml:space="preserve">authorizes </w:t>
      </w:r>
      <w:r w:rsidR="007F6237">
        <w:rPr>
          <w:rFonts w:cs="Arial"/>
        </w:rPr>
        <w:t xml:space="preserve">the use of </w:t>
      </w:r>
      <w:r w:rsidR="00CF1132">
        <w:rPr>
          <w:rFonts w:cs="Arial"/>
        </w:rPr>
        <w:t>s</w:t>
      </w:r>
      <w:r w:rsidR="007F6237">
        <w:rPr>
          <w:rFonts w:cs="Arial"/>
        </w:rPr>
        <w:t xml:space="preserve">ubcontractors that the Prime Contractor acquires through the processes defined </w:t>
      </w:r>
      <w:r w:rsidR="00A80B24">
        <w:rPr>
          <w:rFonts w:cs="Arial"/>
        </w:rPr>
        <w:t xml:space="preserve">in </w:t>
      </w:r>
      <w:r w:rsidR="007F6237" w:rsidRPr="003B4894">
        <w:rPr>
          <w:rFonts w:cs="Arial"/>
          <w:b/>
          <w:bCs/>
        </w:rPr>
        <w:t xml:space="preserve">Attachment </w:t>
      </w:r>
      <w:r w:rsidR="00CF1132" w:rsidRPr="003B4894">
        <w:rPr>
          <w:rFonts w:cs="Arial"/>
          <w:b/>
          <w:bCs/>
        </w:rPr>
        <w:t>B</w:t>
      </w:r>
      <w:r w:rsidR="00CF1132">
        <w:rPr>
          <w:rFonts w:cs="Arial"/>
        </w:rPr>
        <w:t xml:space="preserve"> (</w:t>
      </w:r>
      <w:r w:rsidR="00CF1132" w:rsidRPr="00CF1132">
        <w:rPr>
          <w:rFonts w:cs="Arial"/>
          <w:i/>
          <w:iCs/>
        </w:rPr>
        <w:t>Department Supplemental Terms and Conditions</w:t>
      </w:r>
      <w:r w:rsidR="007F6237" w:rsidRPr="00CF1132">
        <w:rPr>
          <w:rFonts w:cs="Arial"/>
          <w:i/>
          <w:iCs/>
        </w:rPr>
        <w:t>, Article 8</w:t>
      </w:r>
      <w:r w:rsidR="00CF1132" w:rsidRPr="00CF1132">
        <w:rPr>
          <w:rFonts w:cs="Arial"/>
          <w:i/>
          <w:iCs/>
        </w:rPr>
        <w:t>)</w:t>
      </w:r>
      <w:r w:rsidR="007F6237">
        <w:rPr>
          <w:rFonts w:cs="Arial"/>
        </w:rPr>
        <w:t xml:space="preserve">.  </w:t>
      </w:r>
      <w:r w:rsidR="00743C17">
        <w:rPr>
          <w:rFonts w:cs="Arial"/>
        </w:rPr>
        <w:t xml:space="preserve">In addition, those firms who have expertise in certain scope </w:t>
      </w:r>
      <w:r w:rsidR="00913FB5">
        <w:rPr>
          <w:rFonts w:cs="Arial"/>
        </w:rPr>
        <w:t>of service areas</w:t>
      </w:r>
      <w:r w:rsidR="00BE7BEC">
        <w:rPr>
          <w:rFonts w:cs="Arial"/>
        </w:rPr>
        <w:t>,</w:t>
      </w:r>
      <w:r w:rsidR="00743C17">
        <w:rPr>
          <w:rFonts w:cs="Arial"/>
        </w:rPr>
        <w:t xml:space="preserve"> but not </w:t>
      </w:r>
      <w:r w:rsidR="00913FB5">
        <w:rPr>
          <w:rFonts w:cs="Arial"/>
        </w:rPr>
        <w:t xml:space="preserve">in </w:t>
      </w:r>
      <w:r w:rsidR="00F053B3">
        <w:rPr>
          <w:rFonts w:cs="Arial"/>
        </w:rPr>
        <w:t xml:space="preserve">other </w:t>
      </w:r>
      <w:r w:rsidR="00743C17">
        <w:rPr>
          <w:rFonts w:cs="Arial"/>
        </w:rPr>
        <w:t>scope of service</w:t>
      </w:r>
      <w:r w:rsidR="0021533D">
        <w:rPr>
          <w:rFonts w:cs="Arial"/>
        </w:rPr>
        <w:t>s</w:t>
      </w:r>
      <w:r w:rsidR="00743C17">
        <w:rPr>
          <w:rFonts w:cs="Arial"/>
        </w:rPr>
        <w:t xml:space="preserve"> </w:t>
      </w:r>
      <w:r w:rsidR="00913FB5">
        <w:rPr>
          <w:rFonts w:cs="Arial"/>
        </w:rPr>
        <w:t xml:space="preserve">categories </w:t>
      </w:r>
      <w:r w:rsidR="00BE7BEC">
        <w:rPr>
          <w:rFonts w:cs="Arial"/>
        </w:rPr>
        <w:t xml:space="preserve">as </w:t>
      </w:r>
      <w:r w:rsidR="00F053B3">
        <w:rPr>
          <w:rFonts w:cs="Arial"/>
        </w:rPr>
        <w:t xml:space="preserve">defined for this contract </w:t>
      </w:r>
      <w:r w:rsidR="00743C17">
        <w:rPr>
          <w:rFonts w:cs="Arial"/>
        </w:rPr>
        <w:t xml:space="preserve">will be evaluated </w:t>
      </w:r>
      <w:r w:rsidR="00186B19">
        <w:rPr>
          <w:rFonts w:cs="Arial"/>
        </w:rPr>
        <w:t>only for the specific scope of service</w:t>
      </w:r>
      <w:r w:rsidR="0021533D">
        <w:rPr>
          <w:rFonts w:cs="Arial"/>
        </w:rPr>
        <w:t>s</w:t>
      </w:r>
      <w:r w:rsidR="00186B19">
        <w:rPr>
          <w:rFonts w:cs="Arial"/>
        </w:rPr>
        <w:t xml:space="preserve"> the</w:t>
      </w:r>
      <w:r w:rsidR="00DA11D3">
        <w:rPr>
          <w:rFonts w:cs="Arial"/>
        </w:rPr>
        <w:t xml:space="preserve"> firms have</w:t>
      </w:r>
      <w:r w:rsidR="00186B19">
        <w:rPr>
          <w:rFonts w:cs="Arial"/>
        </w:rPr>
        <w:t xml:space="preserve"> select</w:t>
      </w:r>
      <w:r w:rsidR="00DA11D3">
        <w:rPr>
          <w:rFonts w:cs="Arial"/>
        </w:rPr>
        <w:t>ed</w:t>
      </w:r>
      <w:r w:rsidR="00186B19">
        <w:rPr>
          <w:rFonts w:cs="Arial"/>
        </w:rPr>
        <w:t xml:space="preserve"> in the scope of services selection form that is submitted with the quote package on COMMBUYS.  </w:t>
      </w:r>
    </w:p>
    <w:p w14:paraId="65F1A2BC" w14:textId="0EB941AD" w:rsidR="003866B1" w:rsidRPr="005B6D0E" w:rsidRDefault="003866B1" w:rsidP="003866B1">
      <w:pPr>
        <w:rPr>
          <w:rFonts w:cs="Arial"/>
        </w:rPr>
      </w:pPr>
    </w:p>
    <w:p w14:paraId="2E5AAFE6" w14:textId="3D397E34" w:rsidR="00DA11D3" w:rsidRDefault="003866B1" w:rsidP="003866B1">
      <w:pPr>
        <w:tabs>
          <w:tab w:val="left" w:pos="360"/>
        </w:tabs>
        <w:jc w:val="both"/>
        <w:rPr>
          <w:rFonts w:cs="Arial"/>
        </w:rPr>
      </w:pPr>
      <w:r w:rsidRPr="005B6D0E">
        <w:rPr>
          <w:rFonts w:cs="Arial"/>
        </w:rPr>
        <w:t xml:space="preserve">Background information about the Department, BWSC, and the environmental regulations governing the cleanup of releases of oil and/or hazardous materials as required by the Massachusetts Contingency Plan (MCP), as well as information regarding other MassDEP programs can be found at </w:t>
      </w:r>
      <w:hyperlink r:id="rId17" w:history="1">
        <w:r w:rsidR="00DA11D3" w:rsidRPr="00A74F44">
          <w:rPr>
            <w:rStyle w:val="Hyperlink"/>
            <w:rFonts w:cs="Arial"/>
            <w:b/>
            <w:bCs/>
          </w:rPr>
          <w:t>www.mass.gov/dep</w:t>
        </w:r>
      </w:hyperlink>
      <w:r w:rsidRPr="005B6D0E">
        <w:rPr>
          <w:rFonts w:cs="Arial"/>
        </w:rPr>
        <w:t>.</w:t>
      </w:r>
    </w:p>
    <w:p w14:paraId="016DFA03" w14:textId="4F66540B" w:rsidR="00484C76" w:rsidRDefault="003866B1" w:rsidP="003866B1">
      <w:pPr>
        <w:tabs>
          <w:tab w:val="left" w:pos="360"/>
        </w:tabs>
        <w:jc w:val="both"/>
        <w:rPr>
          <w:rFonts w:cs="Arial"/>
        </w:rPr>
      </w:pPr>
      <w:r w:rsidRPr="005B6D0E">
        <w:rPr>
          <w:rFonts w:cs="Arial"/>
        </w:rPr>
        <w:lastRenderedPageBreak/>
        <w:t xml:space="preserve">Contractors who are awarded a contract as a result of this </w:t>
      </w:r>
      <w:r w:rsidR="0081128B">
        <w:rPr>
          <w:rFonts w:cs="Arial"/>
        </w:rPr>
        <w:t xml:space="preserve">SARSS VII pre-qualification </w:t>
      </w:r>
      <w:r w:rsidRPr="005B6D0E">
        <w:rPr>
          <w:rFonts w:cs="Arial"/>
        </w:rPr>
        <w:t>solicitation</w:t>
      </w:r>
      <w:r w:rsidR="0081128B">
        <w:rPr>
          <w:rFonts w:cs="Arial"/>
        </w:rPr>
        <w:t xml:space="preserve"> </w:t>
      </w:r>
      <w:r w:rsidR="00FB62F0">
        <w:rPr>
          <w:rFonts w:cs="Arial"/>
        </w:rPr>
        <w:t>process</w:t>
      </w:r>
      <w:r w:rsidRPr="005B6D0E">
        <w:rPr>
          <w:rFonts w:cs="Arial"/>
        </w:rPr>
        <w:t xml:space="preserve"> will primarily support the BWSC program</w:t>
      </w:r>
      <w:r w:rsidR="00FB62F0">
        <w:rPr>
          <w:rFonts w:cs="Arial"/>
        </w:rPr>
        <w:t xml:space="preserve"> in meeting MassDEP’s statutory and regulatory obligations for the cleanup of oil and hazardous releases</w:t>
      </w:r>
      <w:r w:rsidR="0085260C">
        <w:rPr>
          <w:rFonts w:cs="Arial"/>
        </w:rPr>
        <w:t xml:space="preserve"> in the Commonwealth (pursuant to the provisions of M.G.L. c. 21E and the Massachusetts Contingency Plan, or MCP)</w:t>
      </w:r>
      <w:r w:rsidRPr="005B6D0E">
        <w:rPr>
          <w:rFonts w:cs="Arial"/>
        </w:rPr>
        <w:t xml:space="preserve">, and to a lesser extent, </w:t>
      </w:r>
      <w:r w:rsidR="0047476F">
        <w:rPr>
          <w:rFonts w:cs="Arial"/>
        </w:rPr>
        <w:t xml:space="preserve">will also support </w:t>
      </w:r>
      <w:r w:rsidRPr="005B6D0E">
        <w:rPr>
          <w:rFonts w:cs="Arial"/>
        </w:rPr>
        <w:t>other Bureaus within MassDEP</w:t>
      </w:r>
      <w:r w:rsidR="0047476F">
        <w:rPr>
          <w:rFonts w:cs="Arial"/>
        </w:rPr>
        <w:t xml:space="preserve"> so that the Department can meet other </w:t>
      </w:r>
      <w:r w:rsidR="009D470A">
        <w:rPr>
          <w:rFonts w:cs="Arial"/>
        </w:rPr>
        <w:t xml:space="preserve">agency-mandated and </w:t>
      </w:r>
      <w:r w:rsidR="0047476F">
        <w:rPr>
          <w:rFonts w:cs="Arial"/>
        </w:rPr>
        <w:t>related statutory and regulatory requirements</w:t>
      </w:r>
      <w:r w:rsidR="003B6039">
        <w:rPr>
          <w:rFonts w:cs="Arial"/>
        </w:rPr>
        <w:t xml:space="preserve">, </w:t>
      </w:r>
      <w:r w:rsidR="00325420">
        <w:rPr>
          <w:rFonts w:cs="Arial"/>
        </w:rPr>
        <w:t>including but not limited to</w:t>
      </w:r>
      <w:r w:rsidR="003B6039">
        <w:rPr>
          <w:rFonts w:cs="Arial"/>
        </w:rPr>
        <w:t xml:space="preserve"> M.G.L. c. 21H (solid waste)</w:t>
      </w:r>
      <w:r w:rsidRPr="005B6D0E">
        <w:rPr>
          <w:rFonts w:cs="Arial"/>
        </w:rPr>
        <w:t xml:space="preserve">. </w:t>
      </w:r>
    </w:p>
    <w:p w14:paraId="09A97007" w14:textId="77777777" w:rsidR="00484C76" w:rsidRDefault="00484C76" w:rsidP="003866B1">
      <w:pPr>
        <w:tabs>
          <w:tab w:val="left" w:pos="360"/>
        </w:tabs>
        <w:jc w:val="both"/>
        <w:rPr>
          <w:rFonts w:cs="Arial"/>
        </w:rPr>
      </w:pPr>
    </w:p>
    <w:p w14:paraId="6DE071ED" w14:textId="1FDBB284" w:rsidR="003866B1" w:rsidRPr="005B6D0E" w:rsidRDefault="00CA2B93" w:rsidP="003866B1">
      <w:pPr>
        <w:tabs>
          <w:tab w:val="left" w:pos="360"/>
        </w:tabs>
        <w:jc w:val="both"/>
        <w:rPr>
          <w:rFonts w:cs="Arial"/>
        </w:rPr>
      </w:pPr>
      <w:r>
        <w:rPr>
          <w:rFonts w:cs="Arial"/>
        </w:rPr>
        <w:t>Bidders</w:t>
      </w:r>
      <w:r w:rsidR="00484C76">
        <w:rPr>
          <w:rFonts w:cs="Arial"/>
        </w:rPr>
        <w:t xml:space="preserve"> should note that the </w:t>
      </w:r>
      <w:r w:rsidR="0038742A">
        <w:rPr>
          <w:rFonts w:cs="Arial"/>
        </w:rPr>
        <w:t xml:space="preserve">SARSS VII </w:t>
      </w:r>
      <w:r w:rsidR="00484C76">
        <w:rPr>
          <w:rFonts w:cs="Arial"/>
        </w:rPr>
        <w:t xml:space="preserve">Scope of Services has been expanded from prior SARSS solicitations to include </w:t>
      </w:r>
      <w:r w:rsidR="00765EC3">
        <w:rPr>
          <w:rFonts w:cs="Arial"/>
        </w:rPr>
        <w:t>additional</w:t>
      </w:r>
      <w:r w:rsidR="00ED68DC">
        <w:rPr>
          <w:rFonts w:cs="Arial"/>
        </w:rPr>
        <w:t xml:space="preserve"> </w:t>
      </w:r>
      <w:r w:rsidR="00F77186">
        <w:rPr>
          <w:rFonts w:cs="Arial"/>
        </w:rPr>
        <w:t xml:space="preserve">detailed </w:t>
      </w:r>
      <w:r w:rsidR="0024130A">
        <w:rPr>
          <w:rFonts w:cs="Arial"/>
        </w:rPr>
        <w:t xml:space="preserve">technical </w:t>
      </w:r>
      <w:r w:rsidR="00ED68DC">
        <w:rPr>
          <w:rFonts w:cs="Arial"/>
        </w:rPr>
        <w:t xml:space="preserve">support services associated with </w:t>
      </w:r>
      <w:r w:rsidR="0024130A">
        <w:rPr>
          <w:rFonts w:cs="Arial"/>
        </w:rPr>
        <w:t xml:space="preserve">several </w:t>
      </w:r>
      <w:r w:rsidR="00ED68DC">
        <w:rPr>
          <w:rFonts w:cs="Arial"/>
        </w:rPr>
        <w:t>MassDEP high-priority policy</w:t>
      </w:r>
      <w:r w:rsidR="007657D8">
        <w:rPr>
          <w:rFonts w:cs="Arial"/>
        </w:rPr>
        <w:t xml:space="preserve"> initiatives and </w:t>
      </w:r>
      <w:r w:rsidR="00F25502">
        <w:rPr>
          <w:rFonts w:cs="Arial"/>
        </w:rPr>
        <w:t xml:space="preserve">mandates to protect </w:t>
      </w:r>
      <w:r w:rsidR="00963050">
        <w:rPr>
          <w:rFonts w:cs="Arial"/>
        </w:rPr>
        <w:t>P</w:t>
      </w:r>
      <w:r w:rsidR="00F25502">
        <w:rPr>
          <w:rFonts w:cs="Arial"/>
        </w:rPr>
        <w:t xml:space="preserve">ublic </w:t>
      </w:r>
      <w:r w:rsidR="00963050">
        <w:rPr>
          <w:rFonts w:cs="Arial"/>
        </w:rPr>
        <w:t>H</w:t>
      </w:r>
      <w:r w:rsidR="00F25502">
        <w:rPr>
          <w:rFonts w:cs="Arial"/>
        </w:rPr>
        <w:t>ealth, Safety, Welfare and the Environment</w:t>
      </w:r>
      <w:r w:rsidR="0031621A">
        <w:rPr>
          <w:rFonts w:cs="Arial"/>
        </w:rPr>
        <w:t>, including but not limited to: Greener Cleanup and Sustainability Objectives</w:t>
      </w:r>
      <w:r w:rsidR="00D43BCB">
        <w:rPr>
          <w:rFonts w:cs="Arial"/>
        </w:rPr>
        <w:t>; Unexploded Or</w:t>
      </w:r>
      <w:r w:rsidR="00631545">
        <w:rPr>
          <w:rFonts w:cs="Arial"/>
        </w:rPr>
        <w:t xml:space="preserve">dnance/Munitions/Explosives of Concern; </w:t>
      </w:r>
      <w:r w:rsidR="00B504C7">
        <w:rPr>
          <w:rFonts w:cs="Arial"/>
        </w:rPr>
        <w:t xml:space="preserve">Solar array projects for Nyanza </w:t>
      </w:r>
      <w:r w:rsidR="00FF6022">
        <w:rPr>
          <w:rFonts w:cs="Arial"/>
        </w:rPr>
        <w:t>S</w:t>
      </w:r>
      <w:r w:rsidR="00B504C7">
        <w:rPr>
          <w:rFonts w:cs="Arial"/>
        </w:rPr>
        <w:t xml:space="preserve">uperfund site; </w:t>
      </w:r>
      <w:r w:rsidR="00C811AB">
        <w:rPr>
          <w:rFonts w:cs="Arial"/>
        </w:rPr>
        <w:t>Highly pathogenic avia Influenza (</w:t>
      </w:r>
      <w:r w:rsidR="00A711C6">
        <w:rPr>
          <w:rFonts w:cs="Arial"/>
        </w:rPr>
        <w:t>HPAI – Bird Flu) disaster response</w:t>
      </w:r>
      <w:r w:rsidR="00E8224B">
        <w:rPr>
          <w:rFonts w:cs="Arial"/>
        </w:rPr>
        <w:t xml:space="preserve"> actions</w:t>
      </w:r>
      <w:r w:rsidR="00A711C6">
        <w:rPr>
          <w:rFonts w:cs="Arial"/>
        </w:rPr>
        <w:t xml:space="preserve">; </w:t>
      </w:r>
      <w:r w:rsidR="000E5F0D">
        <w:rPr>
          <w:rFonts w:cs="Arial"/>
        </w:rPr>
        <w:t>state-wide testing of drinking water in public schools</w:t>
      </w:r>
      <w:r w:rsidR="00940CAF">
        <w:rPr>
          <w:rFonts w:cs="Arial"/>
        </w:rPr>
        <w:t>;</w:t>
      </w:r>
      <w:r w:rsidR="000E5F0D">
        <w:rPr>
          <w:rFonts w:cs="Arial"/>
        </w:rPr>
        <w:t xml:space="preserve"> PFAS</w:t>
      </w:r>
      <w:r w:rsidR="00380656">
        <w:rPr>
          <w:rFonts w:cs="Arial"/>
        </w:rPr>
        <w:t xml:space="preserve"> contamination identification and testing in public/private water supplies</w:t>
      </w:r>
      <w:r w:rsidR="00940CAF">
        <w:rPr>
          <w:rFonts w:cs="Arial"/>
        </w:rPr>
        <w:t>; and</w:t>
      </w:r>
      <w:r w:rsidR="0038742A">
        <w:rPr>
          <w:rFonts w:cs="Arial"/>
        </w:rPr>
        <w:t xml:space="preserve"> </w:t>
      </w:r>
      <w:r w:rsidR="00E8224B">
        <w:rPr>
          <w:rFonts w:cs="Arial"/>
        </w:rPr>
        <w:t>MassDEP-</w:t>
      </w:r>
      <w:r w:rsidR="001A412F">
        <w:rPr>
          <w:rFonts w:cs="Arial"/>
        </w:rPr>
        <w:t xml:space="preserve">led </w:t>
      </w:r>
      <w:r w:rsidR="0038742A">
        <w:rPr>
          <w:rFonts w:cs="Arial"/>
        </w:rPr>
        <w:t>response actions</w:t>
      </w:r>
      <w:r w:rsidR="00162892">
        <w:rPr>
          <w:rFonts w:cs="Arial"/>
        </w:rPr>
        <w:t xml:space="preserve"> to identify and remediate contaminants of concern at the former General Chemical </w:t>
      </w:r>
      <w:r w:rsidR="0029696F">
        <w:rPr>
          <w:rFonts w:cs="Arial"/>
        </w:rPr>
        <w:t xml:space="preserve">Company (GCC) </w:t>
      </w:r>
      <w:r w:rsidR="00162892">
        <w:rPr>
          <w:rFonts w:cs="Arial"/>
        </w:rPr>
        <w:t>facility</w:t>
      </w:r>
      <w:r w:rsidR="006B50B1">
        <w:rPr>
          <w:rFonts w:cs="Arial"/>
        </w:rPr>
        <w:t xml:space="preserve">, </w:t>
      </w:r>
      <w:r w:rsidR="0029696F">
        <w:rPr>
          <w:rFonts w:cs="Arial"/>
        </w:rPr>
        <w:t xml:space="preserve">with </w:t>
      </w:r>
      <w:r w:rsidR="006B50B1">
        <w:rPr>
          <w:rFonts w:cs="Arial"/>
        </w:rPr>
        <w:t xml:space="preserve">associated technical support services to protect the MWRA aqueduct </w:t>
      </w:r>
      <w:r w:rsidR="0029696F">
        <w:rPr>
          <w:rFonts w:cs="Arial"/>
        </w:rPr>
        <w:t>adjacent to this facility (GCC is an express $12 million legislative mandate).</w:t>
      </w:r>
      <w:r>
        <w:rPr>
          <w:rFonts w:cs="Arial"/>
        </w:rPr>
        <w:t xml:space="preserve"> See Attachment A for more details on these service categories.</w:t>
      </w:r>
      <w:r w:rsidR="0029696F">
        <w:rPr>
          <w:rFonts w:cs="Arial"/>
        </w:rPr>
        <w:t xml:space="preserve"> </w:t>
      </w:r>
      <w:r w:rsidR="003866B1" w:rsidRPr="005B6D0E">
        <w:rPr>
          <w:rFonts w:cs="Arial"/>
        </w:rPr>
        <w:t xml:space="preserve">  </w:t>
      </w:r>
    </w:p>
    <w:p w14:paraId="5D474310" w14:textId="509A3F5F" w:rsidR="003866B1" w:rsidRPr="005B6D0E" w:rsidRDefault="003866B1" w:rsidP="00876BA4">
      <w:pPr>
        <w:tabs>
          <w:tab w:val="left" w:pos="360"/>
        </w:tabs>
        <w:jc w:val="both"/>
        <w:rPr>
          <w:rFonts w:cs="Arial"/>
        </w:rPr>
      </w:pPr>
    </w:p>
    <w:p w14:paraId="7BF3219E" w14:textId="75104538" w:rsidR="00CE48CF" w:rsidRPr="005B6D0E" w:rsidRDefault="00E0477B" w:rsidP="00E82E34">
      <w:pPr>
        <w:tabs>
          <w:tab w:val="left" w:pos="360"/>
        </w:tabs>
        <w:jc w:val="both"/>
        <w:rPr>
          <w:rFonts w:cs="Arial"/>
          <w:b/>
        </w:rPr>
      </w:pPr>
      <w:r>
        <w:rPr>
          <w:rFonts w:cs="Arial"/>
          <w:b/>
        </w:rPr>
        <w:t>1.1.1 Summary</w:t>
      </w:r>
      <w:r w:rsidR="0078667D">
        <w:rPr>
          <w:rFonts w:cs="Arial"/>
          <w:b/>
        </w:rPr>
        <w:t xml:space="preserve"> of </w:t>
      </w:r>
      <w:r w:rsidR="00C11550" w:rsidRPr="005B6D0E">
        <w:rPr>
          <w:rFonts w:cs="Arial"/>
          <w:b/>
        </w:rPr>
        <w:t>Scope of Services</w:t>
      </w:r>
    </w:p>
    <w:p w14:paraId="0B55F95D" w14:textId="77777777" w:rsidR="00CE48CF" w:rsidRPr="005B6D0E" w:rsidRDefault="00CE48CF" w:rsidP="00081FB4">
      <w:pPr>
        <w:tabs>
          <w:tab w:val="left" w:pos="360"/>
        </w:tabs>
        <w:ind w:left="360"/>
        <w:jc w:val="both"/>
        <w:rPr>
          <w:rFonts w:cs="Arial"/>
          <w:b/>
        </w:rPr>
      </w:pPr>
    </w:p>
    <w:p w14:paraId="55ACDEB0" w14:textId="67D287DD" w:rsidR="00081FB4" w:rsidRPr="005B6D0E" w:rsidRDefault="00CE48CF" w:rsidP="00094B7C">
      <w:pPr>
        <w:tabs>
          <w:tab w:val="left" w:pos="360"/>
        </w:tabs>
        <w:rPr>
          <w:rFonts w:cs="Arial"/>
          <w:b/>
        </w:rPr>
      </w:pPr>
      <w:r w:rsidRPr="005B6D0E">
        <w:rPr>
          <w:rFonts w:cs="Arial"/>
          <w:b/>
        </w:rPr>
        <w:t xml:space="preserve">Introduction: </w:t>
      </w:r>
      <w:r w:rsidR="00094B7C" w:rsidRPr="005B6D0E">
        <w:rPr>
          <w:rFonts w:cs="Arial"/>
          <w:b/>
        </w:rPr>
        <w:t xml:space="preserve"> </w:t>
      </w:r>
      <w:r w:rsidR="006336A6" w:rsidRPr="005B6D0E">
        <w:rPr>
          <w:rFonts w:cs="Arial"/>
          <w:bCs/>
        </w:rPr>
        <w:t xml:space="preserve">The Scope of Services in this Section </w:t>
      </w:r>
      <w:r w:rsidR="00707711">
        <w:rPr>
          <w:rFonts w:cs="Arial"/>
          <w:bCs/>
        </w:rPr>
        <w:t xml:space="preserve">is a summary </w:t>
      </w:r>
      <w:r w:rsidR="00A2319D" w:rsidRPr="005B6D0E">
        <w:rPr>
          <w:rFonts w:cs="Arial"/>
          <w:bCs/>
        </w:rPr>
        <w:t xml:space="preserve">to </w:t>
      </w:r>
      <w:r w:rsidR="006D00D0">
        <w:rPr>
          <w:rFonts w:cs="Arial"/>
          <w:bCs/>
        </w:rPr>
        <w:t xml:space="preserve">provide </w:t>
      </w:r>
      <w:r w:rsidR="009D470A">
        <w:rPr>
          <w:rFonts w:cs="Arial"/>
          <w:bCs/>
        </w:rPr>
        <w:t>all</w:t>
      </w:r>
      <w:r w:rsidR="00A2319D" w:rsidRPr="005B6D0E">
        <w:rPr>
          <w:rFonts w:cs="Arial"/>
          <w:bCs/>
        </w:rPr>
        <w:t xml:space="preserve"> </w:t>
      </w:r>
      <w:r w:rsidR="0089099B" w:rsidRPr="005B6D0E">
        <w:rPr>
          <w:rFonts w:cs="Arial"/>
          <w:bCs/>
        </w:rPr>
        <w:t>bidders</w:t>
      </w:r>
      <w:r w:rsidR="00A2319D" w:rsidRPr="005B6D0E">
        <w:rPr>
          <w:rFonts w:cs="Arial"/>
          <w:bCs/>
        </w:rPr>
        <w:t xml:space="preserve"> </w:t>
      </w:r>
      <w:r w:rsidR="009D470A">
        <w:rPr>
          <w:rFonts w:cs="Arial"/>
          <w:bCs/>
        </w:rPr>
        <w:t xml:space="preserve">with </w:t>
      </w:r>
      <w:r w:rsidR="006D00D0">
        <w:rPr>
          <w:rFonts w:cs="Arial"/>
          <w:bCs/>
        </w:rPr>
        <w:t xml:space="preserve">information </w:t>
      </w:r>
      <w:r w:rsidR="00707711">
        <w:rPr>
          <w:rFonts w:cs="Arial"/>
          <w:bCs/>
        </w:rPr>
        <w:t xml:space="preserve">to prepare their </w:t>
      </w:r>
      <w:r w:rsidR="00B07EC6" w:rsidRPr="005B6D0E">
        <w:rPr>
          <w:rFonts w:cs="Arial"/>
          <w:bCs/>
        </w:rPr>
        <w:t xml:space="preserve">qualification </w:t>
      </w:r>
      <w:r w:rsidR="00A2319D" w:rsidRPr="005B6D0E">
        <w:rPr>
          <w:rFonts w:cs="Arial"/>
          <w:bCs/>
        </w:rPr>
        <w:t>statements</w:t>
      </w:r>
      <w:r w:rsidR="006D00D0">
        <w:rPr>
          <w:rFonts w:cs="Arial"/>
          <w:bCs/>
        </w:rPr>
        <w:t xml:space="preserve">.  </w:t>
      </w:r>
      <w:r w:rsidR="0066306F" w:rsidRPr="005B6D0E">
        <w:rPr>
          <w:rFonts w:cs="Arial"/>
          <w:bCs/>
        </w:rPr>
        <w:t xml:space="preserve">The detailed scope of services </w:t>
      </w:r>
      <w:r w:rsidR="00094B7C" w:rsidRPr="005B6D0E">
        <w:rPr>
          <w:rFonts w:cs="Arial"/>
          <w:bCs/>
        </w:rPr>
        <w:t>is</w:t>
      </w:r>
      <w:r w:rsidR="0066306F" w:rsidRPr="005B6D0E">
        <w:rPr>
          <w:rFonts w:cs="Arial"/>
          <w:bCs/>
        </w:rPr>
        <w:t xml:space="preserve"> provided in </w:t>
      </w:r>
      <w:r w:rsidR="0066306F" w:rsidRPr="003B4894">
        <w:rPr>
          <w:rFonts w:cs="Arial"/>
          <w:b/>
        </w:rPr>
        <w:t xml:space="preserve">Attachment </w:t>
      </w:r>
      <w:r w:rsidR="0078667D" w:rsidRPr="003B4894">
        <w:rPr>
          <w:rFonts w:cs="Arial"/>
          <w:b/>
        </w:rPr>
        <w:t>A</w:t>
      </w:r>
      <w:r w:rsidR="00352625">
        <w:rPr>
          <w:rFonts w:cs="Arial"/>
          <w:b/>
        </w:rPr>
        <w:t xml:space="preserve"> </w:t>
      </w:r>
      <w:r w:rsidR="00186B19" w:rsidRPr="00186B19">
        <w:rPr>
          <w:rFonts w:cs="Arial"/>
          <w:bCs/>
        </w:rPr>
        <w:t>(</w:t>
      </w:r>
      <w:r w:rsidR="00186B19" w:rsidRPr="00BA775A">
        <w:rPr>
          <w:rFonts w:cs="Arial"/>
          <w:bCs/>
          <w:i/>
          <w:iCs/>
        </w:rPr>
        <w:t>Detailed Scope of Services</w:t>
      </w:r>
      <w:r w:rsidR="00186B19" w:rsidRPr="00186B19">
        <w:rPr>
          <w:rFonts w:cs="Arial"/>
          <w:bCs/>
        </w:rPr>
        <w:t>)</w:t>
      </w:r>
      <w:r w:rsidR="00094B7C" w:rsidRPr="00186B19">
        <w:rPr>
          <w:rFonts w:cs="Arial"/>
          <w:bCs/>
        </w:rPr>
        <w:t xml:space="preserve"> </w:t>
      </w:r>
      <w:r w:rsidR="0066306F" w:rsidRPr="005B6D0E">
        <w:rPr>
          <w:rFonts w:cs="Arial"/>
          <w:bCs/>
        </w:rPr>
        <w:t>of this RFR</w:t>
      </w:r>
      <w:r w:rsidR="00CF5F19">
        <w:rPr>
          <w:rFonts w:cs="Arial"/>
          <w:bCs/>
        </w:rPr>
        <w:t xml:space="preserve">.  </w:t>
      </w:r>
      <w:r w:rsidR="00CF5F19" w:rsidRPr="003B4894">
        <w:rPr>
          <w:rFonts w:cs="Arial"/>
          <w:b/>
        </w:rPr>
        <w:t>Attachment A</w:t>
      </w:r>
      <w:r w:rsidR="00CF5F19">
        <w:rPr>
          <w:rFonts w:cs="Arial"/>
          <w:bCs/>
        </w:rPr>
        <w:t xml:space="preserve"> p</w:t>
      </w:r>
      <w:r w:rsidR="00094B7C" w:rsidRPr="005B6D0E">
        <w:rPr>
          <w:rFonts w:cs="Arial"/>
          <w:bCs/>
        </w:rPr>
        <w:t xml:space="preserve">rovides information </w:t>
      </w:r>
      <w:r w:rsidR="00CF5F19">
        <w:rPr>
          <w:rFonts w:cs="Arial"/>
          <w:bCs/>
        </w:rPr>
        <w:t xml:space="preserve">that </w:t>
      </w:r>
      <w:r w:rsidR="00094B7C" w:rsidRPr="005B6D0E">
        <w:rPr>
          <w:rFonts w:cs="Arial"/>
          <w:bCs/>
        </w:rPr>
        <w:t xml:space="preserve">bidders </w:t>
      </w:r>
      <w:r w:rsidR="0066306F" w:rsidRPr="005B6D0E">
        <w:rPr>
          <w:rFonts w:cs="Arial"/>
          <w:bCs/>
        </w:rPr>
        <w:t xml:space="preserve">should </w:t>
      </w:r>
      <w:r w:rsidR="00094B7C" w:rsidRPr="005B6D0E">
        <w:rPr>
          <w:rFonts w:cs="Arial"/>
          <w:bCs/>
        </w:rPr>
        <w:t>u</w:t>
      </w:r>
      <w:r w:rsidR="0066306F" w:rsidRPr="005B6D0E">
        <w:rPr>
          <w:rFonts w:cs="Arial"/>
          <w:bCs/>
        </w:rPr>
        <w:t>se</w:t>
      </w:r>
      <w:r w:rsidR="002F698A">
        <w:rPr>
          <w:rFonts w:cs="Arial"/>
          <w:bCs/>
        </w:rPr>
        <w:t xml:space="preserve"> </w:t>
      </w:r>
      <w:r w:rsidR="00CF5F19">
        <w:rPr>
          <w:rFonts w:cs="Arial"/>
          <w:bCs/>
        </w:rPr>
        <w:t xml:space="preserve">in </w:t>
      </w:r>
      <w:r w:rsidR="0066306F" w:rsidRPr="005B6D0E">
        <w:rPr>
          <w:rFonts w:cs="Arial"/>
          <w:bCs/>
        </w:rPr>
        <w:t>preparing the</w:t>
      </w:r>
      <w:r w:rsidR="00094B7C" w:rsidRPr="005B6D0E">
        <w:rPr>
          <w:rFonts w:cs="Arial"/>
          <w:bCs/>
        </w:rPr>
        <w:t>ir</w:t>
      </w:r>
      <w:r w:rsidR="0066306F" w:rsidRPr="005B6D0E">
        <w:rPr>
          <w:rFonts w:cs="Arial"/>
          <w:bCs/>
        </w:rPr>
        <w:t xml:space="preserve"> qualifications</w:t>
      </w:r>
      <w:r w:rsidR="00094B7C" w:rsidRPr="005B6D0E">
        <w:rPr>
          <w:rFonts w:cs="Arial"/>
          <w:bCs/>
        </w:rPr>
        <w:t xml:space="preserve"> for submittal</w:t>
      </w:r>
      <w:r w:rsidR="0066306F" w:rsidRPr="005B6D0E">
        <w:rPr>
          <w:rFonts w:cs="Arial"/>
          <w:bCs/>
        </w:rPr>
        <w:t xml:space="preserve">.  </w:t>
      </w:r>
      <w:r w:rsidR="0089099B">
        <w:rPr>
          <w:rFonts w:cs="Arial"/>
          <w:bCs/>
        </w:rPr>
        <w:t xml:space="preserve">The </w:t>
      </w:r>
      <w:r w:rsidR="00BA0DB5">
        <w:rPr>
          <w:rFonts w:cs="Arial"/>
          <w:bCs/>
        </w:rPr>
        <w:t>Department</w:t>
      </w:r>
      <w:r w:rsidR="009D470A">
        <w:rPr>
          <w:rFonts w:cs="Arial"/>
          <w:bCs/>
        </w:rPr>
        <w:t>’</w:t>
      </w:r>
      <w:r w:rsidR="00BA0DB5">
        <w:rPr>
          <w:rFonts w:cs="Arial"/>
          <w:bCs/>
        </w:rPr>
        <w:t xml:space="preserve">s instructions, </w:t>
      </w:r>
      <w:r w:rsidR="00DC5EB1">
        <w:rPr>
          <w:rFonts w:cs="Arial"/>
          <w:bCs/>
        </w:rPr>
        <w:t>format,</w:t>
      </w:r>
      <w:r w:rsidR="0089099B">
        <w:rPr>
          <w:rFonts w:cs="Arial"/>
          <w:bCs/>
        </w:rPr>
        <w:t xml:space="preserve"> and content of th</w:t>
      </w:r>
      <w:r w:rsidR="00CF5F19">
        <w:rPr>
          <w:rFonts w:cs="Arial"/>
          <w:bCs/>
        </w:rPr>
        <w:t>at</w:t>
      </w:r>
      <w:r w:rsidR="0089099B">
        <w:rPr>
          <w:rFonts w:cs="Arial"/>
          <w:bCs/>
        </w:rPr>
        <w:t xml:space="preserve"> submittal</w:t>
      </w:r>
      <w:r w:rsidR="00CF5F19">
        <w:rPr>
          <w:rFonts w:cs="Arial"/>
          <w:bCs/>
        </w:rPr>
        <w:t xml:space="preserve">, herein referred to as the “Quote Package” is presented in </w:t>
      </w:r>
      <w:r w:rsidR="00B76395" w:rsidRPr="003B4894">
        <w:rPr>
          <w:rFonts w:cs="Arial"/>
          <w:b/>
        </w:rPr>
        <w:t xml:space="preserve">Attachment </w:t>
      </w:r>
      <w:r w:rsidR="00754418" w:rsidRPr="003B4894">
        <w:rPr>
          <w:rFonts w:cs="Arial"/>
          <w:b/>
        </w:rPr>
        <w:t>D</w:t>
      </w:r>
      <w:r w:rsidR="00B76395">
        <w:rPr>
          <w:rFonts w:cs="Arial"/>
          <w:bCs/>
        </w:rPr>
        <w:t xml:space="preserve"> </w:t>
      </w:r>
      <w:r w:rsidR="00186B19">
        <w:rPr>
          <w:rFonts w:cs="Arial"/>
          <w:bCs/>
        </w:rPr>
        <w:t>(</w:t>
      </w:r>
      <w:r w:rsidR="00BA775A" w:rsidRPr="0046369C">
        <w:rPr>
          <w:rFonts w:cs="Arial"/>
          <w:bCs/>
          <w:i/>
          <w:iCs/>
        </w:rPr>
        <w:t xml:space="preserve">Instructions for Preparing the Quote Package </w:t>
      </w:r>
      <w:r w:rsidR="0046369C" w:rsidRPr="0046369C">
        <w:rPr>
          <w:rFonts w:cs="Arial"/>
          <w:bCs/>
          <w:i/>
          <w:iCs/>
        </w:rPr>
        <w:t>(Bid-proposal) with Required Forms</w:t>
      </w:r>
      <w:r w:rsidR="0046369C">
        <w:rPr>
          <w:rFonts w:cs="Arial"/>
          <w:bCs/>
        </w:rPr>
        <w:t>)</w:t>
      </w:r>
      <w:r w:rsidR="00DD4FFD">
        <w:rPr>
          <w:rFonts w:cs="Arial"/>
          <w:bCs/>
        </w:rPr>
        <w:t xml:space="preserve">.  </w:t>
      </w:r>
      <w:r w:rsidR="00CF5F19">
        <w:rPr>
          <w:rFonts w:cs="Arial"/>
          <w:bCs/>
        </w:rPr>
        <w:t xml:space="preserve"> </w:t>
      </w:r>
    </w:p>
    <w:p w14:paraId="143930EB" w14:textId="79B96915" w:rsidR="00E82E34" w:rsidRPr="005B6D0E" w:rsidRDefault="00E82E34" w:rsidP="00094B7C">
      <w:pPr>
        <w:tabs>
          <w:tab w:val="left" w:pos="360"/>
        </w:tabs>
        <w:rPr>
          <w:rFonts w:cs="Arial"/>
          <w:b/>
        </w:rPr>
      </w:pPr>
    </w:p>
    <w:p w14:paraId="4E651F7C" w14:textId="31494F4F" w:rsidR="00D2070C" w:rsidRPr="00D2070C" w:rsidRDefault="0036288D" w:rsidP="0036288D">
      <w:pPr>
        <w:rPr>
          <w:rFonts w:cs="Arial"/>
        </w:rPr>
      </w:pPr>
      <w:r w:rsidRPr="00D2070C">
        <w:rPr>
          <w:rFonts w:cs="Arial"/>
        </w:rPr>
        <w:t>The scope of services for tasks under this Contract can include</w:t>
      </w:r>
      <w:r w:rsidR="00D2070C" w:rsidRPr="00D2070C">
        <w:rPr>
          <w:rFonts w:cs="Arial"/>
        </w:rPr>
        <w:t xml:space="preserve"> but are not limited to</w:t>
      </w:r>
      <w:r w:rsidR="00DB0022">
        <w:rPr>
          <w:rFonts w:cs="Arial"/>
        </w:rPr>
        <w:t xml:space="preserve"> the following services</w:t>
      </w:r>
      <w:r w:rsidR="00D2070C" w:rsidRPr="00D2070C">
        <w:rPr>
          <w:rFonts w:cs="Arial"/>
        </w:rPr>
        <w:t xml:space="preserve">:  </w:t>
      </w:r>
    </w:p>
    <w:p w14:paraId="41C03568" w14:textId="60BB66CF" w:rsidR="00D2070C" w:rsidRDefault="0036288D" w:rsidP="00630CD4">
      <w:pPr>
        <w:pStyle w:val="ListParagraph"/>
        <w:numPr>
          <w:ilvl w:val="0"/>
          <w:numId w:val="55"/>
        </w:numPr>
        <w:rPr>
          <w:rFonts w:ascii="Arial" w:hAnsi="Arial" w:cs="Arial"/>
          <w:sz w:val="20"/>
          <w:szCs w:val="20"/>
        </w:rPr>
      </w:pPr>
      <w:r w:rsidRPr="00D2070C">
        <w:rPr>
          <w:rFonts w:ascii="Arial" w:hAnsi="Arial" w:cs="Arial"/>
          <w:sz w:val="20"/>
          <w:szCs w:val="20"/>
        </w:rPr>
        <w:t>site assessment</w:t>
      </w:r>
      <w:r w:rsidR="00D2070C">
        <w:rPr>
          <w:rFonts w:ascii="Arial" w:hAnsi="Arial" w:cs="Arial"/>
          <w:sz w:val="20"/>
          <w:szCs w:val="20"/>
        </w:rPr>
        <w:t xml:space="preserve"> for nature and extent of contamination</w:t>
      </w:r>
      <w:r w:rsidRPr="00D2070C">
        <w:rPr>
          <w:rFonts w:ascii="Arial" w:hAnsi="Arial" w:cs="Arial"/>
          <w:sz w:val="20"/>
          <w:szCs w:val="20"/>
        </w:rPr>
        <w:t xml:space="preserve"> </w:t>
      </w:r>
      <w:r w:rsidR="00DC5EB1">
        <w:rPr>
          <w:rFonts w:ascii="Arial" w:hAnsi="Arial" w:cs="Arial"/>
          <w:sz w:val="20"/>
          <w:szCs w:val="20"/>
        </w:rPr>
        <w:t xml:space="preserve">in the environment </w:t>
      </w:r>
    </w:p>
    <w:p w14:paraId="5BB7A237" w14:textId="5D4AF9C6" w:rsidR="00D2070C" w:rsidRDefault="0036288D" w:rsidP="00630CD4">
      <w:pPr>
        <w:pStyle w:val="ListParagraph"/>
        <w:numPr>
          <w:ilvl w:val="0"/>
          <w:numId w:val="55"/>
        </w:numPr>
        <w:rPr>
          <w:rFonts w:ascii="Arial" w:hAnsi="Arial" w:cs="Arial"/>
          <w:sz w:val="20"/>
          <w:szCs w:val="20"/>
        </w:rPr>
      </w:pPr>
      <w:r w:rsidRPr="00D2070C">
        <w:rPr>
          <w:rFonts w:ascii="Arial" w:hAnsi="Arial" w:cs="Arial"/>
          <w:sz w:val="20"/>
          <w:szCs w:val="20"/>
        </w:rPr>
        <w:t>environmental assessment</w:t>
      </w:r>
      <w:r w:rsidR="00B76395" w:rsidRPr="00D2070C">
        <w:rPr>
          <w:rFonts w:ascii="Arial" w:hAnsi="Arial" w:cs="Arial"/>
          <w:sz w:val="20"/>
          <w:szCs w:val="20"/>
        </w:rPr>
        <w:t xml:space="preserve"> for site discovery and identification</w:t>
      </w:r>
      <w:r w:rsidR="00D2070C">
        <w:rPr>
          <w:rFonts w:ascii="Arial" w:hAnsi="Arial" w:cs="Arial"/>
          <w:sz w:val="20"/>
          <w:szCs w:val="20"/>
        </w:rPr>
        <w:t xml:space="preserve"> </w:t>
      </w:r>
    </w:p>
    <w:p w14:paraId="19527181" w14:textId="2EA5F855" w:rsidR="00D2070C" w:rsidRPr="00DB0022" w:rsidRDefault="00D2070C" w:rsidP="00630CD4">
      <w:pPr>
        <w:pStyle w:val="ListParagraph"/>
        <w:numPr>
          <w:ilvl w:val="0"/>
          <w:numId w:val="55"/>
        </w:numPr>
        <w:rPr>
          <w:rFonts w:ascii="Arial" w:hAnsi="Arial" w:cs="Arial"/>
          <w:sz w:val="20"/>
          <w:szCs w:val="20"/>
        </w:rPr>
      </w:pPr>
      <w:r w:rsidRPr="00DB0022">
        <w:rPr>
          <w:rFonts w:ascii="Arial" w:hAnsi="Arial" w:cs="Arial"/>
          <w:sz w:val="20"/>
          <w:szCs w:val="20"/>
        </w:rPr>
        <w:t xml:space="preserve">development of remediation options and design of remedial response actions </w:t>
      </w:r>
    </w:p>
    <w:p w14:paraId="3034B3F7" w14:textId="59B1B906" w:rsidR="00F811D5" w:rsidRPr="00DB0022" w:rsidRDefault="00F811D5" w:rsidP="00630CD4">
      <w:pPr>
        <w:pStyle w:val="ListParagraph"/>
        <w:numPr>
          <w:ilvl w:val="0"/>
          <w:numId w:val="55"/>
        </w:numPr>
        <w:rPr>
          <w:rFonts w:ascii="Arial" w:hAnsi="Arial" w:cs="Arial"/>
          <w:sz w:val="20"/>
          <w:szCs w:val="20"/>
        </w:rPr>
      </w:pPr>
      <w:r w:rsidRPr="00097438">
        <w:rPr>
          <w:rFonts w:ascii="Arial" w:hAnsi="Arial" w:cs="Arial"/>
          <w:sz w:val="20"/>
          <w:szCs w:val="20"/>
        </w:rPr>
        <w:t>preparation of permits for site work</w:t>
      </w:r>
    </w:p>
    <w:p w14:paraId="1CAF8653" w14:textId="79D664F3" w:rsidR="00D2070C" w:rsidRDefault="0036288D" w:rsidP="00630CD4">
      <w:pPr>
        <w:pStyle w:val="ListParagraph"/>
        <w:numPr>
          <w:ilvl w:val="0"/>
          <w:numId w:val="55"/>
        </w:numPr>
        <w:rPr>
          <w:rFonts w:ascii="Arial" w:hAnsi="Arial" w:cs="Arial"/>
          <w:sz w:val="20"/>
          <w:szCs w:val="20"/>
        </w:rPr>
      </w:pPr>
      <w:r w:rsidRPr="00D2070C">
        <w:rPr>
          <w:rFonts w:ascii="Arial" w:hAnsi="Arial" w:cs="Arial"/>
          <w:sz w:val="20"/>
          <w:szCs w:val="20"/>
        </w:rPr>
        <w:t>operation and maintenance of treatment and containment systems</w:t>
      </w:r>
      <w:r w:rsidR="00D2070C">
        <w:rPr>
          <w:rFonts w:ascii="Arial" w:hAnsi="Arial" w:cs="Arial"/>
          <w:sz w:val="20"/>
          <w:szCs w:val="20"/>
        </w:rPr>
        <w:t xml:space="preserve"> </w:t>
      </w:r>
    </w:p>
    <w:p w14:paraId="6870171E" w14:textId="23598B0A" w:rsidR="00DC5EB1" w:rsidRPr="00DB0022" w:rsidRDefault="00D2070C" w:rsidP="00630CD4">
      <w:pPr>
        <w:pStyle w:val="ListParagraph"/>
        <w:numPr>
          <w:ilvl w:val="0"/>
          <w:numId w:val="55"/>
        </w:numPr>
        <w:rPr>
          <w:rFonts w:ascii="Arial" w:hAnsi="Arial" w:cs="Arial"/>
          <w:sz w:val="20"/>
          <w:szCs w:val="20"/>
        </w:rPr>
      </w:pPr>
      <w:r w:rsidRPr="00D2070C">
        <w:rPr>
          <w:rFonts w:ascii="Arial" w:hAnsi="Arial" w:cs="Arial"/>
          <w:sz w:val="20"/>
          <w:szCs w:val="20"/>
        </w:rPr>
        <w:t xml:space="preserve">support for high-priority quick-turnaround projects assigned to MassDEP </w:t>
      </w:r>
      <w:r w:rsidR="00DC5EB1">
        <w:rPr>
          <w:rFonts w:ascii="Arial" w:hAnsi="Arial" w:cs="Arial"/>
          <w:sz w:val="20"/>
          <w:szCs w:val="20"/>
        </w:rPr>
        <w:t>for the</w:t>
      </w:r>
      <w:r w:rsidRPr="00D2070C">
        <w:rPr>
          <w:rFonts w:ascii="Arial" w:hAnsi="Arial" w:cs="Arial"/>
          <w:sz w:val="20"/>
          <w:szCs w:val="20"/>
        </w:rPr>
        <w:t xml:space="preserve"> protect</w:t>
      </w:r>
      <w:r w:rsidR="00DC5EB1">
        <w:rPr>
          <w:rFonts w:ascii="Arial" w:hAnsi="Arial" w:cs="Arial"/>
          <w:sz w:val="20"/>
          <w:szCs w:val="20"/>
        </w:rPr>
        <w:t>ion of</w:t>
      </w:r>
      <w:r w:rsidRPr="00D2070C">
        <w:rPr>
          <w:rFonts w:ascii="Arial" w:hAnsi="Arial" w:cs="Arial"/>
          <w:sz w:val="20"/>
          <w:szCs w:val="20"/>
        </w:rPr>
        <w:t xml:space="preserve"> </w:t>
      </w:r>
      <w:r w:rsidR="00DC5EB1" w:rsidRPr="00DB0022">
        <w:rPr>
          <w:rFonts w:ascii="Arial" w:hAnsi="Arial" w:cs="Arial"/>
          <w:sz w:val="20"/>
          <w:szCs w:val="20"/>
        </w:rPr>
        <w:t xml:space="preserve">public health, safety, </w:t>
      </w:r>
      <w:proofErr w:type="gramStart"/>
      <w:r w:rsidR="00DC5EB1" w:rsidRPr="00DB0022">
        <w:rPr>
          <w:rFonts w:ascii="Arial" w:hAnsi="Arial" w:cs="Arial"/>
          <w:sz w:val="20"/>
          <w:szCs w:val="20"/>
        </w:rPr>
        <w:t>welfare</w:t>
      </w:r>
      <w:proofErr w:type="gramEnd"/>
      <w:r w:rsidR="00DC5EB1" w:rsidRPr="00DB0022">
        <w:rPr>
          <w:rFonts w:ascii="Arial" w:hAnsi="Arial" w:cs="Arial"/>
          <w:sz w:val="20"/>
          <w:szCs w:val="20"/>
        </w:rPr>
        <w:t xml:space="preserve"> and the environment </w:t>
      </w:r>
    </w:p>
    <w:p w14:paraId="3D37CF2E" w14:textId="63310252" w:rsidR="00DC5EB1" w:rsidRPr="00DB0022" w:rsidRDefault="00DC5EB1" w:rsidP="00630CD4">
      <w:pPr>
        <w:pStyle w:val="ListParagraph"/>
        <w:numPr>
          <w:ilvl w:val="0"/>
          <w:numId w:val="55"/>
        </w:numPr>
        <w:rPr>
          <w:rFonts w:ascii="Arial" w:hAnsi="Arial" w:cs="Arial"/>
          <w:sz w:val="20"/>
          <w:szCs w:val="20"/>
        </w:rPr>
      </w:pPr>
      <w:r w:rsidRPr="00097438">
        <w:rPr>
          <w:rFonts w:ascii="Arial" w:hAnsi="Arial" w:cs="Arial"/>
          <w:sz w:val="20"/>
          <w:szCs w:val="20"/>
        </w:rPr>
        <w:t xml:space="preserve">providing review and evaluation and consultation with MassDEP with documents and proposals from other parties </w:t>
      </w:r>
    </w:p>
    <w:p w14:paraId="72982AED" w14:textId="77777777" w:rsidR="00DC5EB1" w:rsidRPr="00DB0022" w:rsidRDefault="0036288D" w:rsidP="00630CD4">
      <w:pPr>
        <w:pStyle w:val="ListParagraph"/>
        <w:numPr>
          <w:ilvl w:val="0"/>
          <w:numId w:val="55"/>
        </w:numPr>
        <w:rPr>
          <w:rFonts w:ascii="Arial" w:hAnsi="Arial" w:cs="Arial"/>
          <w:sz w:val="20"/>
          <w:szCs w:val="20"/>
        </w:rPr>
      </w:pPr>
      <w:r w:rsidRPr="00097438">
        <w:rPr>
          <w:rFonts w:ascii="Arial" w:hAnsi="Arial" w:cs="Arial"/>
          <w:sz w:val="20"/>
          <w:szCs w:val="20"/>
        </w:rPr>
        <w:t>provid</w:t>
      </w:r>
      <w:r w:rsidR="00DC5EB1" w:rsidRPr="00097438">
        <w:rPr>
          <w:rFonts w:ascii="Arial" w:hAnsi="Arial" w:cs="Arial"/>
          <w:sz w:val="20"/>
          <w:szCs w:val="20"/>
        </w:rPr>
        <w:t>e</w:t>
      </w:r>
      <w:r w:rsidRPr="00097438">
        <w:rPr>
          <w:rFonts w:ascii="Arial" w:hAnsi="Arial" w:cs="Arial"/>
          <w:sz w:val="20"/>
          <w:szCs w:val="20"/>
        </w:rPr>
        <w:t xml:space="preserve"> support for policy and procedure development and revision</w:t>
      </w:r>
      <w:r w:rsidR="00DC5EB1" w:rsidRPr="00097438">
        <w:rPr>
          <w:rFonts w:ascii="Arial" w:hAnsi="Arial" w:cs="Arial"/>
          <w:sz w:val="20"/>
          <w:szCs w:val="20"/>
        </w:rPr>
        <w:t xml:space="preserve"> </w:t>
      </w:r>
    </w:p>
    <w:p w14:paraId="186AF5FC" w14:textId="63F441A2" w:rsidR="0036288D" w:rsidRPr="005B6D0E" w:rsidRDefault="00343391" w:rsidP="00630CD4">
      <w:pPr>
        <w:pStyle w:val="ListParagraph"/>
        <w:numPr>
          <w:ilvl w:val="0"/>
          <w:numId w:val="55"/>
        </w:numPr>
      </w:pPr>
      <w:r w:rsidRPr="00097438">
        <w:rPr>
          <w:rFonts w:ascii="Arial" w:hAnsi="Arial" w:cs="Arial"/>
          <w:sz w:val="20"/>
          <w:szCs w:val="20"/>
        </w:rPr>
        <w:t>an</w:t>
      </w:r>
      <w:r w:rsidR="0036288D" w:rsidRPr="00097438">
        <w:rPr>
          <w:rFonts w:ascii="Arial" w:hAnsi="Arial" w:cs="Arial"/>
          <w:sz w:val="20"/>
          <w:szCs w:val="20"/>
        </w:rPr>
        <w:t xml:space="preserve">d other support </w:t>
      </w:r>
      <w:r w:rsidR="00F811D5" w:rsidRPr="00097438">
        <w:rPr>
          <w:rFonts w:ascii="Arial" w:hAnsi="Arial" w:cs="Arial"/>
          <w:sz w:val="20"/>
          <w:szCs w:val="20"/>
        </w:rPr>
        <w:t xml:space="preserve">to MassDEP </w:t>
      </w:r>
      <w:r w:rsidR="0036288D" w:rsidRPr="00097438">
        <w:rPr>
          <w:rFonts w:ascii="Arial" w:hAnsi="Arial" w:cs="Arial"/>
          <w:sz w:val="20"/>
          <w:szCs w:val="20"/>
        </w:rPr>
        <w:t xml:space="preserve">as directed by the Department </w:t>
      </w:r>
      <w:proofErr w:type="gramStart"/>
      <w:r w:rsidR="0036288D" w:rsidRPr="00097438">
        <w:rPr>
          <w:rFonts w:ascii="Arial" w:hAnsi="Arial" w:cs="Arial"/>
          <w:sz w:val="20"/>
          <w:szCs w:val="20"/>
        </w:rPr>
        <w:t>in order to</w:t>
      </w:r>
      <w:proofErr w:type="gramEnd"/>
      <w:r w:rsidR="0036288D" w:rsidRPr="00097438">
        <w:rPr>
          <w:rFonts w:ascii="Arial" w:hAnsi="Arial" w:cs="Arial"/>
          <w:sz w:val="20"/>
          <w:szCs w:val="20"/>
        </w:rPr>
        <w:t xml:space="preserve"> implement the requirements of the M.G.L. c.21E statute and the Massachusetts Contingency Plan (MCP) regulations, and the requirements of M.G.L. c. 21H for solid waste, as well as any other Contractor support needed by the Department for its environmental protection and restoration programs.</w:t>
      </w:r>
      <w:r w:rsidR="0036288D" w:rsidRPr="00F811D5">
        <w:rPr>
          <w:rFonts w:cs="Arial"/>
        </w:rPr>
        <w:t xml:space="preserve">  </w:t>
      </w:r>
    </w:p>
    <w:p w14:paraId="5A6B76AC" w14:textId="098D4EAE" w:rsidR="0036288D" w:rsidRPr="005B6D0E" w:rsidRDefault="0036288D" w:rsidP="0036288D">
      <w:r w:rsidRPr="005B6D0E">
        <w:t xml:space="preserve">Note that the use of the term “site” as used in this solicitation is the same as “disposal site” as defined in the MCP (310 CMR 40.0006).  Other acronyms and terms used in this RFR are defined in </w:t>
      </w:r>
      <w:r w:rsidR="0078667D" w:rsidRPr="00E915E4">
        <w:rPr>
          <w:b/>
          <w:bCs/>
        </w:rPr>
        <w:t>A</w:t>
      </w:r>
      <w:r w:rsidR="0023725E" w:rsidRPr="00E915E4">
        <w:rPr>
          <w:b/>
          <w:bCs/>
        </w:rPr>
        <w:t xml:space="preserve">ppendix </w:t>
      </w:r>
      <w:r w:rsidR="00F64A7A" w:rsidRPr="00E915E4">
        <w:rPr>
          <w:b/>
          <w:bCs/>
        </w:rPr>
        <w:t>5</w:t>
      </w:r>
      <w:r w:rsidRPr="00E915E4">
        <w:rPr>
          <w:b/>
          <w:bCs/>
        </w:rPr>
        <w:t>,</w:t>
      </w:r>
      <w:r w:rsidR="0023725E" w:rsidRPr="00E915E4">
        <w:rPr>
          <w:b/>
          <w:bCs/>
        </w:rPr>
        <w:t xml:space="preserve"> Glossary/</w:t>
      </w:r>
      <w:r w:rsidRPr="00E915E4">
        <w:rPr>
          <w:b/>
          <w:bCs/>
        </w:rPr>
        <w:t xml:space="preserve"> </w:t>
      </w:r>
      <w:r w:rsidR="002F698A" w:rsidRPr="00E915E4">
        <w:rPr>
          <w:b/>
          <w:bCs/>
        </w:rPr>
        <w:t>Definitions</w:t>
      </w:r>
      <w:r w:rsidRPr="005B6D0E">
        <w:t xml:space="preserve">.  </w:t>
      </w:r>
      <w:r w:rsidR="001523CB">
        <w:t xml:space="preserve">Also note that sites may also be federal </w:t>
      </w:r>
      <w:r w:rsidR="002E05C8">
        <w:t>Department of Defense Formerly Used Defense Sites (</w:t>
      </w:r>
      <w:r w:rsidR="001523CB">
        <w:t>FUDS</w:t>
      </w:r>
      <w:r w:rsidR="002E05C8">
        <w:t>)</w:t>
      </w:r>
      <w:r w:rsidR="001523CB">
        <w:t xml:space="preserve"> and </w:t>
      </w:r>
      <w:r w:rsidR="002E05C8">
        <w:t xml:space="preserve">US EPA </w:t>
      </w:r>
      <w:r w:rsidR="001523CB">
        <w:t>Superfund sites for which the state has been required to oversee</w:t>
      </w:r>
      <w:r w:rsidR="002E05C8">
        <w:t xml:space="preserve"> or take over to perform operation, maintenance</w:t>
      </w:r>
      <w:r w:rsidR="00080CCD">
        <w:t>,</w:t>
      </w:r>
      <w:r w:rsidR="002E05C8">
        <w:t xml:space="preserve"> and monitoring (O&amp;MM)</w:t>
      </w:r>
      <w:r w:rsidR="00564A98">
        <w:t xml:space="preserve"> activit</w:t>
      </w:r>
      <w:r w:rsidR="00B14A6A">
        <w:t>i</w:t>
      </w:r>
      <w:r w:rsidR="00564A98">
        <w:t>es</w:t>
      </w:r>
      <w:r w:rsidR="001523CB">
        <w:t xml:space="preserve">, to </w:t>
      </w:r>
      <w:r w:rsidR="002E05C8">
        <w:t>work</w:t>
      </w:r>
      <w:r w:rsidR="001523CB">
        <w:t xml:space="preserve"> </w:t>
      </w:r>
      <w:r w:rsidR="00B14A6A">
        <w:t>in coordination with</w:t>
      </w:r>
      <w:r w:rsidR="001523CB">
        <w:t xml:space="preserve"> the federal government entities that have primary control of these site</w:t>
      </w:r>
      <w:r w:rsidR="00931781">
        <w:t>s</w:t>
      </w:r>
      <w:r w:rsidR="00F83CA3">
        <w:t xml:space="preserve">.  </w:t>
      </w:r>
    </w:p>
    <w:p w14:paraId="67B4922D" w14:textId="77777777" w:rsidR="0036288D" w:rsidRPr="005B6D0E" w:rsidRDefault="0036288D" w:rsidP="0036288D">
      <w:pPr>
        <w:rPr>
          <w:b/>
        </w:rPr>
      </w:pPr>
      <w:r w:rsidRPr="005B6D0E">
        <w:rPr>
          <w:b/>
        </w:rPr>
        <w:lastRenderedPageBreak/>
        <w:t xml:space="preserve"> </w:t>
      </w:r>
    </w:p>
    <w:p w14:paraId="1558C58E" w14:textId="25BE9879" w:rsidR="0036288D" w:rsidRPr="007E40C0" w:rsidRDefault="00754418" w:rsidP="0036288D">
      <w:pPr>
        <w:rPr>
          <w:rFonts w:cs="Arial"/>
          <w:b/>
        </w:rPr>
      </w:pPr>
      <w:bookmarkStart w:id="24" w:name="_Toc411591779"/>
      <w:r>
        <w:rPr>
          <w:rFonts w:cs="Arial"/>
          <w:b/>
        </w:rPr>
        <w:t>1</w:t>
      </w:r>
      <w:r w:rsidR="0036288D" w:rsidRPr="007E40C0">
        <w:rPr>
          <w:rFonts w:cs="Arial"/>
          <w:b/>
        </w:rPr>
        <w:t>.1</w:t>
      </w:r>
      <w:r>
        <w:rPr>
          <w:rFonts w:cs="Arial"/>
          <w:b/>
        </w:rPr>
        <w:t>.2</w:t>
      </w:r>
      <w:r w:rsidR="0036288D" w:rsidRPr="007E40C0">
        <w:rPr>
          <w:rFonts w:cs="Arial"/>
          <w:b/>
        </w:rPr>
        <w:tab/>
      </w:r>
      <w:r w:rsidR="00C313A2">
        <w:rPr>
          <w:rFonts w:cs="Arial"/>
          <w:b/>
        </w:rPr>
        <w:t>General</w:t>
      </w:r>
      <w:r w:rsidR="0036288D" w:rsidRPr="007E40C0">
        <w:rPr>
          <w:rFonts w:cs="Arial"/>
          <w:b/>
        </w:rPr>
        <w:t xml:space="preserve"> </w:t>
      </w:r>
      <w:r>
        <w:rPr>
          <w:rFonts w:cs="Arial"/>
          <w:b/>
        </w:rPr>
        <w:t xml:space="preserve">Description of </w:t>
      </w:r>
      <w:r w:rsidR="0036288D" w:rsidRPr="007E40C0">
        <w:rPr>
          <w:rFonts w:cs="Arial"/>
          <w:b/>
        </w:rPr>
        <w:t xml:space="preserve">Scope of Services </w:t>
      </w:r>
      <w:bookmarkEnd w:id="24"/>
    </w:p>
    <w:p w14:paraId="099FA012" w14:textId="77777777" w:rsidR="0036288D" w:rsidRPr="007E40C0" w:rsidRDefault="0036288D" w:rsidP="0036288D">
      <w:pPr>
        <w:rPr>
          <w:rFonts w:cs="Arial"/>
          <w:b/>
        </w:rPr>
      </w:pPr>
    </w:p>
    <w:p w14:paraId="4BCC90F4" w14:textId="6E81A098" w:rsidR="0036288D" w:rsidRPr="007E40C0" w:rsidRDefault="0036288D" w:rsidP="0036288D">
      <w:pPr>
        <w:rPr>
          <w:rFonts w:cs="Arial"/>
        </w:rPr>
      </w:pPr>
      <w:r w:rsidRPr="007E40C0">
        <w:rPr>
          <w:rFonts w:cs="Arial"/>
        </w:rPr>
        <w:t xml:space="preserve">The summary list presented below are those services that MassDEP is most likely to require of Contractors/Consultants </w:t>
      </w:r>
      <w:r w:rsidR="003A3684" w:rsidRPr="007E40C0">
        <w:rPr>
          <w:rFonts w:cs="Arial"/>
        </w:rPr>
        <w:t>during the</w:t>
      </w:r>
      <w:r w:rsidRPr="007E40C0">
        <w:rPr>
          <w:rFonts w:cs="Arial"/>
        </w:rPr>
        <w:t xml:space="preserve"> performance of this Contract, although Contractors may also be required to perform additional services at the request of MassDEP. </w:t>
      </w:r>
      <w:r w:rsidR="00876BA4" w:rsidRPr="007E40C0">
        <w:rPr>
          <w:rFonts w:cs="Arial"/>
        </w:rPr>
        <w:t xml:space="preserve"> The</w:t>
      </w:r>
      <w:r w:rsidRPr="007E40C0">
        <w:rPr>
          <w:rFonts w:cs="Arial"/>
        </w:rPr>
        <w:t xml:space="preserve"> numbering </w:t>
      </w:r>
      <w:r w:rsidR="00876BA4" w:rsidRPr="007E40C0">
        <w:rPr>
          <w:rFonts w:cs="Arial"/>
        </w:rPr>
        <w:t xml:space="preserve">of the various scope items </w:t>
      </w:r>
      <w:r w:rsidRPr="007E40C0">
        <w:rPr>
          <w:rFonts w:cs="Arial"/>
        </w:rPr>
        <w:t xml:space="preserve">corresponds to more detailed descriptions for each service </w:t>
      </w:r>
      <w:r w:rsidR="00876BA4" w:rsidRPr="007E40C0">
        <w:rPr>
          <w:rFonts w:cs="Arial"/>
        </w:rPr>
        <w:t xml:space="preserve">provided in </w:t>
      </w:r>
      <w:r w:rsidR="00876BA4" w:rsidRPr="00D1052F">
        <w:rPr>
          <w:rFonts w:cs="Arial"/>
          <w:b/>
          <w:bCs/>
        </w:rPr>
        <w:t xml:space="preserve">Attachment </w:t>
      </w:r>
      <w:r w:rsidR="00E812E0" w:rsidRPr="00D1052F">
        <w:rPr>
          <w:rFonts w:cs="Arial"/>
          <w:b/>
          <w:bCs/>
        </w:rPr>
        <w:t>A</w:t>
      </w:r>
      <w:r w:rsidR="002A7D82" w:rsidRPr="00D1052F">
        <w:rPr>
          <w:rFonts w:cs="Arial"/>
        </w:rPr>
        <w:t xml:space="preserve"> (</w:t>
      </w:r>
      <w:r w:rsidR="002A7D82" w:rsidRPr="00D1052F">
        <w:rPr>
          <w:rFonts w:cs="Arial"/>
          <w:i/>
          <w:iCs/>
        </w:rPr>
        <w:t>Detailed Scope of Services</w:t>
      </w:r>
      <w:r w:rsidR="002A7D82" w:rsidRPr="00D1052F">
        <w:rPr>
          <w:rFonts w:cs="Arial"/>
        </w:rPr>
        <w:t>)</w:t>
      </w:r>
      <w:r w:rsidR="00876BA4" w:rsidRPr="00D1052F">
        <w:rPr>
          <w:rFonts w:cs="Arial"/>
        </w:rPr>
        <w:t>.</w:t>
      </w:r>
      <w:r w:rsidR="00876BA4" w:rsidRPr="007E40C0">
        <w:rPr>
          <w:rFonts w:cs="Arial"/>
        </w:rPr>
        <w:t xml:space="preserve">  Bidders should be aware that the detailed Scope of Services provided in </w:t>
      </w:r>
      <w:r w:rsidR="00876BA4" w:rsidRPr="00D1052F">
        <w:rPr>
          <w:rFonts w:cs="Arial"/>
          <w:b/>
          <w:bCs/>
        </w:rPr>
        <w:t xml:space="preserve">Attachment </w:t>
      </w:r>
      <w:r w:rsidR="0014172E" w:rsidRPr="00D1052F">
        <w:rPr>
          <w:rFonts w:cs="Arial"/>
          <w:b/>
          <w:bCs/>
        </w:rPr>
        <w:t>A</w:t>
      </w:r>
      <w:r w:rsidR="00876BA4" w:rsidRPr="007E40C0">
        <w:rPr>
          <w:rFonts w:cs="Arial"/>
        </w:rPr>
        <w:t xml:space="preserve"> will constitute a significant bas</w:t>
      </w:r>
      <w:r w:rsidR="00C103D0">
        <w:rPr>
          <w:rFonts w:cs="Arial"/>
        </w:rPr>
        <w:t>is</w:t>
      </w:r>
      <w:r w:rsidR="00876BA4" w:rsidRPr="007E40C0">
        <w:rPr>
          <w:rFonts w:cs="Arial"/>
        </w:rPr>
        <w:t xml:space="preserve"> for evaluating the qualifications submitted by the bidder</w:t>
      </w:r>
      <w:r w:rsidR="001E614A">
        <w:rPr>
          <w:rFonts w:cs="Arial"/>
        </w:rPr>
        <w:t>s</w:t>
      </w:r>
      <w:r w:rsidR="00876BA4" w:rsidRPr="007E40C0">
        <w:rPr>
          <w:rFonts w:cs="Arial"/>
        </w:rPr>
        <w:t xml:space="preserve"> </w:t>
      </w:r>
      <w:r w:rsidR="0014172E">
        <w:rPr>
          <w:rFonts w:cs="Arial"/>
        </w:rPr>
        <w:t xml:space="preserve">and their technical and administrative experience with specific tasks within the SARSS VII scope </w:t>
      </w:r>
      <w:r w:rsidR="007C6C27">
        <w:rPr>
          <w:rFonts w:cs="Arial"/>
        </w:rPr>
        <w:t xml:space="preserve">of services descriptions. </w:t>
      </w:r>
      <w:r w:rsidR="0014172E">
        <w:rPr>
          <w:rFonts w:cs="Arial"/>
        </w:rPr>
        <w:t xml:space="preserve"> The table below shows the major scope elements and the types of tasks within those major elements.  </w:t>
      </w:r>
    </w:p>
    <w:p w14:paraId="17B246BF" w14:textId="4ADD5C5E" w:rsidR="005C0F7B" w:rsidRDefault="0036288D" w:rsidP="0014172E">
      <w:pPr>
        <w:rPr>
          <w:rFonts w:cs="Arial"/>
        </w:rPr>
      </w:pPr>
      <w:r w:rsidRPr="007E40C0">
        <w:rPr>
          <w:rFonts w:cs="Arial"/>
        </w:rPr>
        <w:t xml:space="preserve">  </w:t>
      </w:r>
    </w:p>
    <w:p w14:paraId="292D7145" w14:textId="77777777" w:rsidR="0014172E" w:rsidRPr="0014172E" w:rsidRDefault="0014172E" w:rsidP="0014172E">
      <w:pPr>
        <w:rPr>
          <w:rFonts w:cs="Arial"/>
        </w:rPr>
      </w:pPr>
      <w:bookmarkStart w:id="25" w:name="_Hlk104305924"/>
    </w:p>
    <w:tbl>
      <w:tblPr>
        <w:tblStyle w:val="TableGrid"/>
        <w:tblW w:w="8388" w:type="dxa"/>
        <w:jc w:val="center"/>
        <w:tblLook w:val="00A0" w:firstRow="1" w:lastRow="0" w:firstColumn="1" w:lastColumn="0" w:noHBand="0" w:noVBand="0"/>
      </w:tblPr>
      <w:tblGrid>
        <w:gridCol w:w="1098"/>
        <w:gridCol w:w="7290"/>
      </w:tblGrid>
      <w:tr w:rsidR="007642EF" w14:paraId="112B6B9F" w14:textId="77777777" w:rsidTr="0014172E">
        <w:trPr>
          <w:trHeight w:val="629"/>
          <w:tblHeader/>
          <w:jc w:val="center"/>
        </w:trPr>
        <w:tc>
          <w:tcPr>
            <w:tcW w:w="8388" w:type="dxa"/>
            <w:gridSpan w:val="2"/>
            <w:shd w:val="clear" w:color="auto" w:fill="auto"/>
            <w:vAlign w:val="center"/>
          </w:tcPr>
          <w:p w14:paraId="0E359899" w14:textId="77777777" w:rsidR="00E812E0" w:rsidRPr="00E812E0" w:rsidRDefault="00E812E0" w:rsidP="00901896">
            <w:pPr>
              <w:jc w:val="center"/>
              <w:rPr>
                <w:b/>
                <w:sz w:val="8"/>
                <w:szCs w:val="8"/>
              </w:rPr>
            </w:pPr>
          </w:p>
          <w:p w14:paraId="6D6D6613" w14:textId="6E780A72" w:rsidR="007642EF" w:rsidRDefault="00E812E0" w:rsidP="00901896">
            <w:pPr>
              <w:jc w:val="center"/>
              <w:rPr>
                <w:b/>
              </w:rPr>
            </w:pPr>
            <w:r>
              <w:rPr>
                <w:b/>
              </w:rPr>
              <w:t>DETAILED SCOPE OF SERVICES</w:t>
            </w:r>
          </w:p>
          <w:p w14:paraId="432830D3" w14:textId="77777777" w:rsidR="00E812E0" w:rsidRPr="00E812E0" w:rsidRDefault="00E812E0" w:rsidP="00901896">
            <w:pPr>
              <w:jc w:val="center"/>
              <w:rPr>
                <w:b/>
                <w:sz w:val="8"/>
                <w:szCs w:val="8"/>
              </w:rPr>
            </w:pPr>
          </w:p>
          <w:p w14:paraId="746C40DA" w14:textId="555EE5EA" w:rsidR="00E812E0" w:rsidRPr="00D832C2" w:rsidRDefault="00E812E0" w:rsidP="00901896">
            <w:pPr>
              <w:jc w:val="center"/>
              <w:rPr>
                <w:b/>
              </w:rPr>
            </w:pPr>
            <w:r>
              <w:rPr>
                <w:b/>
              </w:rPr>
              <w:t>(</w:t>
            </w:r>
            <w:proofErr w:type="gramStart"/>
            <w:r w:rsidRPr="001446BD">
              <w:rPr>
                <w:bCs/>
                <w:sz w:val="16"/>
                <w:szCs w:val="16"/>
              </w:rPr>
              <w:t>ref</w:t>
            </w:r>
            <w:proofErr w:type="gramEnd"/>
            <w:r w:rsidRPr="001446BD">
              <w:rPr>
                <w:bCs/>
                <w:sz w:val="16"/>
                <w:szCs w:val="16"/>
              </w:rPr>
              <w:t>:</w:t>
            </w:r>
            <w:r w:rsidRPr="0014172E">
              <w:rPr>
                <w:bCs/>
              </w:rPr>
              <w:t xml:space="preserve"> </w:t>
            </w:r>
            <w:r w:rsidR="0014172E">
              <w:rPr>
                <w:bCs/>
              </w:rPr>
              <w:t xml:space="preserve"> </w:t>
            </w:r>
            <w:r>
              <w:rPr>
                <w:b/>
              </w:rPr>
              <w:t xml:space="preserve">ATTACHMENT A </w:t>
            </w:r>
            <w:r w:rsidRPr="001446BD">
              <w:rPr>
                <w:bCs/>
                <w:sz w:val="16"/>
                <w:szCs w:val="16"/>
              </w:rPr>
              <w:t xml:space="preserve">page </w:t>
            </w:r>
            <w:r w:rsidR="002E0404">
              <w:rPr>
                <w:bCs/>
                <w:sz w:val="16"/>
                <w:szCs w:val="16"/>
              </w:rPr>
              <w:t>38)</w:t>
            </w:r>
          </w:p>
        </w:tc>
      </w:tr>
      <w:tr w:rsidR="007642EF" w14:paraId="4A363E50" w14:textId="77777777" w:rsidTr="0014172E">
        <w:trPr>
          <w:tblHeader/>
          <w:jc w:val="center"/>
        </w:trPr>
        <w:tc>
          <w:tcPr>
            <w:tcW w:w="1098" w:type="dxa"/>
            <w:shd w:val="clear" w:color="auto" w:fill="BFBFBF" w:themeFill="background1" w:themeFillShade="BF"/>
            <w:vAlign w:val="center"/>
          </w:tcPr>
          <w:p w14:paraId="49CC5EAB" w14:textId="77777777" w:rsidR="007642EF" w:rsidRPr="00D832C2" w:rsidRDefault="007642EF" w:rsidP="00901896">
            <w:pPr>
              <w:jc w:val="center"/>
              <w:rPr>
                <w:b/>
              </w:rPr>
            </w:pPr>
            <w:r>
              <w:rPr>
                <w:b/>
              </w:rPr>
              <w:t>Section</w:t>
            </w:r>
          </w:p>
        </w:tc>
        <w:tc>
          <w:tcPr>
            <w:tcW w:w="7290" w:type="dxa"/>
            <w:shd w:val="clear" w:color="auto" w:fill="BFBFBF" w:themeFill="background1" w:themeFillShade="BF"/>
            <w:vAlign w:val="center"/>
          </w:tcPr>
          <w:p w14:paraId="4058B0E5" w14:textId="77777777" w:rsidR="007642EF" w:rsidRPr="00D832C2" w:rsidRDefault="007642EF" w:rsidP="00901896">
            <w:pPr>
              <w:jc w:val="center"/>
              <w:rPr>
                <w:b/>
              </w:rPr>
            </w:pPr>
            <w:r w:rsidRPr="00D832C2">
              <w:rPr>
                <w:b/>
              </w:rPr>
              <w:t>Title</w:t>
            </w:r>
          </w:p>
        </w:tc>
      </w:tr>
      <w:tr w:rsidR="007642EF" w14:paraId="1E5BC49B" w14:textId="77777777" w:rsidTr="0014172E">
        <w:trPr>
          <w:trHeight w:val="288"/>
          <w:jc w:val="center"/>
        </w:trPr>
        <w:tc>
          <w:tcPr>
            <w:tcW w:w="8388" w:type="dxa"/>
            <w:gridSpan w:val="2"/>
            <w:vAlign w:val="center"/>
          </w:tcPr>
          <w:p w14:paraId="1E01593C" w14:textId="4455EBFB" w:rsidR="007642EF" w:rsidRPr="00E07173" w:rsidRDefault="00CA1AD5" w:rsidP="00E0010F">
            <w:pPr>
              <w:rPr>
                <w:b/>
                <w:sz w:val="18"/>
                <w:szCs w:val="18"/>
              </w:rPr>
            </w:pPr>
            <w:r>
              <w:rPr>
                <w:b/>
                <w:sz w:val="18"/>
                <w:szCs w:val="18"/>
              </w:rPr>
              <w:t>MGL c. 21E/</w:t>
            </w:r>
            <w:r w:rsidR="007642EF" w:rsidRPr="00E07173">
              <w:rPr>
                <w:b/>
                <w:sz w:val="18"/>
                <w:szCs w:val="18"/>
              </w:rPr>
              <w:t>MCP REMEDIAL SITE ASSESSMENT AND REMEDIAL DESIGN SUPPORT SERVICES</w:t>
            </w:r>
          </w:p>
        </w:tc>
      </w:tr>
      <w:tr w:rsidR="007642EF" w14:paraId="7E7B033B" w14:textId="77777777" w:rsidTr="0014172E">
        <w:trPr>
          <w:trHeight w:val="288"/>
          <w:jc w:val="center"/>
        </w:trPr>
        <w:tc>
          <w:tcPr>
            <w:tcW w:w="1098" w:type="dxa"/>
            <w:vAlign w:val="center"/>
          </w:tcPr>
          <w:p w14:paraId="41922A2D" w14:textId="77777777" w:rsidR="007642EF" w:rsidRPr="007C2D9B" w:rsidRDefault="007642EF" w:rsidP="00E0010F">
            <w:pPr>
              <w:jc w:val="center"/>
              <w:rPr>
                <w:bCs/>
              </w:rPr>
            </w:pPr>
            <w:r w:rsidRPr="007C2D9B">
              <w:rPr>
                <w:bCs/>
              </w:rPr>
              <w:t>1.</w:t>
            </w:r>
          </w:p>
        </w:tc>
        <w:tc>
          <w:tcPr>
            <w:tcW w:w="7290" w:type="dxa"/>
            <w:vAlign w:val="center"/>
          </w:tcPr>
          <w:p w14:paraId="1F68DF36" w14:textId="77777777" w:rsidR="007642EF" w:rsidRPr="00E07173" w:rsidRDefault="007642EF" w:rsidP="00E0010F">
            <w:pPr>
              <w:rPr>
                <w:bCs/>
                <w:sz w:val="18"/>
                <w:szCs w:val="18"/>
              </w:rPr>
            </w:pPr>
            <w:r w:rsidRPr="00E07173">
              <w:rPr>
                <w:sz w:val="18"/>
                <w:szCs w:val="18"/>
              </w:rPr>
              <w:t>Disposal Site Discovery and Assessment Activities</w:t>
            </w:r>
          </w:p>
        </w:tc>
      </w:tr>
      <w:tr w:rsidR="007642EF" w14:paraId="2DFC0B2C" w14:textId="77777777" w:rsidTr="0014172E">
        <w:trPr>
          <w:trHeight w:val="288"/>
          <w:jc w:val="center"/>
        </w:trPr>
        <w:tc>
          <w:tcPr>
            <w:tcW w:w="1098" w:type="dxa"/>
            <w:vAlign w:val="center"/>
          </w:tcPr>
          <w:p w14:paraId="5037FC1F" w14:textId="77777777" w:rsidR="007642EF" w:rsidRPr="007C2D9B" w:rsidRDefault="007642EF" w:rsidP="00E0010F">
            <w:pPr>
              <w:jc w:val="center"/>
              <w:rPr>
                <w:bCs/>
              </w:rPr>
            </w:pPr>
            <w:r w:rsidRPr="007C2D9B">
              <w:rPr>
                <w:bCs/>
              </w:rPr>
              <w:t>2.</w:t>
            </w:r>
          </w:p>
        </w:tc>
        <w:tc>
          <w:tcPr>
            <w:tcW w:w="7290" w:type="dxa"/>
            <w:vAlign w:val="center"/>
          </w:tcPr>
          <w:p w14:paraId="0ED01DB0" w14:textId="77777777" w:rsidR="007642EF" w:rsidRPr="00E07173" w:rsidRDefault="007642EF" w:rsidP="00E0010F">
            <w:pPr>
              <w:rPr>
                <w:bCs/>
                <w:sz w:val="18"/>
                <w:szCs w:val="18"/>
              </w:rPr>
            </w:pPr>
            <w:r w:rsidRPr="00E07173">
              <w:rPr>
                <w:sz w:val="18"/>
                <w:szCs w:val="18"/>
              </w:rPr>
              <w:t>Identifying and Evaluating Remedial Response Options</w:t>
            </w:r>
          </w:p>
        </w:tc>
      </w:tr>
      <w:tr w:rsidR="007642EF" w14:paraId="5FC56417" w14:textId="77777777" w:rsidTr="0014172E">
        <w:trPr>
          <w:trHeight w:val="288"/>
          <w:jc w:val="center"/>
        </w:trPr>
        <w:tc>
          <w:tcPr>
            <w:tcW w:w="1098" w:type="dxa"/>
            <w:vAlign w:val="center"/>
          </w:tcPr>
          <w:p w14:paraId="39457565" w14:textId="77777777" w:rsidR="007642EF" w:rsidRPr="007C2D9B" w:rsidRDefault="007642EF" w:rsidP="00E0010F">
            <w:pPr>
              <w:jc w:val="center"/>
              <w:rPr>
                <w:bCs/>
              </w:rPr>
            </w:pPr>
            <w:r w:rsidRPr="007C2D9B">
              <w:rPr>
                <w:bCs/>
              </w:rPr>
              <w:t>3.</w:t>
            </w:r>
          </w:p>
        </w:tc>
        <w:tc>
          <w:tcPr>
            <w:tcW w:w="7290" w:type="dxa"/>
            <w:vAlign w:val="center"/>
          </w:tcPr>
          <w:p w14:paraId="38B57870" w14:textId="77777777" w:rsidR="007642EF" w:rsidRPr="00E07173" w:rsidRDefault="007642EF" w:rsidP="00E0010F">
            <w:pPr>
              <w:rPr>
                <w:bCs/>
                <w:sz w:val="18"/>
                <w:szCs w:val="18"/>
              </w:rPr>
            </w:pPr>
            <w:r w:rsidRPr="00E07173">
              <w:rPr>
                <w:sz w:val="18"/>
                <w:szCs w:val="18"/>
              </w:rPr>
              <w:t>Planning and/or Design of Response Actions and Remediation</w:t>
            </w:r>
          </w:p>
        </w:tc>
      </w:tr>
      <w:tr w:rsidR="007642EF" w14:paraId="11AFC007" w14:textId="77777777" w:rsidTr="00FF680F">
        <w:trPr>
          <w:trHeight w:val="288"/>
          <w:jc w:val="center"/>
        </w:trPr>
        <w:tc>
          <w:tcPr>
            <w:tcW w:w="1098" w:type="dxa"/>
            <w:vAlign w:val="center"/>
          </w:tcPr>
          <w:p w14:paraId="329DA178" w14:textId="77777777" w:rsidR="007642EF" w:rsidRPr="007C2D9B" w:rsidRDefault="007642EF" w:rsidP="00E0010F">
            <w:pPr>
              <w:jc w:val="center"/>
              <w:rPr>
                <w:bCs/>
              </w:rPr>
            </w:pPr>
            <w:r>
              <w:rPr>
                <w:bCs/>
              </w:rPr>
              <w:t>4</w:t>
            </w:r>
            <w:r w:rsidRPr="007C2D9B">
              <w:rPr>
                <w:bCs/>
              </w:rPr>
              <w:t>.</w:t>
            </w:r>
          </w:p>
        </w:tc>
        <w:tc>
          <w:tcPr>
            <w:tcW w:w="7290" w:type="dxa"/>
            <w:tcBorders>
              <w:bottom w:val="single" w:sz="4" w:space="0" w:color="auto"/>
            </w:tcBorders>
            <w:vAlign w:val="center"/>
          </w:tcPr>
          <w:p w14:paraId="64484DA3" w14:textId="77777777" w:rsidR="007642EF" w:rsidRPr="00E07173" w:rsidRDefault="007642EF" w:rsidP="00E0010F">
            <w:pPr>
              <w:rPr>
                <w:bCs/>
                <w:sz w:val="18"/>
                <w:szCs w:val="18"/>
              </w:rPr>
            </w:pPr>
            <w:r w:rsidRPr="00E07173">
              <w:rPr>
                <w:sz w:val="18"/>
                <w:szCs w:val="18"/>
              </w:rPr>
              <w:t>Technical Expertise in Environmental Sciences and Engineering</w:t>
            </w:r>
          </w:p>
        </w:tc>
      </w:tr>
      <w:tr w:rsidR="007642EF" w14:paraId="3C583B33" w14:textId="77777777" w:rsidTr="00FF680F">
        <w:trPr>
          <w:trHeight w:val="288"/>
          <w:jc w:val="center"/>
        </w:trPr>
        <w:tc>
          <w:tcPr>
            <w:tcW w:w="1098" w:type="dxa"/>
            <w:vAlign w:val="center"/>
          </w:tcPr>
          <w:p w14:paraId="1E6682CB" w14:textId="77777777" w:rsidR="007642EF" w:rsidRPr="007C2D9B" w:rsidRDefault="007642EF" w:rsidP="00E0010F">
            <w:pPr>
              <w:jc w:val="center"/>
              <w:rPr>
                <w:bCs/>
              </w:rPr>
            </w:pPr>
            <w:r>
              <w:rPr>
                <w:bCs/>
              </w:rPr>
              <w:t>5</w:t>
            </w:r>
            <w:r w:rsidRPr="007C2D9B">
              <w:rPr>
                <w:bCs/>
              </w:rPr>
              <w:t>.</w:t>
            </w:r>
          </w:p>
        </w:tc>
        <w:tc>
          <w:tcPr>
            <w:tcW w:w="7290" w:type="dxa"/>
            <w:tcBorders>
              <w:top w:val="single" w:sz="4" w:space="0" w:color="auto"/>
            </w:tcBorders>
            <w:vAlign w:val="center"/>
          </w:tcPr>
          <w:p w14:paraId="5DB46CB4" w14:textId="77777777" w:rsidR="007642EF" w:rsidRPr="00E07173" w:rsidRDefault="007642EF" w:rsidP="00E0010F">
            <w:pPr>
              <w:rPr>
                <w:bCs/>
                <w:sz w:val="18"/>
                <w:szCs w:val="18"/>
              </w:rPr>
            </w:pPr>
            <w:r w:rsidRPr="00E07173">
              <w:rPr>
                <w:sz w:val="18"/>
                <w:szCs w:val="18"/>
              </w:rPr>
              <w:t>Field Support Activities</w:t>
            </w:r>
          </w:p>
        </w:tc>
      </w:tr>
      <w:tr w:rsidR="007642EF" w14:paraId="25EA872D" w14:textId="77777777" w:rsidTr="0014172E">
        <w:trPr>
          <w:trHeight w:val="288"/>
          <w:jc w:val="center"/>
        </w:trPr>
        <w:tc>
          <w:tcPr>
            <w:tcW w:w="1098" w:type="dxa"/>
            <w:vAlign w:val="center"/>
          </w:tcPr>
          <w:p w14:paraId="1FE3F683" w14:textId="77777777" w:rsidR="007642EF" w:rsidRPr="007C2D9B" w:rsidRDefault="007642EF" w:rsidP="00E0010F">
            <w:pPr>
              <w:jc w:val="center"/>
              <w:rPr>
                <w:bCs/>
              </w:rPr>
            </w:pPr>
            <w:r>
              <w:rPr>
                <w:bCs/>
              </w:rPr>
              <w:t>6</w:t>
            </w:r>
            <w:r w:rsidRPr="007C2D9B">
              <w:rPr>
                <w:bCs/>
              </w:rPr>
              <w:t>.</w:t>
            </w:r>
          </w:p>
        </w:tc>
        <w:tc>
          <w:tcPr>
            <w:tcW w:w="7290" w:type="dxa"/>
            <w:vAlign w:val="center"/>
          </w:tcPr>
          <w:p w14:paraId="0774B10C" w14:textId="77777777" w:rsidR="007642EF" w:rsidRPr="00E07173" w:rsidRDefault="007642EF" w:rsidP="00E0010F">
            <w:pPr>
              <w:rPr>
                <w:bCs/>
                <w:sz w:val="18"/>
                <w:szCs w:val="18"/>
              </w:rPr>
            </w:pPr>
            <w:r w:rsidRPr="00E07173">
              <w:rPr>
                <w:sz w:val="18"/>
                <w:szCs w:val="18"/>
              </w:rPr>
              <w:t>Document Reviews and Evaluations</w:t>
            </w:r>
          </w:p>
        </w:tc>
      </w:tr>
      <w:tr w:rsidR="007642EF" w14:paraId="505B10CF" w14:textId="77777777" w:rsidTr="0014172E">
        <w:trPr>
          <w:trHeight w:val="288"/>
          <w:jc w:val="center"/>
        </w:trPr>
        <w:tc>
          <w:tcPr>
            <w:tcW w:w="1098" w:type="dxa"/>
            <w:vAlign w:val="center"/>
          </w:tcPr>
          <w:p w14:paraId="31508D75" w14:textId="77777777" w:rsidR="007642EF" w:rsidRPr="007C2D9B" w:rsidRDefault="007642EF" w:rsidP="00E0010F">
            <w:pPr>
              <w:jc w:val="center"/>
              <w:rPr>
                <w:bCs/>
              </w:rPr>
            </w:pPr>
            <w:r>
              <w:rPr>
                <w:bCs/>
              </w:rPr>
              <w:t>7</w:t>
            </w:r>
            <w:r w:rsidRPr="007C2D9B">
              <w:rPr>
                <w:bCs/>
              </w:rPr>
              <w:t>.</w:t>
            </w:r>
          </w:p>
        </w:tc>
        <w:tc>
          <w:tcPr>
            <w:tcW w:w="7290" w:type="dxa"/>
            <w:vAlign w:val="center"/>
          </w:tcPr>
          <w:p w14:paraId="7A4F9F9C" w14:textId="77777777" w:rsidR="007642EF" w:rsidRPr="00E07173" w:rsidRDefault="007642EF" w:rsidP="00E0010F">
            <w:pPr>
              <w:rPr>
                <w:bCs/>
                <w:sz w:val="18"/>
                <w:szCs w:val="18"/>
              </w:rPr>
            </w:pPr>
            <w:r w:rsidRPr="00E07173">
              <w:rPr>
                <w:sz w:val="18"/>
                <w:szCs w:val="18"/>
              </w:rPr>
              <w:t>Projects Under US EPA Grant Funding</w:t>
            </w:r>
          </w:p>
        </w:tc>
      </w:tr>
      <w:tr w:rsidR="007642EF" w14:paraId="1F049B58" w14:textId="77777777" w:rsidTr="0014172E">
        <w:trPr>
          <w:trHeight w:val="288"/>
          <w:jc w:val="center"/>
        </w:trPr>
        <w:tc>
          <w:tcPr>
            <w:tcW w:w="8388" w:type="dxa"/>
            <w:gridSpan w:val="2"/>
            <w:vAlign w:val="center"/>
          </w:tcPr>
          <w:p w14:paraId="50A0BFBF" w14:textId="2FE145E0" w:rsidR="007642EF" w:rsidRPr="00E07173" w:rsidRDefault="00CA1AD5" w:rsidP="00E0010F">
            <w:pPr>
              <w:rPr>
                <w:b/>
                <w:sz w:val="18"/>
                <w:szCs w:val="18"/>
              </w:rPr>
            </w:pPr>
            <w:r>
              <w:rPr>
                <w:b/>
                <w:sz w:val="18"/>
                <w:szCs w:val="18"/>
              </w:rPr>
              <w:t xml:space="preserve">MGL c. 21H </w:t>
            </w:r>
            <w:r w:rsidR="007642EF" w:rsidRPr="00E07173">
              <w:rPr>
                <w:b/>
                <w:sz w:val="18"/>
                <w:szCs w:val="18"/>
              </w:rPr>
              <w:t>SOLID WASTE</w:t>
            </w:r>
          </w:p>
        </w:tc>
      </w:tr>
      <w:tr w:rsidR="007642EF" w14:paraId="3901A2AB" w14:textId="77777777" w:rsidTr="0014172E">
        <w:trPr>
          <w:trHeight w:val="288"/>
          <w:jc w:val="center"/>
        </w:trPr>
        <w:tc>
          <w:tcPr>
            <w:tcW w:w="1098" w:type="dxa"/>
            <w:vAlign w:val="center"/>
          </w:tcPr>
          <w:p w14:paraId="0EC85404" w14:textId="77777777" w:rsidR="007642EF" w:rsidRPr="007C2D9B" w:rsidRDefault="007642EF" w:rsidP="00E0010F">
            <w:pPr>
              <w:jc w:val="center"/>
              <w:rPr>
                <w:bCs/>
              </w:rPr>
            </w:pPr>
            <w:r>
              <w:rPr>
                <w:bCs/>
              </w:rPr>
              <w:t>8.</w:t>
            </w:r>
          </w:p>
        </w:tc>
        <w:tc>
          <w:tcPr>
            <w:tcW w:w="7290" w:type="dxa"/>
            <w:vAlign w:val="center"/>
          </w:tcPr>
          <w:p w14:paraId="364BD726" w14:textId="77777777" w:rsidR="007642EF" w:rsidRPr="000F06BF" w:rsidRDefault="007642EF" w:rsidP="00E0010F">
            <w:pPr>
              <w:rPr>
                <w:bCs/>
                <w:sz w:val="18"/>
                <w:szCs w:val="18"/>
              </w:rPr>
            </w:pPr>
            <w:r w:rsidRPr="000F06BF">
              <w:rPr>
                <w:sz w:val="18"/>
                <w:szCs w:val="18"/>
              </w:rPr>
              <w:t>Landfill Related Activities, Including Investigation, Monitoring and Repair Design</w:t>
            </w:r>
          </w:p>
        </w:tc>
      </w:tr>
      <w:tr w:rsidR="007642EF" w14:paraId="2E5C1C50" w14:textId="77777777" w:rsidTr="0014172E">
        <w:trPr>
          <w:trHeight w:val="288"/>
          <w:jc w:val="center"/>
        </w:trPr>
        <w:tc>
          <w:tcPr>
            <w:tcW w:w="1098" w:type="dxa"/>
            <w:vAlign w:val="center"/>
          </w:tcPr>
          <w:p w14:paraId="0ECA4115" w14:textId="77777777" w:rsidR="007642EF" w:rsidRPr="007C2D9B" w:rsidRDefault="007642EF" w:rsidP="00E0010F">
            <w:pPr>
              <w:jc w:val="center"/>
              <w:rPr>
                <w:bCs/>
              </w:rPr>
            </w:pPr>
            <w:r>
              <w:rPr>
                <w:bCs/>
              </w:rPr>
              <w:t>9.</w:t>
            </w:r>
          </w:p>
        </w:tc>
        <w:tc>
          <w:tcPr>
            <w:tcW w:w="7290" w:type="dxa"/>
            <w:vAlign w:val="center"/>
          </w:tcPr>
          <w:p w14:paraId="002F76A2" w14:textId="77777777" w:rsidR="007642EF" w:rsidRPr="00D81051" w:rsidRDefault="007642EF" w:rsidP="00E0010F">
            <w:pPr>
              <w:rPr>
                <w:bCs/>
                <w:sz w:val="18"/>
                <w:szCs w:val="18"/>
              </w:rPr>
            </w:pPr>
            <w:r w:rsidRPr="00D81051">
              <w:rPr>
                <w:sz w:val="18"/>
                <w:szCs w:val="18"/>
              </w:rPr>
              <w:t>Landfill Financial Analysis and Evaluations</w:t>
            </w:r>
          </w:p>
        </w:tc>
      </w:tr>
      <w:tr w:rsidR="007642EF" w14:paraId="773FE8E4" w14:textId="77777777" w:rsidTr="0014172E">
        <w:trPr>
          <w:trHeight w:val="288"/>
          <w:jc w:val="center"/>
        </w:trPr>
        <w:tc>
          <w:tcPr>
            <w:tcW w:w="1098" w:type="dxa"/>
            <w:vAlign w:val="center"/>
          </w:tcPr>
          <w:p w14:paraId="1EB6E1EF" w14:textId="77777777" w:rsidR="007642EF" w:rsidRPr="007C2D9B" w:rsidRDefault="007642EF" w:rsidP="00E0010F">
            <w:pPr>
              <w:jc w:val="center"/>
              <w:rPr>
                <w:bCs/>
              </w:rPr>
            </w:pPr>
            <w:r>
              <w:rPr>
                <w:bCs/>
              </w:rPr>
              <w:t>10.</w:t>
            </w:r>
          </w:p>
        </w:tc>
        <w:tc>
          <w:tcPr>
            <w:tcW w:w="7290" w:type="dxa"/>
            <w:vAlign w:val="center"/>
          </w:tcPr>
          <w:p w14:paraId="6906627E" w14:textId="77777777" w:rsidR="007642EF" w:rsidRPr="00D81051" w:rsidRDefault="007642EF" w:rsidP="00E0010F">
            <w:pPr>
              <w:rPr>
                <w:bCs/>
                <w:sz w:val="18"/>
                <w:szCs w:val="18"/>
              </w:rPr>
            </w:pPr>
            <w:r w:rsidRPr="00D81051">
              <w:rPr>
                <w:sz w:val="18"/>
                <w:szCs w:val="18"/>
              </w:rPr>
              <w:t>Landfill Operation and Maintenance, Rehabilitation/Restoration, Design/Oversight</w:t>
            </w:r>
          </w:p>
        </w:tc>
      </w:tr>
      <w:tr w:rsidR="007642EF" w14:paraId="68699CB6" w14:textId="77777777" w:rsidTr="0014172E">
        <w:trPr>
          <w:trHeight w:val="288"/>
          <w:jc w:val="center"/>
        </w:trPr>
        <w:tc>
          <w:tcPr>
            <w:tcW w:w="8388" w:type="dxa"/>
            <w:gridSpan w:val="2"/>
            <w:vAlign w:val="center"/>
          </w:tcPr>
          <w:p w14:paraId="69D673ED" w14:textId="7A18316A" w:rsidR="007642EF" w:rsidRPr="00E07173" w:rsidRDefault="007642EF" w:rsidP="00E0010F">
            <w:pPr>
              <w:rPr>
                <w:b/>
                <w:sz w:val="18"/>
                <w:szCs w:val="18"/>
              </w:rPr>
            </w:pPr>
            <w:r w:rsidRPr="00E07173">
              <w:rPr>
                <w:b/>
                <w:sz w:val="18"/>
                <w:szCs w:val="18"/>
              </w:rPr>
              <w:t>OTHER SUPPORT SERVICES</w:t>
            </w:r>
          </w:p>
        </w:tc>
      </w:tr>
      <w:tr w:rsidR="007642EF" w14:paraId="6FC208C9" w14:textId="77777777" w:rsidTr="0014172E">
        <w:trPr>
          <w:trHeight w:val="288"/>
          <w:jc w:val="center"/>
        </w:trPr>
        <w:tc>
          <w:tcPr>
            <w:tcW w:w="1098" w:type="dxa"/>
            <w:vAlign w:val="center"/>
          </w:tcPr>
          <w:p w14:paraId="36ADE715" w14:textId="77777777" w:rsidR="007642EF" w:rsidRPr="007C2D9B" w:rsidRDefault="007642EF" w:rsidP="00E0010F">
            <w:pPr>
              <w:jc w:val="center"/>
              <w:rPr>
                <w:bCs/>
              </w:rPr>
            </w:pPr>
          </w:p>
        </w:tc>
        <w:tc>
          <w:tcPr>
            <w:tcW w:w="7290" w:type="dxa"/>
            <w:vAlign w:val="center"/>
          </w:tcPr>
          <w:p w14:paraId="4886D8DC" w14:textId="7F833EE3" w:rsidR="007642EF" w:rsidRPr="00D81051" w:rsidRDefault="007642EF" w:rsidP="00E0010F">
            <w:pPr>
              <w:rPr>
                <w:bCs/>
                <w:sz w:val="18"/>
                <w:szCs w:val="18"/>
              </w:rPr>
            </w:pPr>
            <w:r w:rsidRPr="00D81051">
              <w:rPr>
                <w:b/>
                <w:i/>
                <w:sz w:val="18"/>
                <w:szCs w:val="18"/>
              </w:rPr>
              <w:t xml:space="preserve">OTHER TECHNICAL </w:t>
            </w:r>
            <w:r>
              <w:rPr>
                <w:b/>
                <w:i/>
                <w:sz w:val="18"/>
                <w:szCs w:val="18"/>
              </w:rPr>
              <w:t xml:space="preserve">AND ADMINISTRATIVE </w:t>
            </w:r>
            <w:r w:rsidRPr="00D81051">
              <w:rPr>
                <w:b/>
                <w:i/>
                <w:sz w:val="18"/>
                <w:szCs w:val="18"/>
              </w:rPr>
              <w:t>SUPPORT</w:t>
            </w:r>
          </w:p>
        </w:tc>
      </w:tr>
      <w:tr w:rsidR="007642EF" w14:paraId="48AC2AF7" w14:textId="77777777" w:rsidTr="0014172E">
        <w:trPr>
          <w:trHeight w:val="288"/>
          <w:jc w:val="center"/>
        </w:trPr>
        <w:tc>
          <w:tcPr>
            <w:tcW w:w="1098" w:type="dxa"/>
            <w:vAlign w:val="center"/>
          </w:tcPr>
          <w:p w14:paraId="01D7F073" w14:textId="77777777" w:rsidR="007642EF" w:rsidRPr="007C2D9B" w:rsidRDefault="007642EF" w:rsidP="00E0010F">
            <w:pPr>
              <w:jc w:val="center"/>
              <w:rPr>
                <w:bCs/>
              </w:rPr>
            </w:pPr>
            <w:r>
              <w:rPr>
                <w:bCs/>
              </w:rPr>
              <w:t>11.</w:t>
            </w:r>
          </w:p>
        </w:tc>
        <w:tc>
          <w:tcPr>
            <w:tcW w:w="7290" w:type="dxa"/>
            <w:vAlign w:val="center"/>
          </w:tcPr>
          <w:p w14:paraId="54300EC5" w14:textId="77777777" w:rsidR="007642EF" w:rsidRPr="00BD1EEA" w:rsidRDefault="007642EF" w:rsidP="00E0010F">
            <w:pPr>
              <w:rPr>
                <w:bCs/>
                <w:sz w:val="18"/>
                <w:szCs w:val="18"/>
              </w:rPr>
            </w:pPr>
            <w:r w:rsidRPr="00BD1EEA">
              <w:rPr>
                <w:sz w:val="18"/>
                <w:szCs w:val="18"/>
              </w:rPr>
              <w:t>Technical and Scientific Policy Development Support Services</w:t>
            </w:r>
          </w:p>
        </w:tc>
      </w:tr>
      <w:tr w:rsidR="007642EF" w14:paraId="33BD09E5" w14:textId="77777777" w:rsidTr="0014172E">
        <w:trPr>
          <w:trHeight w:val="288"/>
          <w:jc w:val="center"/>
        </w:trPr>
        <w:tc>
          <w:tcPr>
            <w:tcW w:w="1098" w:type="dxa"/>
            <w:vAlign w:val="center"/>
          </w:tcPr>
          <w:p w14:paraId="0FF92B90" w14:textId="77777777" w:rsidR="007642EF" w:rsidRPr="007C2D9B" w:rsidRDefault="007642EF" w:rsidP="00E0010F">
            <w:pPr>
              <w:jc w:val="center"/>
              <w:rPr>
                <w:bCs/>
              </w:rPr>
            </w:pPr>
            <w:r>
              <w:rPr>
                <w:bCs/>
              </w:rPr>
              <w:t>12.</w:t>
            </w:r>
          </w:p>
        </w:tc>
        <w:tc>
          <w:tcPr>
            <w:tcW w:w="7290" w:type="dxa"/>
            <w:vAlign w:val="center"/>
          </w:tcPr>
          <w:p w14:paraId="6508E104" w14:textId="77777777" w:rsidR="007642EF" w:rsidRPr="00A24549" w:rsidRDefault="007642EF" w:rsidP="00E0010F">
            <w:pPr>
              <w:rPr>
                <w:bCs/>
                <w:sz w:val="18"/>
                <w:szCs w:val="18"/>
              </w:rPr>
            </w:pPr>
            <w:r>
              <w:rPr>
                <w:bCs/>
                <w:sz w:val="18"/>
                <w:szCs w:val="18"/>
              </w:rPr>
              <w:t>Program Development Support Services</w:t>
            </w:r>
          </w:p>
        </w:tc>
      </w:tr>
      <w:tr w:rsidR="007642EF" w14:paraId="1EEFA5D3" w14:textId="77777777" w:rsidTr="0014172E">
        <w:trPr>
          <w:trHeight w:val="288"/>
          <w:jc w:val="center"/>
        </w:trPr>
        <w:tc>
          <w:tcPr>
            <w:tcW w:w="1098" w:type="dxa"/>
            <w:vAlign w:val="center"/>
          </w:tcPr>
          <w:p w14:paraId="76316DEE" w14:textId="77777777" w:rsidR="007642EF" w:rsidRPr="007C2D9B" w:rsidRDefault="007642EF" w:rsidP="00E0010F">
            <w:pPr>
              <w:jc w:val="center"/>
              <w:rPr>
                <w:bCs/>
              </w:rPr>
            </w:pPr>
            <w:r>
              <w:rPr>
                <w:bCs/>
              </w:rPr>
              <w:t>13.</w:t>
            </w:r>
          </w:p>
        </w:tc>
        <w:tc>
          <w:tcPr>
            <w:tcW w:w="7290" w:type="dxa"/>
            <w:vAlign w:val="center"/>
          </w:tcPr>
          <w:p w14:paraId="61533833" w14:textId="550358EF" w:rsidR="007642EF" w:rsidRPr="00A24549" w:rsidRDefault="004B13F3" w:rsidP="00E0010F">
            <w:pPr>
              <w:rPr>
                <w:bCs/>
                <w:sz w:val="18"/>
                <w:szCs w:val="18"/>
              </w:rPr>
            </w:pPr>
            <w:r w:rsidRPr="00D92407">
              <w:rPr>
                <w:sz w:val="18"/>
                <w:szCs w:val="18"/>
              </w:rPr>
              <w:t>Cost Recovery Policy Development Support</w:t>
            </w:r>
            <w:r w:rsidRPr="00D92407" w:rsidDel="004B13F3">
              <w:rPr>
                <w:sz w:val="18"/>
                <w:szCs w:val="18"/>
              </w:rPr>
              <w:t xml:space="preserve"> </w:t>
            </w:r>
          </w:p>
        </w:tc>
      </w:tr>
      <w:tr w:rsidR="007642EF" w14:paraId="74A67206" w14:textId="77777777" w:rsidTr="0014172E">
        <w:trPr>
          <w:trHeight w:val="288"/>
          <w:jc w:val="center"/>
        </w:trPr>
        <w:tc>
          <w:tcPr>
            <w:tcW w:w="1098" w:type="dxa"/>
            <w:vAlign w:val="center"/>
          </w:tcPr>
          <w:p w14:paraId="6AB942AD" w14:textId="77777777" w:rsidR="007642EF" w:rsidRPr="007C2D9B" w:rsidRDefault="007642EF" w:rsidP="00E0010F">
            <w:pPr>
              <w:jc w:val="center"/>
              <w:rPr>
                <w:bCs/>
              </w:rPr>
            </w:pPr>
            <w:r>
              <w:rPr>
                <w:bCs/>
              </w:rPr>
              <w:t>14.</w:t>
            </w:r>
          </w:p>
        </w:tc>
        <w:tc>
          <w:tcPr>
            <w:tcW w:w="7290" w:type="dxa"/>
            <w:vAlign w:val="center"/>
          </w:tcPr>
          <w:p w14:paraId="603FDB6F" w14:textId="77777777" w:rsidR="007642EF" w:rsidRPr="00A24549" w:rsidRDefault="007642EF" w:rsidP="00E0010F">
            <w:pPr>
              <w:rPr>
                <w:bCs/>
                <w:sz w:val="18"/>
                <w:szCs w:val="18"/>
              </w:rPr>
            </w:pPr>
            <w:r w:rsidRPr="00A24549">
              <w:rPr>
                <w:bCs/>
                <w:sz w:val="18"/>
                <w:szCs w:val="18"/>
              </w:rPr>
              <w:t>Public Involvement Support Services</w:t>
            </w:r>
          </w:p>
        </w:tc>
      </w:tr>
      <w:tr w:rsidR="007642EF" w14:paraId="4C423A77" w14:textId="77777777" w:rsidTr="0014172E">
        <w:trPr>
          <w:trHeight w:val="288"/>
          <w:jc w:val="center"/>
        </w:trPr>
        <w:tc>
          <w:tcPr>
            <w:tcW w:w="1098" w:type="dxa"/>
            <w:vAlign w:val="center"/>
          </w:tcPr>
          <w:p w14:paraId="3071576D" w14:textId="77777777" w:rsidR="007642EF" w:rsidRPr="007C2D9B" w:rsidRDefault="007642EF" w:rsidP="00E0010F">
            <w:pPr>
              <w:jc w:val="center"/>
              <w:rPr>
                <w:bCs/>
              </w:rPr>
            </w:pPr>
            <w:r>
              <w:rPr>
                <w:bCs/>
              </w:rPr>
              <w:t>15.</w:t>
            </w:r>
          </w:p>
        </w:tc>
        <w:tc>
          <w:tcPr>
            <w:tcW w:w="7290" w:type="dxa"/>
            <w:vAlign w:val="center"/>
          </w:tcPr>
          <w:p w14:paraId="0733C532" w14:textId="77777777" w:rsidR="007642EF" w:rsidRPr="00A24549" w:rsidRDefault="007642EF" w:rsidP="00E0010F">
            <w:pPr>
              <w:rPr>
                <w:bCs/>
                <w:sz w:val="18"/>
                <w:szCs w:val="18"/>
              </w:rPr>
            </w:pPr>
            <w:r w:rsidRPr="00A24549">
              <w:rPr>
                <w:sz w:val="18"/>
                <w:szCs w:val="18"/>
              </w:rPr>
              <w:t>Groundwater Remediation Optimization Surveys, Evaluations, Pilot Studies, Design</w:t>
            </w:r>
          </w:p>
        </w:tc>
      </w:tr>
      <w:tr w:rsidR="007642EF" w14:paraId="38E0425F" w14:textId="77777777" w:rsidTr="0014172E">
        <w:trPr>
          <w:trHeight w:val="288"/>
          <w:jc w:val="center"/>
        </w:trPr>
        <w:tc>
          <w:tcPr>
            <w:tcW w:w="1098" w:type="dxa"/>
            <w:vAlign w:val="center"/>
          </w:tcPr>
          <w:p w14:paraId="23C9C199" w14:textId="77777777" w:rsidR="007642EF" w:rsidRPr="007C2D9B" w:rsidRDefault="007642EF" w:rsidP="00E0010F">
            <w:pPr>
              <w:jc w:val="center"/>
              <w:rPr>
                <w:bCs/>
              </w:rPr>
            </w:pPr>
            <w:r>
              <w:rPr>
                <w:bCs/>
              </w:rPr>
              <w:t>16.</w:t>
            </w:r>
          </w:p>
        </w:tc>
        <w:tc>
          <w:tcPr>
            <w:tcW w:w="7290" w:type="dxa"/>
            <w:vAlign w:val="center"/>
          </w:tcPr>
          <w:p w14:paraId="0E14C04F" w14:textId="77777777" w:rsidR="007642EF" w:rsidRPr="00A24549" w:rsidRDefault="007642EF" w:rsidP="00E0010F">
            <w:pPr>
              <w:rPr>
                <w:bCs/>
                <w:sz w:val="18"/>
                <w:szCs w:val="18"/>
              </w:rPr>
            </w:pPr>
            <w:r w:rsidRPr="00A24549">
              <w:rPr>
                <w:sz w:val="18"/>
                <w:szCs w:val="18"/>
              </w:rPr>
              <w:t>Brownfield Site Support</w:t>
            </w:r>
          </w:p>
        </w:tc>
      </w:tr>
      <w:tr w:rsidR="007642EF" w14:paraId="047F4C59" w14:textId="77777777" w:rsidTr="0014172E">
        <w:trPr>
          <w:trHeight w:val="288"/>
          <w:jc w:val="center"/>
        </w:trPr>
        <w:tc>
          <w:tcPr>
            <w:tcW w:w="1098" w:type="dxa"/>
            <w:vAlign w:val="center"/>
          </w:tcPr>
          <w:p w14:paraId="0E5F0FFB" w14:textId="77777777" w:rsidR="007642EF" w:rsidRPr="007C2D9B" w:rsidRDefault="007642EF" w:rsidP="00E0010F">
            <w:pPr>
              <w:jc w:val="center"/>
              <w:rPr>
                <w:bCs/>
              </w:rPr>
            </w:pPr>
            <w:r>
              <w:rPr>
                <w:bCs/>
              </w:rPr>
              <w:t>17.</w:t>
            </w:r>
          </w:p>
        </w:tc>
        <w:tc>
          <w:tcPr>
            <w:tcW w:w="7290" w:type="dxa"/>
            <w:vAlign w:val="center"/>
          </w:tcPr>
          <w:p w14:paraId="6FF4BF03" w14:textId="77777777" w:rsidR="007642EF" w:rsidRPr="00A24549" w:rsidRDefault="007642EF" w:rsidP="00E0010F">
            <w:pPr>
              <w:rPr>
                <w:bCs/>
                <w:sz w:val="18"/>
                <w:szCs w:val="18"/>
              </w:rPr>
            </w:pPr>
            <w:r w:rsidRPr="00A24549">
              <w:rPr>
                <w:sz w:val="18"/>
                <w:szCs w:val="18"/>
              </w:rPr>
              <w:t>Indoor Air Assessments, Evaluations, Design, and Installation</w:t>
            </w:r>
          </w:p>
        </w:tc>
      </w:tr>
      <w:tr w:rsidR="007642EF" w14:paraId="7D79EA2B" w14:textId="77777777" w:rsidTr="0014172E">
        <w:trPr>
          <w:trHeight w:val="288"/>
          <w:jc w:val="center"/>
        </w:trPr>
        <w:tc>
          <w:tcPr>
            <w:tcW w:w="1098" w:type="dxa"/>
            <w:vAlign w:val="center"/>
          </w:tcPr>
          <w:p w14:paraId="22A0A955" w14:textId="77777777" w:rsidR="007642EF" w:rsidRPr="007C2D9B" w:rsidRDefault="007642EF" w:rsidP="00E0010F">
            <w:pPr>
              <w:jc w:val="center"/>
              <w:rPr>
                <w:bCs/>
              </w:rPr>
            </w:pPr>
            <w:r>
              <w:rPr>
                <w:bCs/>
              </w:rPr>
              <w:t>18.</w:t>
            </w:r>
          </w:p>
        </w:tc>
        <w:tc>
          <w:tcPr>
            <w:tcW w:w="7290" w:type="dxa"/>
            <w:vAlign w:val="center"/>
          </w:tcPr>
          <w:p w14:paraId="088CE1CC" w14:textId="77777777" w:rsidR="007642EF" w:rsidRPr="00A24549" w:rsidRDefault="007642EF" w:rsidP="00E0010F">
            <w:pPr>
              <w:rPr>
                <w:bCs/>
                <w:sz w:val="18"/>
                <w:szCs w:val="18"/>
              </w:rPr>
            </w:pPr>
            <w:r>
              <w:rPr>
                <w:bCs/>
                <w:sz w:val="18"/>
                <w:szCs w:val="18"/>
              </w:rPr>
              <w:t>Field Analytical Services</w:t>
            </w:r>
          </w:p>
        </w:tc>
      </w:tr>
      <w:tr w:rsidR="007642EF" w14:paraId="77363BB3" w14:textId="77777777" w:rsidTr="0014172E">
        <w:trPr>
          <w:trHeight w:val="288"/>
          <w:jc w:val="center"/>
        </w:trPr>
        <w:tc>
          <w:tcPr>
            <w:tcW w:w="1098" w:type="dxa"/>
            <w:vAlign w:val="center"/>
          </w:tcPr>
          <w:p w14:paraId="49198009" w14:textId="77777777" w:rsidR="007642EF" w:rsidRPr="007C2D9B" w:rsidRDefault="007642EF" w:rsidP="00E0010F">
            <w:pPr>
              <w:jc w:val="center"/>
              <w:rPr>
                <w:bCs/>
              </w:rPr>
            </w:pPr>
            <w:r>
              <w:rPr>
                <w:bCs/>
              </w:rPr>
              <w:t>19.</w:t>
            </w:r>
          </w:p>
        </w:tc>
        <w:tc>
          <w:tcPr>
            <w:tcW w:w="7290" w:type="dxa"/>
            <w:vAlign w:val="center"/>
          </w:tcPr>
          <w:p w14:paraId="7251C264" w14:textId="77777777" w:rsidR="007642EF" w:rsidRPr="00A24549" w:rsidRDefault="007642EF" w:rsidP="00E0010F">
            <w:pPr>
              <w:rPr>
                <w:bCs/>
                <w:sz w:val="18"/>
                <w:szCs w:val="18"/>
              </w:rPr>
            </w:pPr>
            <w:r>
              <w:rPr>
                <w:bCs/>
                <w:sz w:val="18"/>
                <w:szCs w:val="18"/>
              </w:rPr>
              <w:t>Asbestos Surveys, Planning, Development of Abatement Specifications</w:t>
            </w:r>
          </w:p>
        </w:tc>
      </w:tr>
      <w:tr w:rsidR="007642EF" w14:paraId="133AC7E2" w14:textId="77777777" w:rsidTr="0014172E">
        <w:trPr>
          <w:trHeight w:val="288"/>
          <w:jc w:val="center"/>
        </w:trPr>
        <w:tc>
          <w:tcPr>
            <w:tcW w:w="1098" w:type="dxa"/>
            <w:vAlign w:val="center"/>
          </w:tcPr>
          <w:p w14:paraId="769D4440" w14:textId="77777777" w:rsidR="007642EF" w:rsidRPr="007C2D9B" w:rsidRDefault="007642EF" w:rsidP="00E0010F">
            <w:pPr>
              <w:jc w:val="center"/>
              <w:rPr>
                <w:bCs/>
              </w:rPr>
            </w:pPr>
            <w:r>
              <w:rPr>
                <w:bCs/>
              </w:rPr>
              <w:t>20.</w:t>
            </w:r>
          </w:p>
        </w:tc>
        <w:tc>
          <w:tcPr>
            <w:tcW w:w="7290" w:type="dxa"/>
            <w:vAlign w:val="center"/>
          </w:tcPr>
          <w:p w14:paraId="0A503FC4" w14:textId="77777777" w:rsidR="007642EF" w:rsidRPr="00A24549" w:rsidRDefault="007642EF" w:rsidP="00E0010F">
            <w:pPr>
              <w:rPr>
                <w:bCs/>
                <w:sz w:val="18"/>
                <w:szCs w:val="18"/>
              </w:rPr>
            </w:pPr>
            <w:r>
              <w:rPr>
                <w:bCs/>
                <w:sz w:val="18"/>
                <w:szCs w:val="18"/>
              </w:rPr>
              <w:t>Wetlands Delineation/Restoration</w:t>
            </w:r>
          </w:p>
        </w:tc>
      </w:tr>
      <w:tr w:rsidR="007642EF" w14:paraId="55FDD162" w14:textId="77777777" w:rsidTr="0014172E">
        <w:trPr>
          <w:trHeight w:val="288"/>
          <w:jc w:val="center"/>
        </w:trPr>
        <w:tc>
          <w:tcPr>
            <w:tcW w:w="1098" w:type="dxa"/>
            <w:vAlign w:val="center"/>
          </w:tcPr>
          <w:p w14:paraId="5112DF20" w14:textId="77777777" w:rsidR="007642EF" w:rsidRPr="007C2D9B" w:rsidRDefault="007642EF" w:rsidP="00E0010F">
            <w:pPr>
              <w:jc w:val="center"/>
              <w:rPr>
                <w:bCs/>
              </w:rPr>
            </w:pPr>
            <w:r>
              <w:rPr>
                <w:bCs/>
              </w:rPr>
              <w:t>21.</w:t>
            </w:r>
          </w:p>
        </w:tc>
        <w:tc>
          <w:tcPr>
            <w:tcW w:w="7290" w:type="dxa"/>
            <w:vAlign w:val="center"/>
          </w:tcPr>
          <w:p w14:paraId="5C06A70A" w14:textId="77777777" w:rsidR="007642EF" w:rsidRPr="00A24549" w:rsidRDefault="007642EF" w:rsidP="00E0010F">
            <w:pPr>
              <w:rPr>
                <w:bCs/>
                <w:sz w:val="18"/>
                <w:szCs w:val="18"/>
              </w:rPr>
            </w:pPr>
            <w:r>
              <w:rPr>
                <w:bCs/>
                <w:sz w:val="18"/>
                <w:szCs w:val="18"/>
              </w:rPr>
              <w:t>Representativeness Evaluations and Data Usability Assessments</w:t>
            </w:r>
          </w:p>
        </w:tc>
      </w:tr>
      <w:tr w:rsidR="007642EF" w14:paraId="48A2E8EF" w14:textId="77777777" w:rsidTr="0014172E">
        <w:trPr>
          <w:trHeight w:val="288"/>
          <w:jc w:val="center"/>
        </w:trPr>
        <w:tc>
          <w:tcPr>
            <w:tcW w:w="1098" w:type="dxa"/>
            <w:vAlign w:val="center"/>
          </w:tcPr>
          <w:p w14:paraId="05568A13" w14:textId="77777777" w:rsidR="007642EF" w:rsidRPr="007C2D9B" w:rsidRDefault="007642EF" w:rsidP="00E0010F">
            <w:pPr>
              <w:jc w:val="center"/>
              <w:rPr>
                <w:bCs/>
              </w:rPr>
            </w:pPr>
            <w:r>
              <w:rPr>
                <w:bCs/>
              </w:rPr>
              <w:t>22.</w:t>
            </w:r>
          </w:p>
        </w:tc>
        <w:tc>
          <w:tcPr>
            <w:tcW w:w="7290" w:type="dxa"/>
            <w:vAlign w:val="center"/>
          </w:tcPr>
          <w:p w14:paraId="63FBBCD6" w14:textId="77777777" w:rsidR="007642EF" w:rsidRPr="00A24549" w:rsidRDefault="007642EF" w:rsidP="00E0010F">
            <w:pPr>
              <w:rPr>
                <w:bCs/>
                <w:sz w:val="18"/>
                <w:szCs w:val="18"/>
              </w:rPr>
            </w:pPr>
            <w:r>
              <w:rPr>
                <w:bCs/>
                <w:sz w:val="18"/>
                <w:szCs w:val="18"/>
              </w:rPr>
              <w:t>Minor Remediation and Upgrade Services</w:t>
            </w:r>
          </w:p>
        </w:tc>
      </w:tr>
      <w:tr w:rsidR="007642EF" w14:paraId="1C1FBD88" w14:textId="77777777" w:rsidTr="0014172E">
        <w:trPr>
          <w:trHeight w:val="288"/>
          <w:jc w:val="center"/>
        </w:trPr>
        <w:tc>
          <w:tcPr>
            <w:tcW w:w="1098" w:type="dxa"/>
            <w:vAlign w:val="center"/>
          </w:tcPr>
          <w:p w14:paraId="2CCEE2A1" w14:textId="77777777" w:rsidR="007642EF" w:rsidRPr="007C2D9B" w:rsidRDefault="007642EF" w:rsidP="00E0010F">
            <w:pPr>
              <w:jc w:val="center"/>
              <w:rPr>
                <w:bCs/>
              </w:rPr>
            </w:pPr>
            <w:r>
              <w:rPr>
                <w:bCs/>
              </w:rPr>
              <w:t>23.</w:t>
            </w:r>
          </w:p>
        </w:tc>
        <w:tc>
          <w:tcPr>
            <w:tcW w:w="7290" w:type="dxa"/>
            <w:vAlign w:val="center"/>
          </w:tcPr>
          <w:p w14:paraId="17D9111C" w14:textId="77777777" w:rsidR="007642EF" w:rsidRPr="00A24549" w:rsidRDefault="007642EF" w:rsidP="00E0010F">
            <w:pPr>
              <w:rPr>
                <w:bCs/>
                <w:sz w:val="18"/>
                <w:szCs w:val="18"/>
              </w:rPr>
            </w:pPr>
            <w:r>
              <w:rPr>
                <w:bCs/>
                <w:sz w:val="18"/>
                <w:szCs w:val="18"/>
              </w:rPr>
              <w:t>Preparation of Work and Cost Plans for Use by Others</w:t>
            </w:r>
          </w:p>
        </w:tc>
      </w:tr>
      <w:tr w:rsidR="007642EF" w14:paraId="3A4A9E37" w14:textId="77777777" w:rsidTr="0014172E">
        <w:trPr>
          <w:trHeight w:val="288"/>
          <w:jc w:val="center"/>
        </w:trPr>
        <w:tc>
          <w:tcPr>
            <w:tcW w:w="1098" w:type="dxa"/>
            <w:vAlign w:val="center"/>
          </w:tcPr>
          <w:p w14:paraId="08B6C8AD" w14:textId="77777777" w:rsidR="007642EF" w:rsidRPr="007C2D9B" w:rsidRDefault="007642EF" w:rsidP="00E0010F">
            <w:pPr>
              <w:jc w:val="center"/>
              <w:rPr>
                <w:bCs/>
              </w:rPr>
            </w:pPr>
            <w:r>
              <w:rPr>
                <w:bCs/>
              </w:rPr>
              <w:t>24.</w:t>
            </w:r>
          </w:p>
        </w:tc>
        <w:tc>
          <w:tcPr>
            <w:tcW w:w="7290" w:type="dxa"/>
            <w:vAlign w:val="center"/>
          </w:tcPr>
          <w:p w14:paraId="673D4626" w14:textId="77777777" w:rsidR="007642EF" w:rsidRPr="00A24549" w:rsidRDefault="007642EF" w:rsidP="00E0010F">
            <w:pPr>
              <w:rPr>
                <w:bCs/>
                <w:sz w:val="18"/>
                <w:szCs w:val="18"/>
              </w:rPr>
            </w:pPr>
            <w:r>
              <w:rPr>
                <w:bCs/>
                <w:sz w:val="18"/>
                <w:szCs w:val="18"/>
              </w:rPr>
              <w:t>Health and Safety Support</w:t>
            </w:r>
          </w:p>
        </w:tc>
      </w:tr>
      <w:tr w:rsidR="007642EF" w14:paraId="5157C3DF" w14:textId="77777777" w:rsidTr="0014172E">
        <w:trPr>
          <w:trHeight w:val="288"/>
          <w:jc w:val="center"/>
        </w:trPr>
        <w:tc>
          <w:tcPr>
            <w:tcW w:w="1098" w:type="dxa"/>
            <w:vAlign w:val="center"/>
          </w:tcPr>
          <w:p w14:paraId="5BA46757" w14:textId="77777777" w:rsidR="007642EF" w:rsidRPr="007C2D9B" w:rsidRDefault="007642EF" w:rsidP="00E0010F">
            <w:pPr>
              <w:jc w:val="center"/>
              <w:rPr>
                <w:bCs/>
              </w:rPr>
            </w:pPr>
            <w:r>
              <w:rPr>
                <w:bCs/>
              </w:rPr>
              <w:lastRenderedPageBreak/>
              <w:t>25.</w:t>
            </w:r>
          </w:p>
        </w:tc>
        <w:tc>
          <w:tcPr>
            <w:tcW w:w="7290" w:type="dxa"/>
            <w:vAlign w:val="center"/>
          </w:tcPr>
          <w:p w14:paraId="4D1D59C2" w14:textId="77777777" w:rsidR="007642EF" w:rsidRPr="00A24549" w:rsidRDefault="007642EF" w:rsidP="00E0010F">
            <w:pPr>
              <w:rPr>
                <w:bCs/>
                <w:sz w:val="18"/>
                <w:szCs w:val="18"/>
              </w:rPr>
            </w:pPr>
            <w:r>
              <w:rPr>
                <w:bCs/>
                <w:sz w:val="18"/>
                <w:szCs w:val="18"/>
              </w:rPr>
              <w:t>Disaster Support Services</w:t>
            </w:r>
          </w:p>
        </w:tc>
      </w:tr>
      <w:tr w:rsidR="007642EF" w14:paraId="35E3A8C7" w14:textId="77777777" w:rsidTr="0014172E">
        <w:trPr>
          <w:trHeight w:val="288"/>
          <w:jc w:val="center"/>
        </w:trPr>
        <w:tc>
          <w:tcPr>
            <w:tcW w:w="1098" w:type="dxa"/>
            <w:vAlign w:val="center"/>
          </w:tcPr>
          <w:p w14:paraId="2F022272" w14:textId="77777777" w:rsidR="007642EF" w:rsidRPr="007C2D9B" w:rsidRDefault="007642EF" w:rsidP="00E0010F">
            <w:pPr>
              <w:jc w:val="center"/>
              <w:rPr>
                <w:bCs/>
              </w:rPr>
            </w:pPr>
            <w:r>
              <w:rPr>
                <w:bCs/>
              </w:rPr>
              <w:t>26.</w:t>
            </w:r>
          </w:p>
        </w:tc>
        <w:tc>
          <w:tcPr>
            <w:tcW w:w="7290" w:type="dxa"/>
            <w:vAlign w:val="center"/>
          </w:tcPr>
          <w:p w14:paraId="7FF0407C" w14:textId="77777777" w:rsidR="007642EF" w:rsidRPr="003762D8" w:rsidRDefault="007642EF" w:rsidP="00E0010F">
            <w:pPr>
              <w:rPr>
                <w:bCs/>
                <w:sz w:val="18"/>
                <w:szCs w:val="18"/>
                <w:highlight w:val="yellow"/>
              </w:rPr>
            </w:pPr>
            <w:r w:rsidRPr="00D92407">
              <w:rPr>
                <w:bCs/>
                <w:sz w:val="18"/>
                <w:szCs w:val="18"/>
              </w:rPr>
              <w:t>Greener Cleanup and Sustainability Objectives Support</w:t>
            </w:r>
          </w:p>
        </w:tc>
      </w:tr>
      <w:tr w:rsidR="007642EF" w14:paraId="06BBE4C4" w14:textId="77777777" w:rsidTr="0014172E">
        <w:trPr>
          <w:trHeight w:val="288"/>
          <w:jc w:val="center"/>
        </w:trPr>
        <w:tc>
          <w:tcPr>
            <w:tcW w:w="1098" w:type="dxa"/>
            <w:vAlign w:val="center"/>
          </w:tcPr>
          <w:p w14:paraId="79CEAA03" w14:textId="77777777" w:rsidR="007642EF" w:rsidRPr="007C2D9B" w:rsidRDefault="007642EF" w:rsidP="00E0010F">
            <w:pPr>
              <w:jc w:val="center"/>
              <w:rPr>
                <w:bCs/>
              </w:rPr>
            </w:pPr>
            <w:r>
              <w:rPr>
                <w:bCs/>
              </w:rPr>
              <w:t>27.</w:t>
            </w:r>
          </w:p>
        </w:tc>
        <w:tc>
          <w:tcPr>
            <w:tcW w:w="7290" w:type="dxa"/>
            <w:vAlign w:val="center"/>
          </w:tcPr>
          <w:p w14:paraId="085D3F7C" w14:textId="08C62197" w:rsidR="007642EF" w:rsidRPr="00FF680F" w:rsidRDefault="005A6F52" w:rsidP="00E0010F">
            <w:pPr>
              <w:rPr>
                <w:bCs/>
                <w:sz w:val="18"/>
                <w:szCs w:val="18"/>
              </w:rPr>
            </w:pPr>
            <w:r w:rsidRPr="00D92407">
              <w:rPr>
                <w:sz w:val="18"/>
                <w:szCs w:val="18"/>
              </w:rPr>
              <w:t>High Priority Public Health. Safety, Welfare and Environmental Project</w:t>
            </w:r>
            <w:r w:rsidR="00FA0FEC" w:rsidRPr="00D92407">
              <w:rPr>
                <w:sz w:val="18"/>
                <w:szCs w:val="18"/>
              </w:rPr>
              <w:t xml:space="preserve"> Support</w:t>
            </w:r>
          </w:p>
        </w:tc>
      </w:tr>
      <w:tr w:rsidR="007642EF" w14:paraId="5E3BE4A1" w14:textId="77777777" w:rsidTr="0014172E">
        <w:trPr>
          <w:trHeight w:val="288"/>
          <w:jc w:val="center"/>
        </w:trPr>
        <w:tc>
          <w:tcPr>
            <w:tcW w:w="1098" w:type="dxa"/>
            <w:vAlign w:val="center"/>
          </w:tcPr>
          <w:p w14:paraId="7143E3AE" w14:textId="77777777" w:rsidR="007642EF" w:rsidRPr="007C2D9B" w:rsidRDefault="007642EF" w:rsidP="00E0010F">
            <w:pPr>
              <w:jc w:val="center"/>
              <w:rPr>
                <w:bCs/>
              </w:rPr>
            </w:pPr>
            <w:r>
              <w:rPr>
                <w:bCs/>
              </w:rPr>
              <w:t>28.</w:t>
            </w:r>
          </w:p>
        </w:tc>
        <w:tc>
          <w:tcPr>
            <w:tcW w:w="7290" w:type="dxa"/>
            <w:vAlign w:val="center"/>
          </w:tcPr>
          <w:p w14:paraId="5482780E" w14:textId="77777777" w:rsidR="007642EF" w:rsidRPr="00A24549" w:rsidRDefault="007642EF" w:rsidP="00E0010F">
            <w:pPr>
              <w:rPr>
                <w:bCs/>
                <w:sz w:val="18"/>
                <w:szCs w:val="18"/>
              </w:rPr>
            </w:pPr>
            <w:r>
              <w:rPr>
                <w:bCs/>
                <w:sz w:val="18"/>
                <w:szCs w:val="18"/>
              </w:rPr>
              <w:t>Operation and Maintenance of Treatment Systems and Facilities</w:t>
            </w:r>
          </w:p>
        </w:tc>
      </w:tr>
      <w:tr w:rsidR="007642EF" w14:paraId="240B4C92" w14:textId="77777777" w:rsidTr="0014172E">
        <w:trPr>
          <w:trHeight w:val="288"/>
          <w:jc w:val="center"/>
        </w:trPr>
        <w:tc>
          <w:tcPr>
            <w:tcW w:w="1098" w:type="dxa"/>
            <w:vAlign w:val="center"/>
          </w:tcPr>
          <w:p w14:paraId="3ABED1C6" w14:textId="77777777" w:rsidR="007642EF" w:rsidRPr="007C2D9B" w:rsidRDefault="007642EF" w:rsidP="00E0010F">
            <w:pPr>
              <w:jc w:val="center"/>
              <w:rPr>
                <w:bCs/>
              </w:rPr>
            </w:pPr>
            <w:r>
              <w:rPr>
                <w:bCs/>
              </w:rPr>
              <w:t>29.</w:t>
            </w:r>
          </w:p>
        </w:tc>
        <w:tc>
          <w:tcPr>
            <w:tcW w:w="7290" w:type="dxa"/>
            <w:vAlign w:val="center"/>
          </w:tcPr>
          <w:p w14:paraId="4582783D" w14:textId="77777777" w:rsidR="007642EF" w:rsidRPr="00AD4078" w:rsidRDefault="007642EF" w:rsidP="00E0010F">
            <w:pPr>
              <w:rPr>
                <w:bCs/>
                <w:sz w:val="18"/>
                <w:szCs w:val="18"/>
              </w:rPr>
            </w:pPr>
            <w:r w:rsidRPr="00AD4078">
              <w:rPr>
                <w:sz w:val="18"/>
                <w:szCs w:val="18"/>
              </w:rPr>
              <w:t>Environmental Support to Other Bureaus</w:t>
            </w:r>
          </w:p>
        </w:tc>
      </w:tr>
      <w:tr w:rsidR="007642EF" w14:paraId="281418D6" w14:textId="77777777" w:rsidTr="0014172E">
        <w:trPr>
          <w:trHeight w:val="288"/>
          <w:jc w:val="center"/>
        </w:trPr>
        <w:tc>
          <w:tcPr>
            <w:tcW w:w="1098" w:type="dxa"/>
            <w:vAlign w:val="center"/>
          </w:tcPr>
          <w:p w14:paraId="60854040" w14:textId="77777777" w:rsidR="007642EF" w:rsidRPr="007C2D9B" w:rsidRDefault="007642EF" w:rsidP="00E0010F">
            <w:pPr>
              <w:jc w:val="center"/>
              <w:rPr>
                <w:bCs/>
              </w:rPr>
            </w:pPr>
            <w:r>
              <w:rPr>
                <w:bCs/>
              </w:rPr>
              <w:t>30.</w:t>
            </w:r>
          </w:p>
        </w:tc>
        <w:tc>
          <w:tcPr>
            <w:tcW w:w="7290" w:type="dxa"/>
            <w:vAlign w:val="center"/>
          </w:tcPr>
          <w:p w14:paraId="72FEAE77" w14:textId="77777777" w:rsidR="007642EF" w:rsidRPr="00AD4078" w:rsidRDefault="007642EF" w:rsidP="00E0010F">
            <w:pPr>
              <w:rPr>
                <w:bCs/>
                <w:sz w:val="18"/>
                <w:szCs w:val="18"/>
              </w:rPr>
            </w:pPr>
            <w:r w:rsidRPr="00AD4078">
              <w:rPr>
                <w:sz w:val="18"/>
                <w:szCs w:val="18"/>
              </w:rPr>
              <w:t>Temporary Personnel Support</w:t>
            </w:r>
          </w:p>
        </w:tc>
      </w:tr>
      <w:tr w:rsidR="007642EF" w14:paraId="5E529574" w14:textId="77777777" w:rsidTr="0014172E">
        <w:trPr>
          <w:trHeight w:val="288"/>
          <w:jc w:val="center"/>
        </w:trPr>
        <w:tc>
          <w:tcPr>
            <w:tcW w:w="1098" w:type="dxa"/>
            <w:vAlign w:val="center"/>
          </w:tcPr>
          <w:p w14:paraId="260991D3" w14:textId="77777777" w:rsidR="007642EF" w:rsidRPr="007C2D9B" w:rsidRDefault="007642EF" w:rsidP="00E0010F">
            <w:pPr>
              <w:jc w:val="center"/>
              <w:rPr>
                <w:bCs/>
              </w:rPr>
            </w:pPr>
          </w:p>
        </w:tc>
        <w:tc>
          <w:tcPr>
            <w:tcW w:w="7290" w:type="dxa"/>
            <w:vAlign w:val="center"/>
          </w:tcPr>
          <w:p w14:paraId="582C1B73" w14:textId="77777777" w:rsidR="007642EF" w:rsidRPr="00D81051" w:rsidRDefault="007642EF" w:rsidP="00E0010F">
            <w:pPr>
              <w:rPr>
                <w:bCs/>
                <w:sz w:val="18"/>
                <w:szCs w:val="18"/>
              </w:rPr>
            </w:pPr>
            <w:r w:rsidRPr="00D81051">
              <w:rPr>
                <w:b/>
                <w:i/>
                <w:sz w:val="18"/>
                <w:szCs w:val="18"/>
              </w:rPr>
              <w:t>COST RECOVERY SUPPORT</w:t>
            </w:r>
          </w:p>
        </w:tc>
      </w:tr>
      <w:tr w:rsidR="007642EF" w14:paraId="1C327CDB" w14:textId="77777777" w:rsidTr="0014172E">
        <w:trPr>
          <w:trHeight w:val="288"/>
          <w:jc w:val="center"/>
        </w:trPr>
        <w:tc>
          <w:tcPr>
            <w:tcW w:w="1098" w:type="dxa"/>
            <w:vAlign w:val="center"/>
          </w:tcPr>
          <w:p w14:paraId="213C6BE5" w14:textId="77777777" w:rsidR="007642EF" w:rsidRPr="007C2D9B" w:rsidRDefault="007642EF" w:rsidP="00E0010F">
            <w:pPr>
              <w:jc w:val="center"/>
              <w:rPr>
                <w:bCs/>
              </w:rPr>
            </w:pPr>
            <w:r>
              <w:rPr>
                <w:bCs/>
              </w:rPr>
              <w:t>31.</w:t>
            </w:r>
          </w:p>
        </w:tc>
        <w:tc>
          <w:tcPr>
            <w:tcW w:w="7290" w:type="dxa"/>
            <w:vAlign w:val="center"/>
          </w:tcPr>
          <w:p w14:paraId="2603E11F" w14:textId="77777777" w:rsidR="007642EF" w:rsidRPr="002771EE" w:rsidRDefault="007642EF" w:rsidP="00E0010F">
            <w:pPr>
              <w:rPr>
                <w:bCs/>
                <w:sz w:val="18"/>
                <w:szCs w:val="18"/>
              </w:rPr>
            </w:pPr>
            <w:r w:rsidRPr="002771EE">
              <w:rPr>
                <w:sz w:val="18"/>
                <w:szCs w:val="18"/>
              </w:rPr>
              <w:t>Auditors and Financial Experts</w:t>
            </w:r>
          </w:p>
        </w:tc>
      </w:tr>
      <w:tr w:rsidR="007642EF" w14:paraId="4190FEE5" w14:textId="77777777" w:rsidTr="0014172E">
        <w:trPr>
          <w:trHeight w:val="288"/>
          <w:jc w:val="center"/>
        </w:trPr>
        <w:tc>
          <w:tcPr>
            <w:tcW w:w="1098" w:type="dxa"/>
            <w:vAlign w:val="center"/>
          </w:tcPr>
          <w:p w14:paraId="57EC9F1F" w14:textId="77777777" w:rsidR="007642EF" w:rsidRPr="007C2D9B" w:rsidRDefault="007642EF" w:rsidP="00E0010F">
            <w:pPr>
              <w:jc w:val="center"/>
              <w:rPr>
                <w:bCs/>
              </w:rPr>
            </w:pPr>
            <w:r>
              <w:rPr>
                <w:bCs/>
              </w:rPr>
              <w:t>32.</w:t>
            </w:r>
          </w:p>
        </w:tc>
        <w:tc>
          <w:tcPr>
            <w:tcW w:w="7290" w:type="dxa"/>
            <w:vAlign w:val="center"/>
          </w:tcPr>
          <w:p w14:paraId="2BA13FA1" w14:textId="77777777" w:rsidR="007642EF" w:rsidRPr="002771EE" w:rsidRDefault="007642EF" w:rsidP="00E0010F">
            <w:pPr>
              <w:rPr>
                <w:bCs/>
                <w:sz w:val="18"/>
                <w:szCs w:val="18"/>
              </w:rPr>
            </w:pPr>
            <w:r w:rsidRPr="002771EE">
              <w:rPr>
                <w:sz w:val="18"/>
                <w:szCs w:val="18"/>
              </w:rPr>
              <w:t>Real Estate Appraisers</w:t>
            </w:r>
          </w:p>
        </w:tc>
      </w:tr>
      <w:tr w:rsidR="007642EF" w14:paraId="2622976E" w14:textId="77777777" w:rsidTr="00B73E57">
        <w:trPr>
          <w:trHeight w:hRule="exact" w:val="274"/>
          <w:jc w:val="center"/>
        </w:trPr>
        <w:tc>
          <w:tcPr>
            <w:tcW w:w="1098" w:type="dxa"/>
            <w:vAlign w:val="center"/>
          </w:tcPr>
          <w:p w14:paraId="728F7F6A" w14:textId="77777777" w:rsidR="007642EF" w:rsidRPr="00FF680F" w:rsidRDefault="007642EF" w:rsidP="00E0010F">
            <w:pPr>
              <w:jc w:val="center"/>
              <w:rPr>
                <w:bCs/>
              </w:rPr>
            </w:pPr>
            <w:r w:rsidRPr="00FF680F">
              <w:rPr>
                <w:bCs/>
              </w:rPr>
              <w:t>33.</w:t>
            </w:r>
          </w:p>
        </w:tc>
        <w:tc>
          <w:tcPr>
            <w:tcW w:w="7290" w:type="dxa"/>
            <w:vAlign w:val="center"/>
          </w:tcPr>
          <w:p w14:paraId="758A211F" w14:textId="77777777" w:rsidR="007642EF" w:rsidRDefault="007642EF" w:rsidP="00E0010F">
            <w:pPr>
              <w:rPr>
                <w:sz w:val="18"/>
                <w:szCs w:val="18"/>
              </w:rPr>
            </w:pPr>
            <w:r w:rsidRPr="002771EE">
              <w:rPr>
                <w:sz w:val="18"/>
                <w:szCs w:val="18"/>
              </w:rPr>
              <w:t>Private Investigation Services</w:t>
            </w:r>
          </w:p>
          <w:p w14:paraId="0617F8C0" w14:textId="0CCED33A" w:rsidR="00295019" w:rsidRPr="002771EE" w:rsidRDefault="00295019" w:rsidP="00E0010F">
            <w:pPr>
              <w:rPr>
                <w:bCs/>
                <w:sz w:val="18"/>
                <w:szCs w:val="18"/>
              </w:rPr>
            </w:pPr>
          </w:p>
        </w:tc>
      </w:tr>
      <w:tr w:rsidR="00E931DB" w14:paraId="3DF165E2" w14:textId="77777777" w:rsidTr="0014172E">
        <w:trPr>
          <w:trHeight w:val="288"/>
          <w:jc w:val="center"/>
        </w:trPr>
        <w:tc>
          <w:tcPr>
            <w:tcW w:w="1098" w:type="dxa"/>
            <w:vAlign w:val="center"/>
          </w:tcPr>
          <w:p w14:paraId="5C719BBF" w14:textId="05474715" w:rsidR="00E931DB" w:rsidRDefault="00E931DB" w:rsidP="00E0010F">
            <w:pPr>
              <w:jc w:val="center"/>
              <w:rPr>
                <w:bCs/>
              </w:rPr>
            </w:pPr>
            <w:r>
              <w:rPr>
                <w:bCs/>
              </w:rPr>
              <w:t>34.</w:t>
            </w:r>
          </w:p>
        </w:tc>
        <w:tc>
          <w:tcPr>
            <w:tcW w:w="7290" w:type="dxa"/>
            <w:vAlign w:val="center"/>
          </w:tcPr>
          <w:p w14:paraId="0D70DD95" w14:textId="2E094371" w:rsidR="00E931DB" w:rsidRPr="002771EE" w:rsidRDefault="00EA0B42" w:rsidP="00E0010F">
            <w:pPr>
              <w:rPr>
                <w:sz w:val="18"/>
                <w:szCs w:val="18"/>
              </w:rPr>
            </w:pPr>
            <w:r w:rsidRPr="00D92407">
              <w:rPr>
                <w:sz w:val="18"/>
                <w:szCs w:val="18"/>
              </w:rPr>
              <w:t>Technical expert witness testimony and related litigation support services</w:t>
            </w:r>
          </w:p>
        </w:tc>
      </w:tr>
    </w:tbl>
    <w:p w14:paraId="3902B141" w14:textId="77777777" w:rsidR="00A27DC1" w:rsidRPr="007E40C0" w:rsidRDefault="00A27DC1" w:rsidP="00CD6114">
      <w:pPr>
        <w:pStyle w:val="Heading2"/>
        <w:keepNext w:val="0"/>
        <w:widowControl w:val="0"/>
        <w:rPr>
          <w:szCs w:val="20"/>
        </w:rPr>
      </w:pPr>
      <w:bookmarkStart w:id="26" w:name="_Toc384241478"/>
      <w:bookmarkStart w:id="27" w:name="_Toc143592363"/>
      <w:bookmarkStart w:id="28" w:name="_Toc143671659"/>
      <w:bookmarkStart w:id="29" w:name="_Toc143675125"/>
      <w:bookmarkStart w:id="30" w:name="_Toc143676378"/>
      <w:bookmarkStart w:id="31" w:name="_Toc143933010"/>
      <w:bookmarkStart w:id="32" w:name="_Toc153181468"/>
      <w:bookmarkStart w:id="33" w:name="_Toc157941422"/>
      <w:bookmarkStart w:id="34" w:name="_Toc158799411"/>
      <w:bookmarkStart w:id="35" w:name="_Toc92782724"/>
      <w:bookmarkStart w:id="36" w:name="_Toc92782817"/>
      <w:bookmarkStart w:id="37" w:name="_Toc96916006"/>
      <w:bookmarkStart w:id="38" w:name="_Toc143329965"/>
      <w:bookmarkStart w:id="39" w:name="_Toc143330045"/>
      <w:bookmarkEnd w:id="25"/>
      <w:r w:rsidRPr="007E40C0">
        <w:rPr>
          <w:szCs w:val="20"/>
        </w:rPr>
        <w:t>Applicable Procurement Law</w:t>
      </w:r>
      <w:bookmarkEnd w:id="26"/>
    </w:p>
    <w:p w14:paraId="3756CF8C" w14:textId="77777777" w:rsidR="00A27DC1" w:rsidRPr="007E40C0" w:rsidRDefault="00A27DC1" w:rsidP="00814F6E">
      <w:pPr>
        <w:pStyle w:val="Head2Text"/>
        <w:ind w:left="360"/>
        <w:rPr>
          <w:rFonts w:cs="Arial"/>
        </w:rPr>
      </w:pPr>
      <w:r w:rsidRPr="007E40C0">
        <w:rPr>
          <w:rFonts w:cs="Arial"/>
        </w:rPr>
        <w:t>This Bid is issued under the following law:</w:t>
      </w:r>
    </w:p>
    <w:p w14:paraId="7C697CDB" w14:textId="3F50B2DB" w:rsidR="002F698A" w:rsidRPr="002F698A" w:rsidRDefault="006A3816" w:rsidP="002F698A">
      <w:pPr>
        <w:numPr>
          <w:ilvl w:val="0"/>
          <w:numId w:val="11"/>
        </w:numPr>
        <w:ind w:left="1008"/>
        <w:rPr>
          <w:rFonts w:cs="Arial"/>
        </w:rPr>
      </w:pPr>
      <w:r w:rsidRPr="007E40C0">
        <w:rPr>
          <w:rFonts w:cs="Arial"/>
        </w:rPr>
        <w:t xml:space="preserve">MGL c. 7, § 22; c. 30, § 51, § 52; </w:t>
      </w:r>
      <w:r w:rsidR="007C33AF" w:rsidRPr="007E40C0">
        <w:rPr>
          <w:rFonts w:cs="Arial"/>
        </w:rPr>
        <w:t xml:space="preserve">and </w:t>
      </w:r>
      <w:r w:rsidRPr="007E40C0">
        <w:rPr>
          <w:rFonts w:cs="Arial"/>
        </w:rPr>
        <w:t>801 CMR 21.00 (Goods and Services)</w:t>
      </w:r>
    </w:p>
    <w:p w14:paraId="70CAE94B" w14:textId="77777777" w:rsidR="00401706" w:rsidRPr="007E40C0" w:rsidRDefault="00401706" w:rsidP="00775A09">
      <w:pPr>
        <w:pStyle w:val="Heading2"/>
      </w:pPr>
      <w:bookmarkStart w:id="40" w:name="_Toc384241479"/>
      <w:r w:rsidRPr="007E40C0">
        <w:t xml:space="preserve">Number of </w:t>
      </w:r>
      <w:r w:rsidR="00E85661" w:rsidRPr="007E40C0">
        <w:t>A</w:t>
      </w:r>
      <w:r w:rsidR="008C6094" w:rsidRPr="007E40C0">
        <w:t>wards</w:t>
      </w:r>
      <w:bookmarkEnd w:id="40"/>
      <w:r w:rsidR="008C6094" w:rsidRPr="007E40C0">
        <w:t xml:space="preserve"> </w:t>
      </w:r>
      <w:bookmarkEnd w:id="27"/>
      <w:bookmarkEnd w:id="28"/>
      <w:bookmarkEnd w:id="29"/>
      <w:bookmarkEnd w:id="30"/>
      <w:bookmarkEnd w:id="31"/>
      <w:bookmarkEnd w:id="32"/>
      <w:bookmarkEnd w:id="33"/>
      <w:bookmarkEnd w:id="34"/>
    </w:p>
    <w:p w14:paraId="3364C587" w14:textId="08444081" w:rsidR="00081FB4" w:rsidRPr="007E40C0" w:rsidRDefault="00081FB4" w:rsidP="00081FB4">
      <w:pPr>
        <w:pStyle w:val="Head2Text"/>
        <w:keepNext/>
        <w:tabs>
          <w:tab w:val="clear" w:pos="900"/>
          <w:tab w:val="left" w:pos="360"/>
        </w:tabs>
        <w:ind w:left="360"/>
        <w:rPr>
          <w:rFonts w:cs="Arial"/>
        </w:rPr>
      </w:pPr>
      <w:r w:rsidRPr="007E40C0">
        <w:rPr>
          <w:rFonts w:cs="Arial"/>
        </w:rPr>
        <w:t xml:space="preserve">MassDEP will select multiple </w:t>
      </w:r>
      <w:r w:rsidR="00E932E8">
        <w:rPr>
          <w:rFonts w:cs="Arial"/>
        </w:rPr>
        <w:t xml:space="preserve">firms </w:t>
      </w:r>
      <w:r w:rsidRPr="007E40C0">
        <w:rPr>
          <w:rFonts w:cs="Arial"/>
        </w:rPr>
        <w:t>under this Contract to establish a master</w:t>
      </w:r>
      <w:r w:rsidR="00B4139B" w:rsidRPr="007E40C0">
        <w:rPr>
          <w:rFonts w:cs="Arial"/>
        </w:rPr>
        <w:t>-</w:t>
      </w:r>
      <w:r w:rsidRPr="007E40C0">
        <w:rPr>
          <w:rFonts w:cs="Arial"/>
        </w:rPr>
        <w:t xml:space="preserve">list of </w:t>
      </w:r>
      <w:r w:rsidR="006E40C1">
        <w:rPr>
          <w:rFonts w:cs="Arial"/>
        </w:rPr>
        <w:t>pre-</w:t>
      </w:r>
      <w:r w:rsidRPr="007E40C0">
        <w:rPr>
          <w:rFonts w:cs="Arial"/>
        </w:rPr>
        <w:t xml:space="preserve">qualified </w:t>
      </w:r>
      <w:r w:rsidR="00E932E8">
        <w:rPr>
          <w:rFonts w:cs="Arial"/>
        </w:rPr>
        <w:t>firms to provide the services defined herein</w:t>
      </w:r>
      <w:r w:rsidR="00496AE5" w:rsidRPr="007E40C0">
        <w:rPr>
          <w:rFonts w:cs="Arial"/>
        </w:rPr>
        <w:t>.</w:t>
      </w:r>
      <w:r w:rsidRPr="007E40C0">
        <w:rPr>
          <w:rFonts w:cs="Arial"/>
        </w:rPr>
        <w:t xml:space="preserve"> Selection </w:t>
      </w:r>
      <w:r w:rsidR="00EF22A3">
        <w:rPr>
          <w:rFonts w:cs="Arial"/>
        </w:rPr>
        <w:t>of a</w:t>
      </w:r>
      <w:r w:rsidR="001A1F85">
        <w:rPr>
          <w:rFonts w:cs="Arial"/>
        </w:rPr>
        <w:t xml:space="preserve"> </w:t>
      </w:r>
      <w:r w:rsidR="00EF22A3">
        <w:rPr>
          <w:rFonts w:cs="Arial"/>
        </w:rPr>
        <w:t>firm</w:t>
      </w:r>
      <w:r w:rsidR="00E6268F">
        <w:rPr>
          <w:rFonts w:cs="Arial"/>
        </w:rPr>
        <w:t xml:space="preserve"> </w:t>
      </w:r>
      <w:r w:rsidRPr="007E40C0">
        <w:rPr>
          <w:rFonts w:cs="Arial"/>
        </w:rPr>
        <w:t xml:space="preserve">for the </w:t>
      </w:r>
      <w:r w:rsidR="00E6268F">
        <w:rPr>
          <w:rFonts w:cs="Arial"/>
        </w:rPr>
        <w:t xml:space="preserve">SARSS VII </w:t>
      </w:r>
      <w:r w:rsidRPr="007E40C0">
        <w:rPr>
          <w:rFonts w:cs="Arial"/>
        </w:rPr>
        <w:t>master</w:t>
      </w:r>
      <w:r w:rsidR="001D63F2" w:rsidRPr="007E40C0">
        <w:rPr>
          <w:rFonts w:cs="Arial"/>
        </w:rPr>
        <w:t xml:space="preserve"> </w:t>
      </w:r>
      <w:r w:rsidRPr="007E40C0">
        <w:rPr>
          <w:rFonts w:cs="Arial"/>
        </w:rPr>
        <w:t xml:space="preserve">list is not a guarantee that an engagement for </w:t>
      </w:r>
      <w:r w:rsidR="00E932E8">
        <w:rPr>
          <w:rFonts w:cs="Arial"/>
        </w:rPr>
        <w:t xml:space="preserve">work </w:t>
      </w:r>
      <w:r w:rsidRPr="007E40C0">
        <w:rPr>
          <w:rFonts w:cs="Arial"/>
        </w:rPr>
        <w:t>will result</w:t>
      </w:r>
      <w:r w:rsidR="00496AE5" w:rsidRPr="007E40C0">
        <w:rPr>
          <w:rFonts w:cs="Arial"/>
        </w:rPr>
        <w:t xml:space="preserve"> from MassDEP</w:t>
      </w:r>
      <w:r w:rsidR="001A1F85">
        <w:rPr>
          <w:rFonts w:cs="Arial"/>
        </w:rPr>
        <w:t xml:space="preserve"> during the contract term</w:t>
      </w:r>
      <w:r w:rsidRPr="007E40C0">
        <w:rPr>
          <w:rFonts w:cs="Arial"/>
        </w:rPr>
        <w:t>.</w:t>
      </w:r>
      <w:r w:rsidR="00E932E8">
        <w:rPr>
          <w:rFonts w:cs="Arial"/>
        </w:rPr>
        <w:t xml:space="preserve">  </w:t>
      </w:r>
      <w:r w:rsidRPr="007E40C0">
        <w:rPr>
          <w:rFonts w:cs="Arial"/>
        </w:rPr>
        <w:t xml:space="preserve"> </w:t>
      </w:r>
    </w:p>
    <w:p w14:paraId="17DD763F" w14:textId="1AA3AEE1" w:rsidR="00975C38" w:rsidRPr="007E40C0" w:rsidRDefault="00081FB4" w:rsidP="00EE1C06">
      <w:pPr>
        <w:pStyle w:val="Head2Text"/>
        <w:keepNext/>
        <w:tabs>
          <w:tab w:val="clear" w:pos="900"/>
          <w:tab w:val="left" w:pos="360"/>
        </w:tabs>
        <w:spacing w:after="0"/>
        <w:ind w:left="360"/>
        <w:rPr>
          <w:rFonts w:cs="Arial"/>
        </w:rPr>
      </w:pPr>
      <w:r w:rsidRPr="007E40C0">
        <w:rPr>
          <w:rFonts w:cs="Arial"/>
        </w:rPr>
        <w:t>Th</w:t>
      </w:r>
      <w:r w:rsidR="00E6268F">
        <w:rPr>
          <w:rFonts w:cs="Arial"/>
        </w:rPr>
        <w:t>e</w:t>
      </w:r>
      <w:r w:rsidRPr="007E40C0">
        <w:rPr>
          <w:rFonts w:cs="Arial"/>
        </w:rPr>
        <w:t xml:space="preserve"> </w:t>
      </w:r>
      <w:r w:rsidR="006E40C1">
        <w:rPr>
          <w:rFonts w:cs="Arial"/>
        </w:rPr>
        <w:t xml:space="preserve">SARSS VII </w:t>
      </w:r>
      <w:r w:rsidRPr="007E40C0">
        <w:rPr>
          <w:rFonts w:cs="Arial"/>
        </w:rPr>
        <w:t>master</w:t>
      </w:r>
      <w:r w:rsidR="00B4139B" w:rsidRPr="007E40C0">
        <w:rPr>
          <w:rFonts w:cs="Arial"/>
        </w:rPr>
        <w:t>-</w:t>
      </w:r>
      <w:r w:rsidRPr="007E40C0">
        <w:rPr>
          <w:rFonts w:cs="Arial"/>
        </w:rPr>
        <w:t xml:space="preserve">list </w:t>
      </w:r>
      <w:r w:rsidR="006E40C1">
        <w:rPr>
          <w:rFonts w:cs="Arial"/>
        </w:rPr>
        <w:t xml:space="preserve">of contractors </w:t>
      </w:r>
      <w:r w:rsidRPr="007E40C0">
        <w:rPr>
          <w:rFonts w:cs="Arial"/>
        </w:rPr>
        <w:t xml:space="preserve">will replace the current list </w:t>
      </w:r>
      <w:r w:rsidR="00B4139B" w:rsidRPr="007E40C0">
        <w:rPr>
          <w:rFonts w:cs="Arial"/>
        </w:rPr>
        <w:t xml:space="preserve">of </w:t>
      </w:r>
      <w:r w:rsidR="00E932E8">
        <w:rPr>
          <w:rFonts w:cs="Arial"/>
        </w:rPr>
        <w:t>firms</w:t>
      </w:r>
      <w:r w:rsidR="00B4139B" w:rsidRPr="007E40C0">
        <w:rPr>
          <w:rFonts w:cs="Arial"/>
        </w:rPr>
        <w:t xml:space="preserve"> </w:t>
      </w:r>
      <w:r w:rsidRPr="007E40C0">
        <w:rPr>
          <w:rFonts w:cs="Arial"/>
        </w:rPr>
        <w:t>which was established</w:t>
      </w:r>
      <w:r w:rsidR="001746D0" w:rsidRPr="007E40C0">
        <w:rPr>
          <w:rFonts w:cs="Arial"/>
        </w:rPr>
        <w:t xml:space="preserve"> </w:t>
      </w:r>
      <w:r w:rsidR="005457A2">
        <w:rPr>
          <w:rFonts w:cs="Arial"/>
        </w:rPr>
        <w:t xml:space="preserve">under </w:t>
      </w:r>
      <w:r w:rsidR="00054FDD" w:rsidRPr="007E40C0">
        <w:rPr>
          <w:rFonts w:cs="Arial"/>
        </w:rPr>
        <w:t xml:space="preserve">the </w:t>
      </w:r>
      <w:r w:rsidR="00E932E8">
        <w:rPr>
          <w:rFonts w:cs="Arial"/>
        </w:rPr>
        <w:t xml:space="preserve">previous </w:t>
      </w:r>
      <w:r w:rsidR="00155425">
        <w:rPr>
          <w:rFonts w:cs="Arial"/>
        </w:rPr>
        <w:t>SARSS VI</w:t>
      </w:r>
      <w:r w:rsidR="00B4139B" w:rsidRPr="007E40C0">
        <w:rPr>
          <w:rFonts w:cs="Arial"/>
        </w:rPr>
        <w:t xml:space="preserve"> </w:t>
      </w:r>
      <w:r w:rsidR="00054FDD" w:rsidRPr="007E40C0">
        <w:rPr>
          <w:rFonts w:cs="Arial"/>
        </w:rPr>
        <w:t>contract</w:t>
      </w:r>
      <w:r w:rsidRPr="007E40C0">
        <w:rPr>
          <w:rFonts w:cs="Arial"/>
        </w:rPr>
        <w:t>.</w:t>
      </w:r>
      <w:r w:rsidR="00825869" w:rsidRPr="007E40C0">
        <w:rPr>
          <w:rFonts w:cs="Arial"/>
        </w:rPr>
        <w:t xml:space="preserve">  </w:t>
      </w:r>
      <w:r w:rsidR="00946026">
        <w:rPr>
          <w:rFonts w:cs="Arial"/>
        </w:rPr>
        <w:t>While there are c</w:t>
      </w:r>
      <w:r w:rsidR="00825869" w:rsidRPr="007E40C0">
        <w:rPr>
          <w:rFonts w:cs="Arial"/>
        </w:rPr>
        <w:t xml:space="preserve">urrently </w:t>
      </w:r>
      <w:r w:rsidR="00F71419" w:rsidRPr="00D92407">
        <w:rPr>
          <w:rFonts w:cs="Arial"/>
        </w:rPr>
        <w:t>13</w:t>
      </w:r>
      <w:r w:rsidR="00D92407">
        <w:rPr>
          <w:rFonts w:cs="Arial"/>
        </w:rPr>
        <w:t xml:space="preserve"> </w:t>
      </w:r>
      <w:r w:rsidR="00155425">
        <w:rPr>
          <w:rFonts w:cs="Arial"/>
        </w:rPr>
        <w:t>SARSS VI</w:t>
      </w:r>
      <w:r w:rsidR="00E932E8">
        <w:rPr>
          <w:rFonts w:cs="Arial"/>
        </w:rPr>
        <w:t xml:space="preserve"> contractors</w:t>
      </w:r>
      <w:r w:rsidR="00946026">
        <w:rPr>
          <w:rFonts w:cs="Arial"/>
        </w:rPr>
        <w:t xml:space="preserve"> on th</w:t>
      </w:r>
      <w:r w:rsidR="00F860FA">
        <w:rPr>
          <w:rFonts w:cs="Arial"/>
        </w:rPr>
        <w:t>is contract, MassDEP has no limitation on the number of firms which can be pre-qualified through the SA</w:t>
      </w:r>
      <w:r w:rsidR="005457A2">
        <w:rPr>
          <w:rFonts w:cs="Arial"/>
        </w:rPr>
        <w:t>R</w:t>
      </w:r>
      <w:r w:rsidR="00F860FA">
        <w:rPr>
          <w:rFonts w:cs="Arial"/>
        </w:rPr>
        <w:t xml:space="preserve">SS VII </w:t>
      </w:r>
      <w:r w:rsidR="00EF22A3">
        <w:rPr>
          <w:rFonts w:cs="Arial"/>
        </w:rPr>
        <w:t>solicitation, and t</w:t>
      </w:r>
      <w:r w:rsidR="003F73DE">
        <w:rPr>
          <w:rFonts w:cs="Arial"/>
        </w:rPr>
        <w:t xml:space="preserve">he current procurement is open to all bidders that elect to submit responses.  </w:t>
      </w:r>
    </w:p>
    <w:p w14:paraId="260DFB79" w14:textId="172DD266" w:rsidR="00F807A6" w:rsidRPr="00775A09" w:rsidRDefault="00F807A6" w:rsidP="00860B9D">
      <w:pPr>
        <w:pStyle w:val="Heading2"/>
      </w:pPr>
      <w:bookmarkStart w:id="41" w:name="_Toc384241480"/>
      <w:r w:rsidRPr="00775A09">
        <w:t xml:space="preserve">Adding </w:t>
      </w:r>
      <w:r w:rsidR="002F402A" w:rsidRPr="00775A09">
        <w:t>Contractors</w:t>
      </w:r>
      <w:r w:rsidR="00081FB4" w:rsidRPr="00775A09">
        <w:t xml:space="preserve"> </w:t>
      </w:r>
      <w:r w:rsidR="0041363F" w:rsidRPr="00775A09">
        <w:t>a</w:t>
      </w:r>
      <w:r w:rsidRPr="00775A09">
        <w:t xml:space="preserve">fter </w:t>
      </w:r>
      <w:r w:rsidR="00E85661" w:rsidRPr="00775A09">
        <w:t>I</w:t>
      </w:r>
      <w:r w:rsidRPr="00775A09">
        <w:t xml:space="preserve">nitial Contract </w:t>
      </w:r>
      <w:r w:rsidR="00E85661" w:rsidRPr="00775A09">
        <w:t>A</w:t>
      </w:r>
      <w:r w:rsidRPr="00775A09">
        <w:t>ward</w:t>
      </w:r>
      <w:bookmarkEnd w:id="41"/>
    </w:p>
    <w:p w14:paraId="0175075C" w14:textId="77E174AA" w:rsidR="00081FB4" w:rsidRPr="007E40C0" w:rsidRDefault="00081FB4" w:rsidP="00EE1C06">
      <w:pPr>
        <w:pStyle w:val="Head2Text"/>
        <w:keepNext/>
        <w:tabs>
          <w:tab w:val="left" w:pos="360"/>
        </w:tabs>
        <w:spacing w:after="0"/>
        <w:ind w:left="360"/>
        <w:jc w:val="left"/>
        <w:rPr>
          <w:rFonts w:cs="Arial"/>
        </w:rPr>
      </w:pPr>
      <w:bookmarkStart w:id="42" w:name="_Toc384241481"/>
      <w:bookmarkStart w:id="43" w:name="_Toc143334001"/>
      <w:bookmarkStart w:id="44" w:name="_Toc143592365"/>
      <w:bookmarkStart w:id="45" w:name="_Toc143671661"/>
      <w:bookmarkStart w:id="46" w:name="_Toc143675127"/>
      <w:bookmarkStart w:id="47" w:name="_Toc143676310"/>
      <w:bookmarkStart w:id="48" w:name="_Toc143676380"/>
      <w:bookmarkStart w:id="49" w:name="_Toc143933012"/>
      <w:bookmarkStart w:id="50" w:name="_Toc153181469"/>
      <w:bookmarkStart w:id="51" w:name="_Toc157941423"/>
      <w:bookmarkStart w:id="52" w:name="_Toc158799412"/>
      <w:bookmarkEnd w:id="35"/>
      <w:bookmarkEnd w:id="36"/>
      <w:bookmarkEnd w:id="37"/>
      <w:bookmarkEnd w:id="38"/>
      <w:bookmarkEnd w:id="39"/>
      <w:r w:rsidRPr="007E40C0">
        <w:rPr>
          <w:rFonts w:cs="Arial"/>
        </w:rPr>
        <w:t xml:space="preserve">If, over the life of the Contract, the </w:t>
      </w:r>
      <w:r w:rsidR="00F70C87" w:rsidRPr="007E40C0">
        <w:rPr>
          <w:rFonts w:cs="Arial"/>
        </w:rPr>
        <w:t xml:space="preserve">Strategic Sourcing </w:t>
      </w:r>
      <w:r w:rsidR="00CB7C49" w:rsidRPr="007E40C0">
        <w:rPr>
          <w:rFonts w:cs="Arial"/>
        </w:rPr>
        <w:t xml:space="preserve">Services </w:t>
      </w:r>
      <w:r w:rsidR="00F70C87" w:rsidRPr="007E40C0">
        <w:rPr>
          <w:rFonts w:cs="Arial"/>
        </w:rPr>
        <w:t>Team (SS</w:t>
      </w:r>
      <w:r w:rsidR="00CB7C49" w:rsidRPr="007E40C0">
        <w:rPr>
          <w:rFonts w:cs="Arial"/>
        </w:rPr>
        <w:t>S</w:t>
      </w:r>
      <w:r w:rsidR="00F70C87" w:rsidRPr="007E40C0">
        <w:rPr>
          <w:rFonts w:cs="Arial"/>
        </w:rPr>
        <w:t>T</w:t>
      </w:r>
      <w:r w:rsidRPr="007E40C0">
        <w:rPr>
          <w:rFonts w:cs="Arial"/>
        </w:rPr>
        <w:t xml:space="preserve">) determines </w:t>
      </w:r>
      <w:r w:rsidR="00840EA7" w:rsidRPr="007E40C0">
        <w:rPr>
          <w:rFonts w:cs="Arial"/>
        </w:rPr>
        <w:t>additional contractors</w:t>
      </w:r>
      <w:r w:rsidR="008C2F75" w:rsidRPr="007E40C0">
        <w:rPr>
          <w:rFonts w:cs="Arial"/>
        </w:rPr>
        <w:t xml:space="preserve"> </w:t>
      </w:r>
      <w:r w:rsidRPr="007E40C0">
        <w:rPr>
          <w:rFonts w:cs="Arial"/>
        </w:rPr>
        <w:t xml:space="preserve">should be added, these firms may first be drawn from qualified companies </w:t>
      </w:r>
      <w:r w:rsidR="00CB7C49" w:rsidRPr="007E40C0">
        <w:rPr>
          <w:rFonts w:cs="Arial"/>
        </w:rPr>
        <w:t>that</w:t>
      </w:r>
      <w:r w:rsidRPr="007E40C0">
        <w:rPr>
          <w:rFonts w:cs="Arial"/>
        </w:rPr>
        <w:t xml:space="preserve"> responded to</w:t>
      </w:r>
      <w:r w:rsidR="00EE1C06">
        <w:rPr>
          <w:rFonts w:cs="Arial"/>
        </w:rPr>
        <w:t xml:space="preserve"> </w:t>
      </w:r>
      <w:r w:rsidRPr="007E40C0">
        <w:rPr>
          <w:rFonts w:cs="Arial"/>
        </w:rPr>
        <w:t xml:space="preserve">this </w:t>
      </w:r>
      <w:r w:rsidR="00CB7C49" w:rsidRPr="007E40C0">
        <w:rPr>
          <w:rFonts w:cs="Arial"/>
        </w:rPr>
        <w:t>Bid</w:t>
      </w:r>
      <w:r w:rsidRPr="007E40C0">
        <w:rPr>
          <w:rFonts w:cs="Arial"/>
        </w:rPr>
        <w:t xml:space="preserve"> but were not awarded contracts. If necessary to meet the requirements of the Commonwealth, the </w:t>
      </w:r>
      <w:r w:rsidR="00CB7C49" w:rsidRPr="007E40C0">
        <w:rPr>
          <w:rFonts w:cs="Arial"/>
        </w:rPr>
        <w:t>Bid</w:t>
      </w:r>
      <w:r w:rsidRPr="007E40C0">
        <w:rPr>
          <w:rFonts w:cs="Arial"/>
        </w:rPr>
        <w:t xml:space="preserve"> may be reopened to obtain additional </w:t>
      </w:r>
      <w:r w:rsidR="00814F6E" w:rsidRPr="007E40C0">
        <w:rPr>
          <w:rFonts w:cs="Arial"/>
        </w:rPr>
        <w:t>Q</w:t>
      </w:r>
      <w:r w:rsidR="00614CC6" w:rsidRPr="007E40C0">
        <w:rPr>
          <w:rFonts w:cs="Arial"/>
        </w:rPr>
        <w:t>uotes</w:t>
      </w:r>
      <w:r w:rsidR="00CB7C49" w:rsidRPr="007E40C0">
        <w:rPr>
          <w:rFonts w:cs="Arial"/>
        </w:rPr>
        <w:t>.</w:t>
      </w:r>
    </w:p>
    <w:p w14:paraId="25861CC4" w14:textId="77777777" w:rsidR="00D275C0" w:rsidRPr="00775A09" w:rsidRDefault="00D275C0" w:rsidP="00860B9D">
      <w:pPr>
        <w:pStyle w:val="Heading2"/>
      </w:pPr>
      <w:r w:rsidRPr="00775A09">
        <w:t>Eligible Entities</w:t>
      </w:r>
      <w:bookmarkEnd w:id="42"/>
      <w:r w:rsidRPr="00775A09">
        <w:t xml:space="preserve"> </w:t>
      </w:r>
    </w:p>
    <w:p w14:paraId="250A4D2D" w14:textId="0C92CEEA" w:rsidR="0082385E" w:rsidRPr="007E40C0" w:rsidRDefault="0082385E" w:rsidP="00081FB4">
      <w:pPr>
        <w:pStyle w:val="Head2Text"/>
        <w:widowControl w:val="0"/>
        <w:tabs>
          <w:tab w:val="clear" w:pos="900"/>
          <w:tab w:val="left" w:pos="540"/>
        </w:tabs>
        <w:ind w:left="360"/>
        <w:rPr>
          <w:rFonts w:cs="Arial"/>
        </w:rPr>
      </w:pPr>
      <w:r w:rsidRPr="007E40C0">
        <w:rPr>
          <w:rFonts w:cs="Arial"/>
        </w:rPr>
        <w:t>Any contract</w:t>
      </w:r>
      <w:r w:rsidR="00081FB4" w:rsidRPr="007E40C0">
        <w:rPr>
          <w:rFonts w:cs="Arial"/>
        </w:rPr>
        <w:t>(s)</w:t>
      </w:r>
      <w:r w:rsidRPr="007E40C0">
        <w:rPr>
          <w:rFonts w:cs="Arial"/>
        </w:rPr>
        <w:t xml:space="preserve"> resulting from this Bid will be open for use to the Issuing Entity Only.</w:t>
      </w:r>
      <w:r w:rsidR="00496AE5" w:rsidRPr="007E40C0">
        <w:rPr>
          <w:rFonts w:cs="Arial"/>
        </w:rPr>
        <w:t xml:space="preserve">  The issuing entity for this </w:t>
      </w:r>
      <w:r w:rsidR="00CB7C49" w:rsidRPr="007E40C0">
        <w:rPr>
          <w:rFonts w:cs="Arial"/>
        </w:rPr>
        <w:t>Bid</w:t>
      </w:r>
      <w:r w:rsidR="00496AE5" w:rsidRPr="007E40C0">
        <w:rPr>
          <w:rFonts w:cs="Arial"/>
        </w:rPr>
        <w:t xml:space="preserve"> is the Massachusetts Department of Environmental Protection</w:t>
      </w:r>
      <w:r w:rsidR="00CB7C49" w:rsidRPr="007E40C0">
        <w:rPr>
          <w:rFonts w:cs="Arial"/>
        </w:rPr>
        <w:t xml:space="preserve"> (MassDEP)</w:t>
      </w:r>
      <w:r w:rsidR="00496AE5" w:rsidRPr="007E40C0">
        <w:rPr>
          <w:rFonts w:cs="Arial"/>
        </w:rPr>
        <w:t xml:space="preserve">.  </w:t>
      </w:r>
    </w:p>
    <w:p w14:paraId="173F8ADC" w14:textId="77777777" w:rsidR="007B2469" w:rsidRPr="007E40C0" w:rsidRDefault="007B2469" w:rsidP="00E619C3">
      <w:pPr>
        <w:pStyle w:val="Heading2"/>
        <w:rPr>
          <w:szCs w:val="20"/>
        </w:rPr>
      </w:pPr>
      <w:bookmarkStart w:id="53" w:name="_Toc383552402"/>
      <w:bookmarkStart w:id="54" w:name="_Toc383554143"/>
      <w:bookmarkStart w:id="55" w:name="_Toc383555038"/>
      <w:bookmarkStart w:id="56" w:name="_Toc384241482"/>
      <w:bookmarkEnd w:id="53"/>
      <w:bookmarkEnd w:id="54"/>
      <w:bookmarkEnd w:id="55"/>
      <w:r w:rsidRPr="007E40C0">
        <w:rPr>
          <w:szCs w:val="20"/>
        </w:rPr>
        <w:t>Acquisition Method</w:t>
      </w:r>
      <w:r w:rsidR="006A2252" w:rsidRPr="007E40C0">
        <w:rPr>
          <w:szCs w:val="20"/>
        </w:rPr>
        <w:t>(</w:t>
      </w:r>
      <w:r w:rsidRPr="007E40C0">
        <w:rPr>
          <w:szCs w:val="20"/>
        </w:rPr>
        <w:t>s</w:t>
      </w:r>
      <w:bookmarkEnd w:id="43"/>
      <w:bookmarkEnd w:id="44"/>
      <w:bookmarkEnd w:id="45"/>
      <w:bookmarkEnd w:id="46"/>
      <w:bookmarkEnd w:id="47"/>
      <w:bookmarkEnd w:id="48"/>
      <w:bookmarkEnd w:id="49"/>
      <w:r w:rsidR="006A2252" w:rsidRPr="007E40C0">
        <w:rPr>
          <w:szCs w:val="20"/>
        </w:rPr>
        <w:t>)</w:t>
      </w:r>
      <w:bookmarkEnd w:id="50"/>
      <w:bookmarkEnd w:id="51"/>
      <w:bookmarkEnd w:id="52"/>
      <w:bookmarkEnd w:id="56"/>
      <w:r w:rsidR="006203DB" w:rsidRPr="007E40C0">
        <w:rPr>
          <w:szCs w:val="20"/>
        </w:rPr>
        <w:t xml:space="preserve"> </w:t>
      </w:r>
    </w:p>
    <w:p w14:paraId="7BBECB09" w14:textId="77777777" w:rsidR="00081FB4" w:rsidRPr="007E40C0" w:rsidRDefault="00081FB4" w:rsidP="00081FB4">
      <w:pPr>
        <w:pStyle w:val="Head2Text"/>
        <w:keepNext/>
        <w:tabs>
          <w:tab w:val="left" w:pos="360"/>
        </w:tabs>
        <w:spacing w:after="0"/>
        <w:ind w:left="360"/>
        <w:rPr>
          <w:rFonts w:cs="Arial"/>
        </w:rPr>
      </w:pPr>
      <w:bookmarkStart w:id="57" w:name="_Toc383552404"/>
      <w:bookmarkStart w:id="58" w:name="_Toc383554145"/>
      <w:bookmarkStart w:id="59" w:name="_Toc383555040"/>
      <w:bookmarkStart w:id="60" w:name="_Toc384241483"/>
      <w:bookmarkStart w:id="61" w:name="_Toc143334002"/>
      <w:bookmarkStart w:id="62" w:name="_Toc143592366"/>
      <w:bookmarkStart w:id="63" w:name="_Toc143671662"/>
      <w:bookmarkStart w:id="64" w:name="_Toc143675128"/>
      <w:bookmarkStart w:id="65" w:name="_Toc143676311"/>
      <w:bookmarkStart w:id="66" w:name="_Toc143676381"/>
      <w:bookmarkStart w:id="67" w:name="_Toc143933013"/>
      <w:bookmarkStart w:id="68" w:name="_Toc153181470"/>
      <w:bookmarkStart w:id="69" w:name="_Toc157941424"/>
      <w:bookmarkStart w:id="70" w:name="_Toc158799413"/>
      <w:bookmarkEnd w:id="57"/>
      <w:bookmarkEnd w:id="58"/>
      <w:bookmarkEnd w:id="59"/>
      <w:r w:rsidRPr="007E40C0">
        <w:rPr>
          <w:rFonts w:cs="Arial"/>
        </w:rPr>
        <w:t>Fee for Service.</w:t>
      </w:r>
    </w:p>
    <w:p w14:paraId="618007CC" w14:textId="77777777" w:rsidR="00975C38" w:rsidRPr="007E40C0" w:rsidRDefault="00975C38" w:rsidP="00081FB4">
      <w:pPr>
        <w:pStyle w:val="Head2Text"/>
        <w:keepNext/>
        <w:tabs>
          <w:tab w:val="left" w:pos="360"/>
        </w:tabs>
        <w:spacing w:after="0"/>
        <w:ind w:left="360"/>
        <w:rPr>
          <w:rFonts w:cs="Arial"/>
        </w:rPr>
      </w:pPr>
    </w:p>
    <w:p w14:paraId="07B81885" w14:textId="77777777" w:rsidR="00980FCF" w:rsidRPr="007E40C0" w:rsidRDefault="007B17D5" w:rsidP="00D87162">
      <w:pPr>
        <w:pStyle w:val="Heading2"/>
        <w:ind w:left="648" w:hanging="648"/>
        <w:rPr>
          <w:szCs w:val="20"/>
        </w:rPr>
      </w:pPr>
      <w:r w:rsidRPr="007E40C0">
        <w:rPr>
          <w:szCs w:val="20"/>
        </w:rPr>
        <w:t>Performance and Payment Time Frames Which Continue Beyond Duration of the Contract</w:t>
      </w:r>
      <w:bookmarkEnd w:id="60"/>
    </w:p>
    <w:p w14:paraId="3C916003" w14:textId="3EF5D838" w:rsidR="00081FB4" w:rsidRPr="007E40C0" w:rsidRDefault="00081FB4" w:rsidP="00081FB4">
      <w:pPr>
        <w:tabs>
          <w:tab w:val="left" w:pos="270"/>
          <w:tab w:val="left" w:pos="360"/>
        </w:tabs>
        <w:ind w:left="360"/>
        <w:jc w:val="both"/>
        <w:rPr>
          <w:rFonts w:cs="Arial"/>
        </w:rPr>
      </w:pPr>
      <w:bookmarkStart w:id="71" w:name="_Toc384241484"/>
      <w:r w:rsidRPr="007E40C0">
        <w:rPr>
          <w:rFonts w:cs="Arial"/>
        </w:rPr>
        <w:t xml:space="preserve">All agreements for services </w:t>
      </w:r>
      <w:proofErr w:type="gramStart"/>
      <w:r w:rsidRPr="007E40C0">
        <w:rPr>
          <w:rFonts w:cs="Arial"/>
        </w:rPr>
        <w:t>entered into</w:t>
      </w:r>
      <w:proofErr w:type="gramEnd"/>
      <w:r w:rsidRPr="007E40C0">
        <w:rPr>
          <w:rFonts w:cs="Arial"/>
        </w:rPr>
        <w:t xml:space="preserve"> during the duration of this contract and whose performance and payment time frames extend beyond the duration of this contract shall remain in effect for performance and payment purposes (limited to </w:t>
      </w:r>
      <w:r w:rsidR="005457A2">
        <w:rPr>
          <w:rFonts w:cs="Arial"/>
        </w:rPr>
        <w:t>one year after the expiration of the contract end date, which will include, if applicable, all extensions of the contract as allowed by this RFR</w:t>
      </w:r>
      <w:r w:rsidR="004476E7">
        <w:rPr>
          <w:rFonts w:ascii="Times New Roman" w:hAnsi="Times New Roman"/>
        </w:rPr>
        <w:t>)</w:t>
      </w:r>
      <w:r w:rsidR="005457A2">
        <w:rPr>
          <w:rFonts w:cs="Arial"/>
        </w:rPr>
        <w:t>.</w:t>
      </w:r>
      <w:r w:rsidRPr="007E40C0">
        <w:rPr>
          <w:rFonts w:cs="Arial"/>
        </w:rPr>
        <w:t xml:space="preserve">  </w:t>
      </w:r>
      <w:r w:rsidR="00EC28C3" w:rsidRPr="007E40C0">
        <w:rPr>
          <w:rFonts w:cs="Arial"/>
        </w:rPr>
        <w:t>No new agreements for services may be executed after the contract has expired</w:t>
      </w:r>
      <w:r w:rsidRPr="007E40C0">
        <w:rPr>
          <w:rFonts w:cs="Arial"/>
        </w:rPr>
        <w:t xml:space="preserve">.  Any contract termination or suspension pursuant to this section shall not automatically terminate agreement for services already in </w:t>
      </w:r>
      <w:r w:rsidRPr="007E40C0">
        <w:rPr>
          <w:rFonts w:cs="Arial"/>
        </w:rPr>
        <w:lastRenderedPageBreak/>
        <w:t>place unless the Department also terminates said agreements for service, which were executed pursuant to the contract.</w:t>
      </w:r>
    </w:p>
    <w:p w14:paraId="301D27AF" w14:textId="77777777" w:rsidR="00975C38" w:rsidRPr="007E40C0" w:rsidRDefault="00975C38" w:rsidP="00081FB4">
      <w:pPr>
        <w:tabs>
          <w:tab w:val="left" w:pos="270"/>
          <w:tab w:val="left" w:pos="360"/>
        </w:tabs>
        <w:ind w:left="360"/>
        <w:jc w:val="both"/>
        <w:rPr>
          <w:rFonts w:cs="Arial"/>
        </w:rPr>
      </w:pPr>
    </w:p>
    <w:p w14:paraId="6988412F" w14:textId="77777777" w:rsidR="00766BD0" w:rsidRPr="007E40C0" w:rsidRDefault="007B2469" w:rsidP="00CD6114">
      <w:pPr>
        <w:pStyle w:val="Heading2"/>
        <w:keepNext w:val="0"/>
        <w:widowControl w:val="0"/>
        <w:rPr>
          <w:szCs w:val="20"/>
        </w:rPr>
      </w:pPr>
      <w:r w:rsidRPr="007E40C0">
        <w:rPr>
          <w:szCs w:val="20"/>
        </w:rPr>
        <w:t>Contract Duration</w:t>
      </w:r>
      <w:bookmarkEnd w:id="61"/>
      <w:bookmarkEnd w:id="62"/>
      <w:bookmarkEnd w:id="63"/>
      <w:bookmarkEnd w:id="64"/>
      <w:bookmarkEnd w:id="65"/>
      <w:bookmarkEnd w:id="66"/>
      <w:bookmarkEnd w:id="67"/>
      <w:bookmarkEnd w:id="68"/>
      <w:bookmarkEnd w:id="69"/>
      <w:bookmarkEnd w:id="70"/>
      <w:bookmarkEnd w:id="71"/>
      <w:r w:rsidRPr="007E40C0">
        <w:rPr>
          <w:szCs w:val="20"/>
        </w:rPr>
        <w:t xml:space="preserve"> </w:t>
      </w:r>
    </w:p>
    <w:p w14:paraId="064B3744" w14:textId="174F827E" w:rsidR="00863A3C" w:rsidRPr="007E40C0" w:rsidRDefault="00863A3C" w:rsidP="00863A3C">
      <w:pPr>
        <w:pStyle w:val="Head2Text"/>
        <w:widowControl w:val="0"/>
        <w:jc w:val="left"/>
        <w:rPr>
          <w:rFonts w:cs="Arial"/>
        </w:rPr>
      </w:pPr>
      <w:bookmarkStart w:id="72" w:name="_Toc152407979"/>
      <w:bookmarkStart w:id="73" w:name="_Toc143334003"/>
      <w:bookmarkStart w:id="74" w:name="_Toc143592367"/>
      <w:bookmarkStart w:id="75" w:name="_Toc143671663"/>
      <w:bookmarkStart w:id="76" w:name="_Toc143675129"/>
      <w:bookmarkStart w:id="77" w:name="_Toc143676312"/>
      <w:bookmarkStart w:id="78" w:name="_Toc143676382"/>
      <w:bookmarkStart w:id="79" w:name="_Toc143933014"/>
      <w:bookmarkStart w:id="80" w:name="_Toc153181472"/>
      <w:bookmarkStart w:id="81" w:name="_Toc157941426"/>
      <w:bookmarkStart w:id="82" w:name="_Toc158799415"/>
      <w:bookmarkStart w:id="83" w:name="_Toc384241485"/>
      <w:bookmarkEnd w:id="72"/>
      <w:r w:rsidRPr="007E40C0">
        <w:rPr>
          <w:rFonts w:cs="Arial"/>
        </w:rPr>
        <w:t>The expected duration of this contract is as follows:</w:t>
      </w:r>
    </w:p>
    <w:tbl>
      <w:tblPr>
        <w:tblStyle w:val="TableGrid"/>
        <w:tblW w:w="8838" w:type="dxa"/>
        <w:tblInd w:w="738" w:type="dxa"/>
        <w:tblLook w:val="04A0" w:firstRow="1" w:lastRow="0" w:firstColumn="1" w:lastColumn="0" w:noHBand="0" w:noVBand="1"/>
      </w:tblPr>
      <w:tblGrid>
        <w:gridCol w:w="2070"/>
        <w:gridCol w:w="1620"/>
        <w:gridCol w:w="1530"/>
        <w:gridCol w:w="3618"/>
      </w:tblGrid>
      <w:tr w:rsidR="00863A3C" w:rsidRPr="007E40C0" w14:paraId="7C6E1574" w14:textId="77777777" w:rsidTr="00863A3C">
        <w:trPr>
          <w:tblHeader/>
        </w:trPr>
        <w:tc>
          <w:tcPr>
            <w:tcW w:w="2070" w:type="dxa"/>
            <w:tcBorders>
              <w:top w:val="single" w:sz="4" w:space="0" w:color="auto"/>
              <w:left w:val="single" w:sz="4" w:space="0" w:color="auto"/>
              <w:bottom w:val="single" w:sz="4" w:space="0" w:color="auto"/>
              <w:right w:val="single" w:sz="4" w:space="0" w:color="auto"/>
            </w:tcBorders>
            <w:vAlign w:val="center"/>
            <w:hideMark/>
          </w:tcPr>
          <w:p w14:paraId="0E93DE35" w14:textId="77777777" w:rsidR="00863A3C" w:rsidRPr="007E40C0" w:rsidRDefault="00863A3C">
            <w:pPr>
              <w:rPr>
                <w:rFonts w:cs="Arial"/>
                <w:b/>
              </w:rPr>
            </w:pPr>
            <w:r w:rsidRPr="007E40C0">
              <w:rPr>
                <w:rFonts w:cs="Arial"/>
                <w:b/>
              </w:rPr>
              <w:t>Contract Duration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C05B10" w14:textId="77777777" w:rsidR="00863A3C" w:rsidRPr="007E40C0" w:rsidRDefault="00863A3C">
            <w:pPr>
              <w:rPr>
                <w:rFonts w:cs="Arial"/>
                <w:b/>
              </w:rPr>
            </w:pPr>
            <w:r w:rsidRPr="007E40C0">
              <w:rPr>
                <w:rFonts w:cs="Arial"/>
                <w:b/>
              </w:rPr>
              <w:t>Number of Options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3725D6A" w14:textId="77777777" w:rsidR="00863A3C" w:rsidRPr="007E40C0" w:rsidRDefault="00863A3C">
            <w:pPr>
              <w:rPr>
                <w:rFonts w:cs="Arial"/>
                <w:b/>
              </w:rPr>
            </w:pPr>
            <w:r w:rsidRPr="007E40C0">
              <w:rPr>
                <w:rFonts w:cs="Arial"/>
                <w:b/>
              </w:rPr>
              <w:t>Number of Years/Months</w:t>
            </w:r>
          </w:p>
        </w:tc>
        <w:tc>
          <w:tcPr>
            <w:tcW w:w="3618" w:type="dxa"/>
            <w:tcBorders>
              <w:top w:val="single" w:sz="4" w:space="0" w:color="auto"/>
              <w:left w:val="single" w:sz="4" w:space="0" w:color="auto"/>
              <w:bottom w:val="single" w:sz="4" w:space="0" w:color="auto"/>
              <w:right w:val="single" w:sz="4" w:space="0" w:color="auto"/>
            </w:tcBorders>
            <w:vAlign w:val="center"/>
            <w:hideMark/>
          </w:tcPr>
          <w:p w14:paraId="157674DE" w14:textId="77777777" w:rsidR="00863A3C" w:rsidRPr="007E40C0" w:rsidRDefault="00863A3C">
            <w:pPr>
              <w:rPr>
                <w:rFonts w:cs="Arial"/>
                <w:b/>
              </w:rPr>
            </w:pPr>
            <w:r w:rsidRPr="007E40C0">
              <w:rPr>
                <w:rFonts w:cs="Arial"/>
                <w:b/>
              </w:rPr>
              <w:t>Instructions</w:t>
            </w:r>
          </w:p>
        </w:tc>
      </w:tr>
      <w:tr w:rsidR="00863A3C" w:rsidRPr="007E40C0" w14:paraId="01728C2A" w14:textId="77777777" w:rsidTr="00863A3C">
        <w:trPr>
          <w:tblHeader/>
        </w:trPr>
        <w:tc>
          <w:tcPr>
            <w:tcW w:w="2070" w:type="dxa"/>
            <w:tcBorders>
              <w:top w:val="single" w:sz="4" w:space="0" w:color="auto"/>
              <w:left w:val="single" w:sz="4" w:space="0" w:color="auto"/>
              <w:bottom w:val="single" w:sz="4" w:space="0" w:color="auto"/>
              <w:right w:val="single" w:sz="4" w:space="0" w:color="auto"/>
            </w:tcBorders>
            <w:hideMark/>
          </w:tcPr>
          <w:p w14:paraId="2639F4CF" w14:textId="77777777" w:rsidR="00863A3C" w:rsidRPr="007E40C0" w:rsidRDefault="00863A3C">
            <w:pPr>
              <w:rPr>
                <w:rFonts w:cs="Arial"/>
                <w:b/>
              </w:rPr>
            </w:pPr>
            <w:r w:rsidRPr="007E40C0">
              <w:rPr>
                <w:rFonts w:cs="Arial"/>
                <w:b/>
              </w:rPr>
              <w:t>Initial Duration</w:t>
            </w:r>
          </w:p>
        </w:tc>
        <w:tc>
          <w:tcPr>
            <w:tcW w:w="1620" w:type="dxa"/>
            <w:tcBorders>
              <w:top w:val="single" w:sz="4" w:space="0" w:color="auto"/>
              <w:left w:val="single" w:sz="4" w:space="0" w:color="auto"/>
              <w:bottom w:val="single" w:sz="4" w:space="0" w:color="auto"/>
              <w:right w:val="single" w:sz="4" w:space="0" w:color="auto"/>
            </w:tcBorders>
            <w:shd w:val="clear" w:color="auto" w:fill="808080"/>
          </w:tcPr>
          <w:p w14:paraId="187171CF" w14:textId="77777777" w:rsidR="00863A3C" w:rsidRPr="007E40C0" w:rsidRDefault="00863A3C">
            <w:pPr>
              <w:rPr>
                <w:rFonts w:cs="Arial"/>
                <w:b/>
                <w:u w:val="single"/>
              </w:rPr>
            </w:pPr>
          </w:p>
        </w:tc>
        <w:tc>
          <w:tcPr>
            <w:tcW w:w="1530" w:type="dxa"/>
            <w:tcBorders>
              <w:top w:val="single" w:sz="4" w:space="0" w:color="auto"/>
              <w:left w:val="single" w:sz="4" w:space="0" w:color="auto"/>
              <w:bottom w:val="single" w:sz="4" w:space="0" w:color="auto"/>
              <w:right w:val="single" w:sz="4" w:space="0" w:color="auto"/>
            </w:tcBorders>
          </w:tcPr>
          <w:p w14:paraId="5327C60C" w14:textId="2B28EA45" w:rsidR="00863A3C" w:rsidRPr="00EE1C06" w:rsidRDefault="008E2A90" w:rsidP="00743453">
            <w:pPr>
              <w:spacing w:before="360"/>
              <w:jc w:val="center"/>
              <w:rPr>
                <w:rFonts w:cs="Arial"/>
                <w:b/>
              </w:rPr>
            </w:pPr>
            <w:r w:rsidRPr="00EE1C06">
              <w:rPr>
                <w:rFonts w:cs="Arial"/>
                <w:b/>
              </w:rPr>
              <w:t>5</w:t>
            </w:r>
            <w:r w:rsidR="00863A3C" w:rsidRPr="00EE1C06">
              <w:rPr>
                <w:rFonts w:cs="Arial"/>
                <w:b/>
              </w:rPr>
              <w:t xml:space="preserve"> years</w:t>
            </w:r>
          </w:p>
        </w:tc>
        <w:tc>
          <w:tcPr>
            <w:tcW w:w="3618" w:type="dxa"/>
            <w:tcBorders>
              <w:top w:val="single" w:sz="4" w:space="0" w:color="auto"/>
              <w:left w:val="single" w:sz="4" w:space="0" w:color="auto"/>
              <w:bottom w:val="single" w:sz="4" w:space="0" w:color="auto"/>
              <w:right w:val="single" w:sz="4" w:space="0" w:color="auto"/>
            </w:tcBorders>
            <w:hideMark/>
          </w:tcPr>
          <w:p w14:paraId="37E5AEE0" w14:textId="6AA7D3C6" w:rsidR="00863A3C" w:rsidRPr="007E40C0" w:rsidRDefault="00863A3C">
            <w:pPr>
              <w:rPr>
                <w:rFonts w:cs="Arial"/>
                <w:b/>
                <w:u w:val="single"/>
              </w:rPr>
            </w:pPr>
            <w:r w:rsidRPr="007E40C0">
              <w:rPr>
                <w:rFonts w:cs="Arial"/>
              </w:rPr>
              <w:t>The Contract will be executed for this Initial Duration and will run from the Contract Effective/Start Date (execution date) for this Initial Duration.</w:t>
            </w:r>
          </w:p>
        </w:tc>
      </w:tr>
      <w:tr w:rsidR="00863A3C" w:rsidRPr="007E40C0" w14:paraId="143C165E" w14:textId="77777777" w:rsidTr="00EE1C06">
        <w:trPr>
          <w:tblHeader/>
        </w:trPr>
        <w:tc>
          <w:tcPr>
            <w:tcW w:w="2070" w:type="dxa"/>
            <w:tcBorders>
              <w:top w:val="single" w:sz="4" w:space="0" w:color="auto"/>
              <w:left w:val="single" w:sz="4" w:space="0" w:color="auto"/>
              <w:bottom w:val="single" w:sz="4" w:space="0" w:color="auto"/>
              <w:right w:val="single" w:sz="4" w:space="0" w:color="auto"/>
            </w:tcBorders>
            <w:hideMark/>
          </w:tcPr>
          <w:p w14:paraId="2277D0FF" w14:textId="77777777" w:rsidR="00863A3C" w:rsidRPr="007E40C0" w:rsidRDefault="00863A3C">
            <w:pPr>
              <w:rPr>
                <w:rFonts w:cs="Arial"/>
                <w:b/>
              </w:rPr>
            </w:pPr>
            <w:r w:rsidRPr="007E40C0">
              <w:rPr>
                <w:rFonts w:cs="Arial"/>
                <w:b/>
              </w:rPr>
              <w:t>Renewal Options</w:t>
            </w:r>
          </w:p>
        </w:tc>
        <w:tc>
          <w:tcPr>
            <w:tcW w:w="1620" w:type="dxa"/>
            <w:tcBorders>
              <w:top w:val="single" w:sz="4" w:space="0" w:color="auto"/>
              <w:left w:val="single" w:sz="4" w:space="0" w:color="auto"/>
              <w:bottom w:val="single" w:sz="4" w:space="0" w:color="auto"/>
              <w:right w:val="single" w:sz="4" w:space="0" w:color="auto"/>
            </w:tcBorders>
            <w:vAlign w:val="center"/>
          </w:tcPr>
          <w:p w14:paraId="699980C8" w14:textId="26B61C88" w:rsidR="00863A3C" w:rsidRPr="00EE1C06" w:rsidRDefault="00651F74" w:rsidP="00EE1C06">
            <w:pPr>
              <w:jc w:val="center"/>
              <w:rPr>
                <w:rFonts w:cs="Arial"/>
                <w:b/>
              </w:rPr>
            </w:pPr>
            <w:r w:rsidRPr="00EE1C06">
              <w:rPr>
                <w:rFonts w:cs="Arial"/>
                <w:b/>
              </w:rPr>
              <w:t>One</w:t>
            </w:r>
          </w:p>
        </w:tc>
        <w:tc>
          <w:tcPr>
            <w:tcW w:w="1530" w:type="dxa"/>
            <w:tcBorders>
              <w:top w:val="single" w:sz="4" w:space="0" w:color="auto"/>
              <w:left w:val="single" w:sz="4" w:space="0" w:color="auto"/>
              <w:bottom w:val="single" w:sz="4" w:space="0" w:color="auto"/>
              <w:right w:val="single" w:sz="4" w:space="0" w:color="auto"/>
            </w:tcBorders>
          </w:tcPr>
          <w:p w14:paraId="40EE5C33" w14:textId="538A3BEA" w:rsidR="00863A3C" w:rsidRPr="00EE1C06" w:rsidRDefault="00863A3C" w:rsidP="00EE1C06">
            <w:pPr>
              <w:jc w:val="center"/>
              <w:rPr>
                <w:rFonts w:cs="Arial"/>
                <w:b/>
              </w:rPr>
            </w:pPr>
            <w:r w:rsidRPr="00EE1C06">
              <w:rPr>
                <w:rFonts w:cs="Arial"/>
                <w:b/>
              </w:rPr>
              <w:t>2 years</w:t>
            </w:r>
          </w:p>
        </w:tc>
        <w:tc>
          <w:tcPr>
            <w:tcW w:w="3618" w:type="dxa"/>
            <w:tcBorders>
              <w:top w:val="single" w:sz="4" w:space="0" w:color="auto"/>
              <w:left w:val="single" w:sz="4" w:space="0" w:color="auto"/>
              <w:bottom w:val="single" w:sz="4" w:space="0" w:color="auto"/>
              <w:right w:val="single" w:sz="4" w:space="0" w:color="auto"/>
            </w:tcBorders>
            <w:hideMark/>
          </w:tcPr>
          <w:p w14:paraId="1353E31A" w14:textId="521BB9D3" w:rsidR="00863A3C" w:rsidRPr="007E40C0" w:rsidRDefault="00651F74">
            <w:pPr>
              <w:rPr>
                <w:rFonts w:cs="Arial"/>
                <w:b/>
                <w:highlight w:val="yellow"/>
                <w:u w:val="single"/>
              </w:rPr>
            </w:pPr>
            <w:r>
              <w:rPr>
                <w:rFonts w:cs="Arial"/>
              </w:rPr>
              <w:t>One</w:t>
            </w:r>
            <w:r w:rsidR="00863A3C" w:rsidRPr="007E40C0">
              <w:rPr>
                <w:rFonts w:cs="Arial"/>
              </w:rPr>
              <w:t xml:space="preserve"> option to renew for 2 years.</w:t>
            </w:r>
          </w:p>
        </w:tc>
      </w:tr>
      <w:tr w:rsidR="00863A3C" w:rsidRPr="007E40C0" w14:paraId="456A7C85" w14:textId="77777777" w:rsidTr="00863A3C">
        <w:trPr>
          <w:tblHeader/>
        </w:trPr>
        <w:tc>
          <w:tcPr>
            <w:tcW w:w="2070" w:type="dxa"/>
            <w:tcBorders>
              <w:top w:val="single" w:sz="4" w:space="0" w:color="auto"/>
              <w:left w:val="single" w:sz="4" w:space="0" w:color="auto"/>
              <w:bottom w:val="single" w:sz="4" w:space="0" w:color="auto"/>
              <w:right w:val="single" w:sz="4" w:space="0" w:color="auto"/>
            </w:tcBorders>
            <w:hideMark/>
          </w:tcPr>
          <w:p w14:paraId="6032D748" w14:textId="77777777" w:rsidR="00863A3C" w:rsidRPr="007E40C0" w:rsidRDefault="00863A3C">
            <w:pPr>
              <w:rPr>
                <w:rFonts w:cs="Arial"/>
                <w:b/>
              </w:rPr>
            </w:pPr>
            <w:r w:rsidRPr="007E40C0">
              <w:rPr>
                <w:rFonts w:cs="Arial"/>
                <w:b/>
              </w:rPr>
              <w:t>Total Maximum Contract Duration</w:t>
            </w:r>
          </w:p>
        </w:tc>
        <w:tc>
          <w:tcPr>
            <w:tcW w:w="1620" w:type="dxa"/>
            <w:tcBorders>
              <w:top w:val="single" w:sz="4" w:space="0" w:color="auto"/>
              <w:left w:val="single" w:sz="4" w:space="0" w:color="auto"/>
              <w:bottom w:val="single" w:sz="4" w:space="0" w:color="auto"/>
              <w:right w:val="single" w:sz="4" w:space="0" w:color="auto"/>
            </w:tcBorders>
            <w:shd w:val="clear" w:color="auto" w:fill="808080"/>
          </w:tcPr>
          <w:p w14:paraId="1979DBC5" w14:textId="77777777" w:rsidR="00863A3C" w:rsidRPr="007E40C0" w:rsidRDefault="00863A3C">
            <w:pPr>
              <w:rPr>
                <w:rFonts w:cs="Arial"/>
                <w:b/>
                <w:u w:val="single"/>
              </w:rPr>
            </w:pPr>
          </w:p>
        </w:tc>
        <w:tc>
          <w:tcPr>
            <w:tcW w:w="1530" w:type="dxa"/>
            <w:tcBorders>
              <w:top w:val="single" w:sz="4" w:space="0" w:color="auto"/>
              <w:left w:val="single" w:sz="4" w:space="0" w:color="auto"/>
              <w:bottom w:val="single" w:sz="4" w:space="0" w:color="auto"/>
              <w:right w:val="single" w:sz="4" w:space="0" w:color="auto"/>
            </w:tcBorders>
          </w:tcPr>
          <w:p w14:paraId="72F0DCA5" w14:textId="332A6B37" w:rsidR="00863A3C" w:rsidRPr="00EE1C06" w:rsidRDefault="00863A3C" w:rsidP="00743453">
            <w:pPr>
              <w:spacing w:before="120"/>
              <w:jc w:val="center"/>
              <w:rPr>
                <w:rFonts w:cs="Arial"/>
                <w:b/>
              </w:rPr>
            </w:pPr>
            <w:r w:rsidRPr="00EE1C06">
              <w:rPr>
                <w:rFonts w:cs="Arial"/>
                <w:b/>
              </w:rPr>
              <w:t>7 years</w:t>
            </w:r>
          </w:p>
        </w:tc>
        <w:tc>
          <w:tcPr>
            <w:tcW w:w="3618" w:type="dxa"/>
            <w:tcBorders>
              <w:top w:val="single" w:sz="4" w:space="0" w:color="auto"/>
              <w:left w:val="single" w:sz="4" w:space="0" w:color="auto"/>
              <w:bottom w:val="single" w:sz="4" w:space="0" w:color="auto"/>
              <w:right w:val="single" w:sz="4" w:space="0" w:color="auto"/>
            </w:tcBorders>
            <w:hideMark/>
          </w:tcPr>
          <w:p w14:paraId="1D4D9C1B" w14:textId="1718412E" w:rsidR="00863A3C" w:rsidRPr="007E40C0" w:rsidRDefault="00863A3C">
            <w:pPr>
              <w:rPr>
                <w:rFonts w:cs="Arial"/>
                <w:highlight w:val="yellow"/>
              </w:rPr>
            </w:pPr>
            <w:r w:rsidRPr="007E40C0">
              <w:rPr>
                <w:rFonts w:cs="Arial"/>
              </w:rPr>
              <w:t xml:space="preserve">Initial </w:t>
            </w:r>
            <w:r w:rsidR="00651F74">
              <w:rPr>
                <w:rFonts w:cs="Arial"/>
              </w:rPr>
              <w:t>five</w:t>
            </w:r>
            <w:r w:rsidRPr="007E40C0">
              <w:rPr>
                <w:rFonts w:cs="Arial"/>
              </w:rPr>
              <w:t xml:space="preserve"> (</w:t>
            </w:r>
            <w:r w:rsidR="00651F74">
              <w:rPr>
                <w:rFonts w:cs="Arial"/>
              </w:rPr>
              <w:t>5</w:t>
            </w:r>
            <w:r w:rsidRPr="007E40C0">
              <w:rPr>
                <w:rFonts w:cs="Arial"/>
              </w:rPr>
              <w:t xml:space="preserve">) Years for the Initial Term -Plus </w:t>
            </w:r>
            <w:r w:rsidR="00651F74">
              <w:rPr>
                <w:rFonts w:cs="Arial"/>
              </w:rPr>
              <w:t>one</w:t>
            </w:r>
            <w:r w:rsidRPr="007E40C0">
              <w:rPr>
                <w:rFonts w:cs="Arial"/>
              </w:rPr>
              <w:t xml:space="preserve"> 2-year </w:t>
            </w:r>
            <w:r w:rsidR="00EA1FC5">
              <w:rPr>
                <w:rFonts w:cs="Arial"/>
              </w:rPr>
              <w:t>option</w:t>
            </w:r>
            <w:r w:rsidRPr="007E40C0">
              <w:rPr>
                <w:rFonts w:cs="Arial"/>
              </w:rPr>
              <w:t xml:space="preserve"> period.</w:t>
            </w:r>
          </w:p>
        </w:tc>
      </w:tr>
    </w:tbl>
    <w:p w14:paraId="2137C373" w14:textId="77777777" w:rsidR="00863A3C" w:rsidRPr="007E40C0" w:rsidRDefault="00863A3C" w:rsidP="00863A3C">
      <w:pPr>
        <w:rPr>
          <w:rFonts w:cs="Arial"/>
        </w:rPr>
      </w:pPr>
    </w:p>
    <w:p w14:paraId="7351D10A" w14:textId="4D6A4E42" w:rsidR="00863A3C" w:rsidRPr="007E40C0" w:rsidRDefault="00863A3C" w:rsidP="00863A3C">
      <w:pPr>
        <w:pStyle w:val="Head2Text"/>
        <w:widowControl w:val="0"/>
        <w:jc w:val="left"/>
        <w:rPr>
          <w:rFonts w:cs="Arial"/>
        </w:rPr>
      </w:pPr>
      <w:r w:rsidRPr="007E40C0">
        <w:rPr>
          <w:rFonts w:cs="Arial"/>
        </w:rPr>
        <w:t>No goods may be ordered and no new leases, rentals, maintenance, or other agreements for services may be executed after the Contract has expired</w:t>
      </w:r>
      <w:r w:rsidR="00DF41B8">
        <w:rPr>
          <w:rFonts w:cs="Arial"/>
        </w:rPr>
        <w:t xml:space="preserve"> unless an extension has been approved by the Commonwealth</w:t>
      </w:r>
      <w:r w:rsidRPr="007E40C0">
        <w:rPr>
          <w:rFonts w:cs="Arial"/>
        </w:rPr>
        <w:t xml:space="preserve">. </w:t>
      </w:r>
    </w:p>
    <w:p w14:paraId="5B251E0E" w14:textId="7AC80FBE" w:rsidR="00E0200B" w:rsidRPr="007E40C0" w:rsidRDefault="00E0200B" w:rsidP="00743453">
      <w:pPr>
        <w:tabs>
          <w:tab w:val="left" w:pos="360"/>
        </w:tabs>
        <w:jc w:val="both"/>
        <w:rPr>
          <w:rFonts w:cs="Arial"/>
        </w:rPr>
      </w:pPr>
    </w:p>
    <w:p w14:paraId="39FEDB2C" w14:textId="77777777" w:rsidR="007B2469" w:rsidRPr="007E40C0" w:rsidRDefault="00A750B2" w:rsidP="00CD6114">
      <w:pPr>
        <w:pStyle w:val="Heading2"/>
        <w:keepNext w:val="0"/>
        <w:widowControl w:val="0"/>
        <w:rPr>
          <w:szCs w:val="20"/>
        </w:rPr>
      </w:pPr>
      <w:bookmarkStart w:id="84" w:name="_Hlk109823559"/>
      <w:r w:rsidRPr="007E40C0">
        <w:rPr>
          <w:szCs w:val="20"/>
        </w:rPr>
        <w:t>Estimated</w:t>
      </w:r>
      <w:r w:rsidR="007B2469" w:rsidRPr="007E40C0">
        <w:rPr>
          <w:szCs w:val="20"/>
        </w:rPr>
        <w:t xml:space="preserve"> </w:t>
      </w:r>
      <w:r w:rsidR="001D4B8E" w:rsidRPr="007E40C0">
        <w:rPr>
          <w:szCs w:val="20"/>
        </w:rPr>
        <w:t>V</w:t>
      </w:r>
      <w:r w:rsidR="007B2469" w:rsidRPr="007E40C0">
        <w:rPr>
          <w:szCs w:val="20"/>
        </w:rPr>
        <w:t xml:space="preserve">alue of the </w:t>
      </w:r>
      <w:r w:rsidR="001D4B8E" w:rsidRPr="007E40C0">
        <w:rPr>
          <w:szCs w:val="20"/>
        </w:rPr>
        <w:t>C</w:t>
      </w:r>
      <w:r w:rsidR="007B2469" w:rsidRPr="007E40C0">
        <w:rPr>
          <w:szCs w:val="20"/>
        </w:rPr>
        <w:t>ontract</w:t>
      </w:r>
      <w:bookmarkEnd w:id="73"/>
      <w:bookmarkEnd w:id="74"/>
      <w:bookmarkEnd w:id="75"/>
      <w:bookmarkEnd w:id="76"/>
      <w:bookmarkEnd w:id="77"/>
      <w:bookmarkEnd w:id="78"/>
      <w:bookmarkEnd w:id="79"/>
      <w:bookmarkEnd w:id="80"/>
      <w:bookmarkEnd w:id="81"/>
      <w:bookmarkEnd w:id="82"/>
      <w:bookmarkEnd w:id="83"/>
      <w:r w:rsidR="006203DB" w:rsidRPr="007E40C0">
        <w:rPr>
          <w:szCs w:val="20"/>
        </w:rPr>
        <w:t xml:space="preserve"> </w:t>
      </w:r>
    </w:p>
    <w:p w14:paraId="012B09E5" w14:textId="530B669B" w:rsidR="00E0200B" w:rsidRPr="007E40C0" w:rsidRDefault="00E0200B" w:rsidP="00E0200B">
      <w:pPr>
        <w:tabs>
          <w:tab w:val="left" w:pos="360"/>
          <w:tab w:val="num" w:pos="630"/>
        </w:tabs>
        <w:ind w:left="360"/>
        <w:jc w:val="both"/>
        <w:rPr>
          <w:rFonts w:cs="Arial"/>
        </w:rPr>
      </w:pPr>
      <w:bookmarkStart w:id="85" w:name="_Toc143592368"/>
      <w:bookmarkStart w:id="86" w:name="_Toc143671664"/>
      <w:bookmarkStart w:id="87" w:name="_Toc143675130"/>
      <w:bookmarkStart w:id="88" w:name="_Toc143676383"/>
      <w:bookmarkStart w:id="89" w:name="_Toc143933015"/>
      <w:bookmarkStart w:id="90" w:name="_Toc153181473"/>
      <w:bookmarkStart w:id="91" w:name="_Toc157941427"/>
      <w:bookmarkStart w:id="92" w:name="_Toc158799416"/>
      <w:bookmarkStart w:id="93" w:name="_Toc384241486"/>
      <w:bookmarkEnd w:id="84"/>
      <w:r w:rsidRPr="007E40C0">
        <w:rPr>
          <w:rFonts w:cs="Arial"/>
        </w:rPr>
        <w:t xml:space="preserve">The Estimated Value of the </w:t>
      </w:r>
      <w:r w:rsidR="00156783">
        <w:rPr>
          <w:rFonts w:cs="Arial"/>
        </w:rPr>
        <w:t xml:space="preserve">SARSS VII </w:t>
      </w:r>
      <w:r w:rsidRPr="007E40C0">
        <w:rPr>
          <w:rFonts w:cs="Arial"/>
        </w:rPr>
        <w:t xml:space="preserve">Contract is </w:t>
      </w:r>
      <w:r w:rsidR="00251790">
        <w:rPr>
          <w:rFonts w:cs="Arial"/>
        </w:rPr>
        <w:t>potential</w:t>
      </w:r>
      <w:r w:rsidR="00156783">
        <w:rPr>
          <w:rFonts w:cs="Arial"/>
        </w:rPr>
        <w:t xml:space="preserve">ly </w:t>
      </w:r>
      <w:r w:rsidRPr="007E40C0">
        <w:rPr>
          <w:rFonts w:cs="Arial"/>
        </w:rPr>
        <w:t>$</w:t>
      </w:r>
      <w:r w:rsidR="00156783">
        <w:rPr>
          <w:rFonts w:cs="Arial"/>
        </w:rPr>
        <w:t>19 million</w:t>
      </w:r>
      <w:r w:rsidR="00251790">
        <w:rPr>
          <w:rFonts w:cs="Arial"/>
        </w:rPr>
        <w:t>, contingent upon anticipated legislative appropriations</w:t>
      </w:r>
      <w:r w:rsidRPr="007E40C0">
        <w:rPr>
          <w:rFonts w:cs="Arial"/>
        </w:rPr>
        <w:t xml:space="preserve">.  </w:t>
      </w:r>
      <w:r w:rsidR="00C725AE" w:rsidRPr="007E40C0">
        <w:rPr>
          <w:rFonts w:cs="Arial"/>
        </w:rPr>
        <w:t xml:space="preserve">This estimated value is for the total </w:t>
      </w:r>
      <w:r w:rsidR="00155425">
        <w:rPr>
          <w:rFonts w:cs="Arial"/>
        </w:rPr>
        <w:t>SARSS VII</w:t>
      </w:r>
      <w:r w:rsidR="00C725AE" w:rsidRPr="007E40C0">
        <w:rPr>
          <w:rFonts w:cs="Arial"/>
        </w:rPr>
        <w:t xml:space="preserve"> program </w:t>
      </w:r>
      <w:r w:rsidR="00AF76F8">
        <w:rPr>
          <w:rFonts w:cs="Arial"/>
        </w:rPr>
        <w:t xml:space="preserve">for the entire extended </w:t>
      </w:r>
      <w:r w:rsidR="00512FE2">
        <w:rPr>
          <w:rFonts w:cs="Arial"/>
        </w:rPr>
        <w:t>contract term and</w:t>
      </w:r>
      <w:r w:rsidR="00C725AE" w:rsidRPr="007E40C0">
        <w:rPr>
          <w:rFonts w:cs="Arial"/>
        </w:rPr>
        <w:t xml:space="preserve"> individual </w:t>
      </w:r>
      <w:r w:rsidR="00251790">
        <w:rPr>
          <w:rFonts w:cs="Arial"/>
        </w:rPr>
        <w:t xml:space="preserve">MassDEP </w:t>
      </w:r>
      <w:r w:rsidR="00512FE2">
        <w:rPr>
          <w:rFonts w:cs="Arial"/>
        </w:rPr>
        <w:t>projects with pre-qualified contractors</w:t>
      </w:r>
      <w:r w:rsidR="00251790">
        <w:rPr>
          <w:rFonts w:cs="Arial"/>
        </w:rPr>
        <w:t xml:space="preserve"> will be for lesser amounts. </w:t>
      </w:r>
      <w:r w:rsidRPr="007E40C0">
        <w:rPr>
          <w:rFonts w:cs="Arial"/>
        </w:rPr>
        <w:t xml:space="preserve">The Commonwealth </w:t>
      </w:r>
      <w:r w:rsidR="00251790">
        <w:rPr>
          <w:rFonts w:cs="Arial"/>
        </w:rPr>
        <w:t xml:space="preserve">and MassDEP </w:t>
      </w:r>
      <w:r w:rsidRPr="007E40C0">
        <w:rPr>
          <w:rFonts w:cs="Arial"/>
        </w:rPr>
        <w:t xml:space="preserve">make no guarantee that any services will be purchased from any Contract resulting from this </w:t>
      </w:r>
      <w:r w:rsidR="00CB7C49" w:rsidRPr="007E40C0">
        <w:rPr>
          <w:rFonts w:cs="Arial"/>
        </w:rPr>
        <w:t>Bid</w:t>
      </w:r>
      <w:r w:rsidRPr="007E40C0">
        <w:rPr>
          <w:rFonts w:cs="Arial"/>
        </w:rPr>
        <w:t xml:space="preserve">. Any estimates or past procurement volumes referenced in this </w:t>
      </w:r>
      <w:r w:rsidR="00CB7C49" w:rsidRPr="007E40C0">
        <w:rPr>
          <w:rFonts w:cs="Arial"/>
        </w:rPr>
        <w:t>Bid</w:t>
      </w:r>
      <w:r w:rsidRPr="007E40C0">
        <w:rPr>
          <w:rFonts w:cs="Arial"/>
        </w:rPr>
        <w:t xml:space="preserve"> are included only for the </w:t>
      </w:r>
      <w:r w:rsidR="00C725AE" w:rsidRPr="007E40C0">
        <w:rPr>
          <w:rFonts w:cs="Arial"/>
        </w:rPr>
        <w:t xml:space="preserve">background information for </w:t>
      </w:r>
      <w:r w:rsidR="00F5606B" w:rsidRPr="007E40C0">
        <w:rPr>
          <w:rFonts w:cs="Arial"/>
        </w:rPr>
        <w:t>Bidders and</w:t>
      </w:r>
      <w:r w:rsidRPr="007E40C0">
        <w:rPr>
          <w:rFonts w:cs="Arial"/>
        </w:rPr>
        <w:t xml:space="preserve"> are not to be relied upon as any indication of future purchase levels.</w:t>
      </w:r>
    </w:p>
    <w:p w14:paraId="6B2740AC" w14:textId="77777777" w:rsidR="00460F6B" w:rsidRPr="007E40C0" w:rsidRDefault="00460F6B" w:rsidP="00E0200B">
      <w:pPr>
        <w:tabs>
          <w:tab w:val="left" w:pos="360"/>
          <w:tab w:val="num" w:pos="630"/>
        </w:tabs>
        <w:ind w:left="360"/>
        <w:jc w:val="both"/>
        <w:rPr>
          <w:rFonts w:cs="Arial"/>
        </w:rPr>
      </w:pPr>
    </w:p>
    <w:p w14:paraId="15A40BCC" w14:textId="3DFFA717" w:rsidR="009A1ED1" w:rsidRPr="007E40C0" w:rsidRDefault="00251790" w:rsidP="00C26E14">
      <w:pPr>
        <w:pStyle w:val="Heading2"/>
        <w:numPr>
          <w:ilvl w:val="0"/>
          <w:numId w:val="2"/>
        </w:numPr>
      </w:pPr>
      <w:bookmarkStart w:id="94" w:name="_Eligible_Entities"/>
      <w:bookmarkStart w:id="95" w:name="_estimated_Procurement_Calendar"/>
      <w:bookmarkStart w:id="96" w:name="_Toc384241488"/>
      <w:bookmarkStart w:id="97" w:name="_Toc143334005"/>
      <w:bookmarkStart w:id="98" w:name="_Toc143592371"/>
      <w:bookmarkStart w:id="99" w:name="_Toc143671667"/>
      <w:bookmarkStart w:id="100" w:name="_Toc143675133"/>
      <w:bookmarkStart w:id="101" w:name="_Toc143676313"/>
      <w:bookmarkStart w:id="102" w:name="_Toc143676386"/>
      <w:bookmarkStart w:id="103" w:name="_Toc143933018"/>
      <w:bookmarkStart w:id="104" w:name="_Toc153181476"/>
      <w:bookmarkStart w:id="105" w:name="_Toc157941430"/>
      <w:bookmarkStart w:id="106" w:name="_Toc158799419"/>
      <w:bookmarkEnd w:id="85"/>
      <w:bookmarkEnd w:id="86"/>
      <w:bookmarkEnd w:id="87"/>
      <w:bookmarkEnd w:id="88"/>
      <w:bookmarkEnd w:id="89"/>
      <w:bookmarkEnd w:id="90"/>
      <w:bookmarkEnd w:id="91"/>
      <w:bookmarkEnd w:id="92"/>
      <w:bookmarkEnd w:id="93"/>
      <w:bookmarkEnd w:id="94"/>
      <w:bookmarkEnd w:id="95"/>
      <w:r>
        <w:lastRenderedPageBreak/>
        <w:t xml:space="preserve">SECTION 2: </w:t>
      </w:r>
      <w:r w:rsidR="00E7725A" w:rsidRPr="007E40C0">
        <w:t>E</w:t>
      </w:r>
      <w:r w:rsidR="00263864" w:rsidRPr="007E40C0">
        <w:t xml:space="preserve">stimated </w:t>
      </w:r>
      <w:r w:rsidR="009A1ED1" w:rsidRPr="007E40C0">
        <w:t>Procurement Calendar</w:t>
      </w:r>
      <w:bookmarkEnd w:id="96"/>
      <w:r w:rsidR="009A1ED1" w:rsidRPr="007E40C0">
        <w:t xml:space="preserve"> </w:t>
      </w:r>
    </w:p>
    <w:tbl>
      <w:tblPr>
        <w:tblW w:w="82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67"/>
        <w:gridCol w:w="3536"/>
      </w:tblGrid>
      <w:tr w:rsidR="00755B87" w:rsidRPr="007E40C0" w14:paraId="74079EC3" w14:textId="77777777" w:rsidTr="004A4467">
        <w:trPr>
          <w:tblHeader/>
          <w:jc w:val="center"/>
        </w:trPr>
        <w:tc>
          <w:tcPr>
            <w:tcW w:w="4667" w:type="dxa"/>
            <w:tcBorders>
              <w:top w:val="single" w:sz="4" w:space="0" w:color="auto"/>
              <w:bottom w:val="single" w:sz="6" w:space="0" w:color="auto"/>
            </w:tcBorders>
            <w:shd w:val="pct20" w:color="auto" w:fill="FFFFFF"/>
          </w:tcPr>
          <w:p w14:paraId="516557B1" w14:textId="77777777" w:rsidR="00755B87" w:rsidRPr="007E40C0" w:rsidRDefault="00755B87" w:rsidP="00AA6E2F">
            <w:pPr>
              <w:pStyle w:val="Head2Text"/>
              <w:rPr>
                <w:rFonts w:cs="Arial"/>
                <w:b/>
                <w:bCs/>
              </w:rPr>
            </w:pPr>
            <w:r w:rsidRPr="007E40C0">
              <w:rPr>
                <w:rFonts w:cs="Arial"/>
                <w:b/>
                <w:bCs/>
              </w:rPr>
              <w:t>EVENT</w:t>
            </w:r>
          </w:p>
        </w:tc>
        <w:tc>
          <w:tcPr>
            <w:tcW w:w="3536" w:type="dxa"/>
            <w:tcBorders>
              <w:top w:val="single" w:sz="4" w:space="0" w:color="auto"/>
              <w:bottom w:val="single" w:sz="6" w:space="0" w:color="auto"/>
            </w:tcBorders>
            <w:shd w:val="pct20" w:color="auto" w:fill="FFFFFF"/>
          </w:tcPr>
          <w:p w14:paraId="37E1FF30" w14:textId="77777777" w:rsidR="00755B87" w:rsidRPr="007E40C0" w:rsidRDefault="00755B87" w:rsidP="00AA6E2F">
            <w:pPr>
              <w:pStyle w:val="Head2Text"/>
              <w:rPr>
                <w:rFonts w:cs="Arial"/>
                <w:b/>
                <w:bCs/>
              </w:rPr>
            </w:pPr>
            <w:r w:rsidRPr="007E40C0">
              <w:rPr>
                <w:rFonts w:cs="Arial"/>
                <w:b/>
                <w:bCs/>
              </w:rPr>
              <w:t>DATE</w:t>
            </w:r>
          </w:p>
        </w:tc>
      </w:tr>
      <w:tr w:rsidR="00475265" w:rsidRPr="007E40C0" w14:paraId="5A6271BE" w14:textId="77777777" w:rsidTr="004A4467">
        <w:trPr>
          <w:tblHeader/>
          <w:jc w:val="center"/>
        </w:trPr>
        <w:tc>
          <w:tcPr>
            <w:tcW w:w="4667" w:type="dxa"/>
          </w:tcPr>
          <w:p w14:paraId="58323CDA" w14:textId="121F6FEA" w:rsidR="00475265" w:rsidRDefault="00475265" w:rsidP="00790960">
            <w:pPr>
              <w:pStyle w:val="Head2Text"/>
              <w:ind w:left="0"/>
              <w:jc w:val="left"/>
              <w:rPr>
                <w:rFonts w:cs="Arial"/>
                <w:b/>
                <w:bCs/>
              </w:rPr>
            </w:pPr>
            <w:r>
              <w:rPr>
                <w:rFonts w:cs="Arial"/>
                <w:b/>
                <w:bCs/>
              </w:rPr>
              <w:t>World Trade Organization Announcement on COMMBUYS</w:t>
            </w:r>
          </w:p>
        </w:tc>
        <w:tc>
          <w:tcPr>
            <w:tcW w:w="3536" w:type="dxa"/>
            <w:tcBorders>
              <w:top w:val="single" w:sz="6" w:space="0" w:color="auto"/>
              <w:bottom w:val="single" w:sz="6" w:space="0" w:color="auto"/>
            </w:tcBorders>
            <w:shd w:val="clear" w:color="auto" w:fill="auto"/>
          </w:tcPr>
          <w:p w14:paraId="1A556DD0" w14:textId="085F08CD" w:rsidR="00475265" w:rsidRDefault="005973D4" w:rsidP="00C11550">
            <w:pPr>
              <w:pStyle w:val="Head2Text"/>
              <w:ind w:left="0"/>
              <w:jc w:val="left"/>
              <w:rPr>
                <w:rFonts w:cs="Arial"/>
              </w:rPr>
            </w:pPr>
            <w:r>
              <w:rPr>
                <w:rFonts w:cs="Arial"/>
              </w:rPr>
              <w:t>Friday, August 26, 2022</w:t>
            </w:r>
          </w:p>
        </w:tc>
      </w:tr>
      <w:tr w:rsidR="00755B87" w:rsidRPr="007E40C0" w14:paraId="684E20E2" w14:textId="77777777" w:rsidTr="004A4467">
        <w:trPr>
          <w:tblHeader/>
          <w:jc w:val="center"/>
        </w:trPr>
        <w:tc>
          <w:tcPr>
            <w:tcW w:w="4667" w:type="dxa"/>
          </w:tcPr>
          <w:p w14:paraId="6362A63C" w14:textId="5B1512C3" w:rsidR="00755B87" w:rsidRPr="007E40C0" w:rsidRDefault="00245645" w:rsidP="00790960">
            <w:pPr>
              <w:pStyle w:val="Head2Text"/>
              <w:ind w:left="0"/>
              <w:jc w:val="left"/>
              <w:rPr>
                <w:rFonts w:cs="Arial"/>
                <w:b/>
                <w:bCs/>
              </w:rPr>
            </w:pPr>
            <w:r w:rsidRPr="007E40C0">
              <w:rPr>
                <w:rFonts w:cs="Arial"/>
                <w:b/>
                <w:bCs/>
              </w:rPr>
              <w:t>Bid</w:t>
            </w:r>
            <w:r w:rsidR="00755B87" w:rsidRPr="007E40C0">
              <w:rPr>
                <w:rFonts w:cs="Arial"/>
                <w:b/>
                <w:bCs/>
              </w:rPr>
              <w:t xml:space="preserve"> Release Date </w:t>
            </w:r>
          </w:p>
        </w:tc>
        <w:tc>
          <w:tcPr>
            <w:tcW w:w="3536" w:type="dxa"/>
            <w:tcBorders>
              <w:top w:val="single" w:sz="6" w:space="0" w:color="auto"/>
              <w:bottom w:val="single" w:sz="6" w:space="0" w:color="auto"/>
            </w:tcBorders>
            <w:shd w:val="clear" w:color="auto" w:fill="auto"/>
          </w:tcPr>
          <w:p w14:paraId="5A902E54" w14:textId="67ECC351" w:rsidR="00755B87" w:rsidRPr="007E40C0" w:rsidRDefault="0004726D" w:rsidP="00C11550">
            <w:pPr>
              <w:pStyle w:val="Head2Text"/>
              <w:ind w:left="0"/>
              <w:jc w:val="left"/>
              <w:rPr>
                <w:rFonts w:cs="Arial"/>
              </w:rPr>
            </w:pPr>
            <w:r>
              <w:rPr>
                <w:rFonts w:cs="Arial"/>
              </w:rPr>
              <w:t xml:space="preserve">Thursday, </w:t>
            </w:r>
            <w:r w:rsidR="00C4475F">
              <w:rPr>
                <w:rFonts w:cs="Arial"/>
              </w:rPr>
              <w:t>September 1</w:t>
            </w:r>
            <w:r w:rsidR="00E0200B" w:rsidRPr="007E40C0">
              <w:rPr>
                <w:rFonts w:cs="Arial"/>
              </w:rPr>
              <w:t>, 20</w:t>
            </w:r>
            <w:r w:rsidR="00CB7C49" w:rsidRPr="007E40C0">
              <w:rPr>
                <w:rFonts w:cs="Arial"/>
              </w:rPr>
              <w:t>2</w:t>
            </w:r>
            <w:r w:rsidR="00A91FCB">
              <w:rPr>
                <w:rFonts w:cs="Arial"/>
              </w:rPr>
              <w:t>2</w:t>
            </w:r>
          </w:p>
        </w:tc>
      </w:tr>
      <w:tr w:rsidR="00755B87" w:rsidRPr="007E40C0" w14:paraId="5692D20E" w14:textId="77777777" w:rsidTr="00C4475F">
        <w:trPr>
          <w:trHeight w:val="2586"/>
          <w:tblHeader/>
          <w:jc w:val="center"/>
        </w:trPr>
        <w:tc>
          <w:tcPr>
            <w:tcW w:w="4667" w:type="dxa"/>
          </w:tcPr>
          <w:p w14:paraId="3B679786" w14:textId="77777777" w:rsidR="00774887" w:rsidRPr="007E40C0" w:rsidRDefault="0072416C" w:rsidP="00774887">
            <w:pPr>
              <w:pStyle w:val="NormalWeb"/>
              <w:rPr>
                <w:rFonts w:ascii="Arial" w:hAnsi="Arial" w:cs="Arial"/>
                <w:b/>
                <w:bCs/>
              </w:rPr>
            </w:pPr>
            <w:r w:rsidRPr="007E40C0">
              <w:rPr>
                <w:rFonts w:ascii="Arial" w:hAnsi="Arial" w:cs="Arial"/>
                <w:b/>
                <w:bCs/>
              </w:rPr>
              <w:t>Bidder</w:t>
            </w:r>
            <w:r w:rsidR="00975C38" w:rsidRPr="007E40C0">
              <w:rPr>
                <w:rFonts w:ascii="Arial" w:hAnsi="Arial" w:cs="Arial"/>
                <w:b/>
                <w:bCs/>
              </w:rPr>
              <w:t>s’</w:t>
            </w:r>
            <w:r w:rsidRPr="007E40C0">
              <w:rPr>
                <w:rFonts w:ascii="Arial" w:hAnsi="Arial" w:cs="Arial"/>
                <w:b/>
                <w:bCs/>
              </w:rPr>
              <w:t xml:space="preserve"> Conference </w:t>
            </w:r>
            <w:r w:rsidR="00CB7C49" w:rsidRPr="007E40C0">
              <w:rPr>
                <w:rFonts w:ascii="Arial" w:hAnsi="Arial" w:cs="Arial"/>
                <w:b/>
                <w:bCs/>
              </w:rPr>
              <w:t>(virtual)</w:t>
            </w:r>
            <w:r w:rsidR="00A563E6" w:rsidRPr="007E40C0">
              <w:rPr>
                <w:rFonts w:ascii="Arial" w:hAnsi="Arial" w:cs="Arial"/>
                <w:b/>
                <w:bCs/>
              </w:rPr>
              <w:t xml:space="preserve"> </w:t>
            </w:r>
            <w:r w:rsidR="001A40FB" w:rsidRPr="007E40C0">
              <w:rPr>
                <w:rFonts w:ascii="Arial" w:hAnsi="Arial" w:cs="Arial"/>
                <w:b/>
                <w:bCs/>
              </w:rPr>
              <w:t>(Optional)</w:t>
            </w:r>
          </w:p>
          <w:p w14:paraId="1BECECB5" w14:textId="77777777" w:rsidR="002C0A1B" w:rsidRDefault="00774887" w:rsidP="002C0A1B">
            <w:pPr>
              <w:pStyle w:val="NormalWeb"/>
              <w:spacing w:after="0" w:afterAutospacing="0"/>
              <w:rPr>
                <w:rFonts w:ascii="Arial" w:hAnsi="Arial" w:cs="Arial"/>
              </w:rPr>
            </w:pPr>
            <w:r w:rsidRPr="007E40C0">
              <w:rPr>
                <w:rFonts w:ascii="Arial" w:hAnsi="Arial" w:cs="Arial"/>
              </w:rPr>
              <w:t>Join Zoom Meeting</w:t>
            </w:r>
            <w:r w:rsidR="002C0A1B">
              <w:rPr>
                <w:rFonts w:ascii="Arial" w:hAnsi="Arial" w:cs="Arial"/>
              </w:rPr>
              <w:t xml:space="preserve">: </w:t>
            </w:r>
            <w:hyperlink r:id="rId18" w:history="1">
              <w:r w:rsidR="002C0A1B">
                <w:rPr>
                  <w:rStyle w:val="Hyperlink"/>
                </w:rPr>
                <w:t>https://us06web.zoom.us/j/9542859836?pwd=UUFRZkxOZ29vOGVmSVMzcHFIRVdxZz09</w:t>
              </w:r>
            </w:hyperlink>
            <w:r w:rsidR="002C0A1B">
              <w:t xml:space="preserve"> </w:t>
            </w:r>
            <w:r w:rsidRPr="007E40C0">
              <w:rPr>
                <w:rFonts w:ascii="Arial" w:hAnsi="Arial" w:cs="Arial"/>
              </w:rPr>
              <w:t xml:space="preserve"> </w:t>
            </w:r>
          </w:p>
          <w:p w14:paraId="51876969" w14:textId="75B8B5A6" w:rsidR="002C0A1B" w:rsidRDefault="00774887" w:rsidP="002C0A1B">
            <w:pPr>
              <w:pStyle w:val="NormalWeb"/>
              <w:spacing w:after="0" w:afterAutospacing="0"/>
              <w:rPr>
                <w:rFonts w:cs="Arial"/>
              </w:rPr>
            </w:pPr>
            <w:r w:rsidRPr="007E40C0">
              <w:rPr>
                <w:rFonts w:cs="Arial"/>
              </w:rPr>
              <w:t>Meeting ID</w:t>
            </w:r>
            <w:r w:rsidR="00017835">
              <w:rPr>
                <w:rFonts w:cs="Arial"/>
              </w:rPr>
              <w:t xml:space="preserve">:  </w:t>
            </w:r>
            <w:r w:rsidR="002C0A1B">
              <w:rPr>
                <w:rFonts w:cs="Arial"/>
              </w:rPr>
              <w:t>954 285 9836</w:t>
            </w:r>
            <w:r w:rsidRPr="007E40C0">
              <w:rPr>
                <w:rFonts w:cs="Arial"/>
              </w:rPr>
              <w:br/>
              <w:t xml:space="preserve">Passcode: </w:t>
            </w:r>
            <w:r w:rsidR="002C0A1B">
              <w:rPr>
                <w:rFonts w:cs="Arial"/>
              </w:rPr>
              <w:t>1122</w:t>
            </w:r>
          </w:p>
          <w:p w14:paraId="10A169E8" w14:textId="6B41AC99" w:rsidR="002C0A1B" w:rsidRPr="002C0A1B" w:rsidRDefault="00774887" w:rsidP="002C0A1B">
            <w:pPr>
              <w:pStyle w:val="NormalWeb"/>
              <w:spacing w:before="0" w:beforeAutospacing="0" w:after="0" w:afterAutospacing="0"/>
              <w:rPr>
                <w:rFonts w:ascii="Arial" w:hAnsi="Arial" w:cs="Arial"/>
              </w:rPr>
            </w:pPr>
            <w:r w:rsidRPr="007E40C0">
              <w:rPr>
                <w:rFonts w:cs="Arial"/>
              </w:rPr>
              <w:t>Dial:  </w:t>
            </w:r>
            <w:r w:rsidR="002C0A1B">
              <w:rPr>
                <w:rFonts w:cs="Arial"/>
              </w:rPr>
              <w:t>USA 713 353 7024 US Toll</w:t>
            </w:r>
          </w:p>
          <w:p w14:paraId="6052A74E" w14:textId="68457FFE" w:rsidR="00774887" w:rsidRPr="002C0A1B" w:rsidRDefault="002C0A1B" w:rsidP="00FC6777">
            <w:pPr>
              <w:pStyle w:val="Head2Text"/>
              <w:ind w:left="0"/>
              <w:jc w:val="left"/>
              <w:rPr>
                <w:rFonts w:cs="Arial"/>
              </w:rPr>
            </w:pPr>
            <w:r>
              <w:rPr>
                <w:rFonts w:cs="Arial"/>
              </w:rPr>
              <w:t xml:space="preserve">          USA 888 330 1716 US Toll-free</w:t>
            </w:r>
            <w:r w:rsidR="00774887" w:rsidRPr="007E40C0">
              <w:rPr>
                <w:rFonts w:cs="Arial"/>
              </w:rPr>
              <w:br/>
              <w:t xml:space="preserve">Conference code: </w:t>
            </w:r>
            <w:r>
              <w:rPr>
                <w:rFonts w:cs="Arial"/>
              </w:rPr>
              <w:t>587849</w:t>
            </w:r>
          </w:p>
        </w:tc>
        <w:tc>
          <w:tcPr>
            <w:tcW w:w="3536" w:type="dxa"/>
            <w:tcBorders>
              <w:top w:val="single" w:sz="6" w:space="0" w:color="auto"/>
              <w:bottom w:val="single" w:sz="6" w:space="0" w:color="auto"/>
            </w:tcBorders>
            <w:shd w:val="clear" w:color="auto" w:fill="auto"/>
          </w:tcPr>
          <w:p w14:paraId="5DE93493" w14:textId="58415AD5" w:rsidR="00755B87" w:rsidRPr="007E40C0" w:rsidRDefault="0004726D" w:rsidP="00C11550">
            <w:pPr>
              <w:pStyle w:val="Head2Text"/>
              <w:ind w:left="0"/>
              <w:jc w:val="left"/>
              <w:rPr>
                <w:rFonts w:cs="Arial"/>
              </w:rPr>
            </w:pPr>
            <w:r>
              <w:rPr>
                <w:rFonts w:cs="Arial"/>
                <w:b/>
              </w:rPr>
              <w:t xml:space="preserve">Thursday, </w:t>
            </w:r>
            <w:r w:rsidR="00C4475F">
              <w:rPr>
                <w:rFonts w:cs="Arial"/>
                <w:b/>
              </w:rPr>
              <w:t>September</w:t>
            </w:r>
            <w:r>
              <w:rPr>
                <w:rFonts w:cs="Arial"/>
                <w:b/>
              </w:rPr>
              <w:t xml:space="preserve"> 15</w:t>
            </w:r>
            <w:r w:rsidR="00E0200B" w:rsidRPr="007E40C0">
              <w:rPr>
                <w:rFonts w:cs="Arial"/>
                <w:b/>
              </w:rPr>
              <w:t>, 20</w:t>
            </w:r>
            <w:r w:rsidR="00CB7C49" w:rsidRPr="007E40C0">
              <w:rPr>
                <w:rFonts w:cs="Arial"/>
                <w:b/>
              </w:rPr>
              <w:t>22</w:t>
            </w:r>
            <w:r w:rsidR="00E0200B" w:rsidRPr="007E40C0">
              <w:rPr>
                <w:rFonts w:cs="Arial"/>
              </w:rPr>
              <w:t xml:space="preserve">; </w:t>
            </w:r>
            <w:r w:rsidR="00E0200B" w:rsidRPr="007E40C0">
              <w:rPr>
                <w:rFonts w:cs="Arial"/>
                <w:b/>
              </w:rPr>
              <w:t>10</w:t>
            </w:r>
            <w:r w:rsidR="00D353BD" w:rsidRPr="007E40C0">
              <w:rPr>
                <w:rFonts w:cs="Arial"/>
                <w:b/>
              </w:rPr>
              <w:t xml:space="preserve"> </w:t>
            </w:r>
            <w:r w:rsidR="00E0200B" w:rsidRPr="007E40C0">
              <w:rPr>
                <w:rFonts w:cs="Arial"/>
                <w:b/>
              </w:rPr>
              <w:t>a</w:t>
            </w:r>
            <w:r w:rsidR="00D353BD" w:rsidRPr="007E40C0">
              <w:rPr>
                <w:rFonts w:cs="Arial"/>
                <w:b/>
              </w:rPr>
              <w:t>.</w:t>
            </w:r>
            <w:r w:rsidR="00E0200B" w:rsidRPr="007E40C0">
              <w:rPr>
                <w:rFonts w:cs="Arial"/>
                <w:b/>
              </w:rPr>
              <w:t>m</w:t>
            </w:r>
            <w:r w:rsidR="00D353BD" w:rsidRPr="007E40C0">
              <w:rPr>
                <w:rFonts w:cs="Arial"/>
                <w:b/>
              </w:rPr>
              <w:t>.</w:t>
            </w:r>
          </w:p>
        </w:tc>
      </w:tr>
      <w:tr w:rsidR="00755B87" w:rsidRPr="007E40C0" w14:paraId="5F37187C" w14:textId="77777777" w:rsidTr="004A4467">
        <w:trPr>
          <w:tblHeader/>
          <w:jc w:val="center"/>
        </w:trPr>
        <w:tc>
          <w:tcPr>
            <w:tcW w:w="4667" w:type="dxa"/>
          </w:tcPr>
          <w:p w14:paraId="59913714" w14:textId="77777777" w:rsidR="00755B87" w:rsidRPr="007E40C0" w:rsidRDefault="00755B87" w:rsidP="007B6745">
            <w:pPr>
              <w:pStyle w:val="Head2Text"/>
              <w:ind w:left="0"/>
              <w:jc w:val="left"/>
              <w:rPr>
                <w:rFonts w:cs="Arial"/>
                <w:bCs/>
              </w:rPr>
            </w:pPr>
            <w:r w:rsidRPr="007E40C0">
              <w:rPr>
                <w:rFonts w:cs="Arial"/>
                <w:bCs/>
              </w:rPr>
              <w:t xml:space="preserve">Deadline for </w:t>
            </w:r>
            <w:r w:rsidR="00D533C4" w:rsidRPr="007E40C0">
              <w:rPr>
                <w:rFonts w:cs="Arial"/>
                <w:bCs/>
              </w:rPr>
              <w:t>S</w:t>
            </w:r>
            <w:r w:rsidRPr="007E40C0">
              <w:rPr>
                <w:rFonts w:cs="Arial"/>
                <w:bCs/>
              </w:rPr>
              <w:t xml:space="preserve">ubmission of </w:t>
            </w:r>
            <w:r w:rsidR="00D533C4" w:rsidRPr="007E40C0">
              <w:rPr>
                <w:rFonts w:cs="Arial"/>
                <w:bCs/>
              </w:rPr>
              <w:t>Q</w:t>
            </w:r>
            <w:r w:rsidRPr="007E40C0">
              <w:rPr>
                <w:rFonts w:cs="Arial"/>
                <w:bCs/>
              </w:rPr>
              <w:t>uestions</w:t>
            </w:r>
            <w:r w:rsidR="00B360E6" w:rsidRPr="007E40C0">
              <w:rPr>
                <w:rFonts w:cs="Arial"/>
                <w:bCs/>
              </w:rPr>
              <w:t xml:space="preserve"> through </w:t>
            </w:r>
            <w:r w:rsidR="00790960" w:rsidRPr="007E40C0">
              <w:rPr>
                <w:rFonts w:cs="Arial"/>
                <w:bCs/>
              </w:rPr>
              <w:t>COMMBUYS “</w:t>
            </w:r>
            <w:r w:rsidR="00B360E6" w:rsidRPr="007E40C0">
              <w:rPr>
                <w:rFonts w:cs="Arial"/>
                <w:bCs/>
              </w:rPr>
              <w:t>Bid Q&amp;A</w:t>
            </w:r>
            <w:r w:rsidR="00790960" w:rsidRPr="007E40C0">
              <w:rPr>
                <w:rFonts w:cs="Arial"/>
                <w:bCs/>
              </w:rPr>
              <w:t>”</w:t>
            </w:r>
            <w:r w:rsidR="002E59D2" w:rsidRPr="007E40C0">
              <w:rPr>
                <w:rFonts w:cs="Arial"/>
                <w:bCs/>
              </w:rPr>
              <w:t xml:space="preserve"> </w:t>
            </w:r>
          </w:p>
        </w:tc>
        <w:tc>
          <w:tcPr>
            <w:tcW w:w="3536" w:type="dxa"/>
            <w:tcBorders>
              <w:top w:val="single" w:sz="6" w:space="0" w:color="auto"/>
              <w:bottom w:val="single" w:sz="6" w:space="0" w:color="auto"/>
            </w:tcBorders>
            <w:shd w:val="clear" w:color="auto" w:fill="auto"/>
          </w:tcPr>
          <w:p w14:paraId="32FAEBDC" w14:textId="070B1969" w:rsidR="00755B87" w:rsidRPr="007E40C0" w:rsidRDefault="008F620E" w:rsidP="00C11550">
            <w:pPr>
              <w:pStyle w:val="Head2Text"/>
              <w:ind w:left="0"/>
              <w:jc w:val="left"/>
              <w:rPr>
                <w:rFonts w:cs="Arial"/>
              </w:rPr>
            </w:pPr>
            <w:r>
              <w:rPr>
                <w:rFonts w:cs="Arial"/>
              </w:rPr>
              <w:t xml:space="preserve">Thursday, </w:t>
            </w:r>
            <w:r w:rsidR="00C4475F">
              <w:rPr>
                <w:rFonts w:cs="Arial"/>
              </w:rPr>
              <w:t>September</w:t>
            </w:r>
            <w:r w:rsidR="00A91FCB">
              <w:rPr>
                <w:rFonts w:cs="Arial"/>
              </w:rPr>
              <w:t xml:space="preserve"> </w:t>
            </w:r>
            <w:r>
              <w:rPr>
                <w:rFonts w:cs="Arial"/>
              </w:rPr>
              <w:t>22</w:t>
            </w:r>
            <w:r w:rsidR="00E0200B" w:rsidRPr="007E40C0">
              <w:rPr>
                <w:rFonts w:cs="Arial"/>
              </w:rPr>
              <w:t>, 20</w:t>
            </w:r>
            <w:r w:rsidR="00CB7C49" w:rsidRPr="007E40C0">
              <w:rPr>
                <w:rFonts w:cs="Arial"/>
              </w:rPr>
              <w:t>22</w:t>
            </w:r>
            <w:r w:rsidR="00E0200B" w:rsidRPr="007E40C0">
              <w:rPr>
                <w:rFonts w:cs="Arial"/>
              </w:rPr>
              <w:t xml:space="preserve">; </w:t>
            </w:r>
            <w:r w:rsidR="00E0200B" w:rsidRPr="007E40C0">
              <w:rPr>
                <w:rFonts w:cs="Arial"/>
                <w:b/>
              </w:rPr>
              <w:t>5:00</w:t>
            </w:r>
            <w:r w:rsidR="000F27B8" w:rsidRPr="007E40C0">
              <w:rPr>
                <w:rFonts w:cs="Arial"/>
                <w:b/>
              </w:rPr>
              <w:t xml:space="preserve"> </w:t>
            </w:r>
            <w:r w:rsidR="00E0200B" w:rsidRPr="007E40C0">
              <w:rPr>
                <w:rFonts w:cs="Arial"/>
                <w:b/>
              </w:rPr>
              <w:t>p</w:t>
            </w:r>
            <w:r w:rsidR="000F27B8" w:rsidRPr="007E40C0">
              <w:rPr>
                <w:rFonts w:cs="Arial"/>
                <w:b/>
              </w:rPr>
              <w:t>.m.</w:t>
            </w:r>
          </w:p>
        </w:tc>
      </w:tr>
      <w:tr w:rsidR="00755B87" w:rsidRPr="007E40C0" w14:paraId="787D05B6" w14:textId="77777777" w:rsidTr="004A4467">
        <w:trPr>
          <w:tblHeader/>
          <w:jc w:val="center"/>
        </w:trPr>
        <w:tc>
          <w:tcPr>
            <w:tcW w:w="4667" w:type="dxa"/>
          </w:tcPr>
          <w:p w14:paraId="5FB32469" w14:textId="42DBF4F2" w:rsidR="00755B87" w:rsidRPr="007E40C0" w:rsidRDefault="00755B87" w:rsidP="00E0200B">
            <w:pPr>
              <w:pStyle w:val="Head2Text"/>
              <w:ind w:left="0"/>
              <w:jc w:val="left"/>
              <w:rPr>
                <w:rFonts w:cs="Arial"/>
                <w:bCs/>
              </w:rPr>
            </w:pPr>
            <w:r w:rsidRPr="007E40C0">
              <w:rPr>
                <w:rFonts w:cs="Arial"/>
                <w:bCs/>
              </w:rPr>
              <w:t xml:space="preserve">Official </w:t>
            </w:r>
            <w:r w:rsidR="00D533C4" w:rsidRPr="007E40C0">
              <w:rPr>
                <w:rFonts w:cs="Arial"/>
                <w:bCs/>
              </w:rPr>
              <w:t>A</w:t>
            </w:r>
            <w:r w:rsidRPr="007E40C0">
              <w:rPr>
                <w:rFonts w:cs="Arial"/>
                <w:bCs/>
              </w:rPr>
              <w:t xml:space="preserve">nswers </w:t>
            </w:r>
            <w:r w:rsidR="00B360E6" w:rsidRPr="007E40C0">
              <w:rPr>
                <w:rFonts w:cs="Arial"/>
                <w:bCs/>
              </w:rPr>
              <w:t xml:space="preserve">for Bid Q&amp;A </w:t>
            </w:r>
            <w:r w:rsidRPr="007E40C0">
              <w:rPr>
                <w:rFonts w:cs="Arial"/>
                <w:bCs/>
              </w:rPr>
              <w:t>published (Estimated)</w:t>
            </w:r>
            <w:r w:rsidR="002878BA" w:rsidRPr="007E40C0">
              <w:rPr>
                <w:rFonts w:cs="Arial"/>
                <w:bCs/>
              </w:rPr>
              <w:t>;</w:t>
            </w:r>
            <w:r w:rsidR="00D65246" w:rsidRPr="007E40C0">
              <w:rPr>
                <w:rFonts w:cs="Arial"/>
                <w:bCs/>
              </w:rPr>
              <w:t xml:space="preserve"> Bid Amendment Deadline</w:t>
            </w:r>
            <w:r w:rsidR="002E59D2" w:rsidRPr="007E40C0">
              <w:rPr>
                <w:rFonts w:cs="Arial"/>
                <w:bCs/>
              </w:rPr>
              <w:t xml:space="preserve"> </w:t>
            </w:r>
          </w:p>
        </w:tc>
        <w:tc>
          <w:tcPr>
            <w:tcW w:w="3536" w:type="dxa"/>
            <w:tcBorders>
              <w:top w:val="single" w:sz="6" w:space="0" w:color="auto"/>
              <w:bottom w:val="single" w:sz="6" w:space="0" w:color="auto"/>
            </w:tcBorders>
            <w:shd w:val="clear" w:color="auto" w:fill="auto"/>
          </w:tcPr>
          <w:p w14:paraId="7688C867" w14:textId="3914EBAA" w:rsidR="00755B87" w:rsidRPr="007E40C0" w:rsidRDefault="008F620E" w:rsidP="00C11550">
            <w:pPr>
              <w:pStyle w:val="Head2Text"/>
              <w:ind w:left="0"/>
              <w:jc w:val="left"/>
              <w:rPr>
                <w:rFonts w:cs="Arial"/>
              </w:rPr>
            </w:pPr>
            <w:r>
              <w:rPr>
                <w:rFonts w:cs="Arial"/>
              </w:rPr>
              <w:t>Thu</w:t>
            </w:r>
            <w:r w:rsidR="00251912">
              <w:rPr>
                <w:rFonts w:cs="Arial"/>
              </w:rPr>
              <w:t>r</w:t>
            </w:r>
            <w:r>
              <w:rPr>
                <w:rFonts w:cs="Arial"/>
              </w:rPr>
              <w:t>sday</w:t>
            </w:r>
            <w:r w:rsidR="00222716">
              <w:rPr>
                <w:rFonts w:cs="Arial"/>
              </w:rPr>
              <w:t xml:space="preserve">, </w:t>
            </w:r>
            <w:r w:rsidR="00C4475F">
              <w:rPr>
                <w:rFonts w:cs="Arial"/>
              </w:rPr>
              <w:t>Sept</w:t>
            </w:r>
            <w:r w:rsidR="00222716">
              <w:rPr>
                <w:rFonts w:cs="Arial"/>
              </w:rPr>
              <w:t>ember 29</w:t>
            </w:r>
            <w:r w:rsidR="00E0200B" w:rsidRPr="007E40C0">
              <w:rPr>
                <w:rFonts w:cs="Arial"/>
              </w:rPr>
              <w:t>, 20</w:t>
            </w:r>
            <w:r w:rsidR="00825C30" w:rsidRPr="007E40C0">
              <w:rPr>
                <w:rFonts w:cs="Arial"/>
              </w:rPr>
              <w:t>22</w:t>
            </w:r>
          </w:p>
        </w:tc>
      </w:tr>
      <w:tr w:rsidR="00755B87" w:rsidRPr="007E40C0" w14:paraId="42E3E931" w14:textId="77777777" w:rsidTr="004A4467">
        <w:trPr>
          <w:tblHeader/>
          <w:jc w:val="center"/>
        </w:trPr>
        <w:tc>
          <w:tcPr>
            <w:tcW w:w="4667" w:type="dxa"/>
          </w:tcPr>
          <w:p w14:paraId="6F50FF57" w14:textId="77777777" w:rsidR="00755B87" w:rsidRPr="007E40C0" w:rsidRDefault="00961F25" w:rsidP="00961F25">
            <w:pPr>
              <w:pStyle w:val="Head2Text"/>
              <w:ind w:left="0"/>
              <w:jc w:val="left"/>
              <w:rPr>
                <w:rFonts w:cs="Arial"/>
                <w:b/>
                <w:bCs/>
              </w:rPr>
            </w:pPr>
            <w:r w:rsidRPr="007E40C0">
              <w:rPr>
                <w:rFonts w:cs="Arial"/>
                <w:b/>
                <w:bCs/>
              </w:rPr>
              <w:t>Deadline for Quotes/Bid Responses</w:t>
            </w:r>
            <w:r w:rsidR="00B360E6" w:rsidRPr="007E40C0">
              <w:rPr>
                <w:rFonts w:cs="Arial"/>
                <w:b/>
                <w:bCs/>
              </w:rPr>
              <w:t xml:space="preserve"> (“Bid Opening Date/Time” in COMMBUYS)</w:t>
            </w:r>
            <w:r w:rsidR="00755B87" w:rsidRPr="007E40C0">
              <w:rPr>
                <w:rFonts w:cs="Arial"/>
                <w:b/>
                <w:bCs/>
              </w:rPr>
              <w:t xml:space="preserve"> </w:t>
            </w:r>
          </w:p>
        </w:tc>
        <w:tc>
          <w:tcPr>
            <w:tcW w:w="3536" w:type="dxa"/>
            <w:tcBorders>
              <w:top w:val="single" w:sz="6" w:space="0" w:color="auto"/>
              <w:bottom w:val="single" w:sz="6" w:space="0" w:color="auto"/>
            </w:tcBorders>
            <w:shd w:val="clear" w:color="auto" w:fill="auto"/>
          </w:tcPr>
          <w:p w14:paraId="11609FEC" w14:textId="22A521F1" w:rsidR="00755B87" w:rsidRPr="007E40C0" w:rsidRDefault="00222716" w:rsidP="00C11550">
            <w:pPr>
              <w:pStyle w:val="Head2Text"/>
              <w:ind w:left="0"/>
              <w:jc w:val="left"/>
              <w:rPr>
                <w:rFonts w:cs="Arial"/>
                <w:b/>
              </w:rPr>
            </w:pPr>
            <w:r>
              <w:rPr>
                <w:rFonts w:cs="Arial"/>
                <w:b/>
              </w:rPr>
              <w:t xml:space="preserve">Thursday, November </w:t>
            </w:r>
            <w:r w:rsidR="00455AA6">
              <w:rPr>
                <w:rFonts w:cs="Arial"/>
                <w:b/>
              </w:rPr>
              <w:t>10</w:t>
            </w:r>
            <w:r>
              <w:rPr>
                <w:rFonts w:cs="Arial"/>
                <w:b/>
              </w:rPr>
              <w:t>,</w:t>
            </w:r>
            <w:r w:rsidR="00E0200B" w:rsidRPr="007E40C0">
              <w:rPr>
                <w:rFonts w:cs="Arial"/>
                <w:b/>
              </w:rPr>
              <w:t xml:space="preserve"> </w:t>
            </w:r>
            <w:proofErr w:type="gramStart"/>
            <w:r w:rsidR="00E0200B" w:rsidRPr="007E40C0">
              <w:rPr>
                <w:rFonts w:cs="Arial"/>
                <w:b/>
              </w:rPr>
              <w:t>20</w:t>
            </w:r>
            <w:r w:rsidR="00825C30" w:rsidRPr="007E40C0">
              <w:rPr>
                <w:rFonts w:cs="Arial"/>
                <w:b/>
              </w:rPr>
              <w:t>22</w:t>
            </w:r>
            <w:proofErr w:type="gramEnd"/>
            <w:r w:rsidR="00E0200B" w:rsidRPr="007E40C0">
              <w:rPr>
                <w:rFonts w:cs="Arial"/>
                <w:b/>
              </w:rPr>
              <w:t xml:space="preserve">   </w:t>
            </w:r>
            <w:r>
              <w:rPr>
                <w:rFonts w:cs="Arial"/>
                <w:b/>
              </w:rPr>
              <w:t xml:space="preserve">5:00 </w:t>
            </w:r>
            <w:r w:rsidR="00E0200B" w:rsidRPr="007E40C0">
              <w:rPr>
                <w:rFonts w:cs="Arial"/>
                <w:b/>
              </w:rPr>
              <w:t>p</w:t>
            </w:r>
            <w:r w:rsidR="000F27B8" w:rsidRPr="007E40C0">
              <w:rPr>
                <w:rFonts w:cs="Arial"/>
                <w:b/>
              </w:rPr>
              <w:t>.</w:t>
            </w:r>
            <w:r w:rsidR="00E0200B" w:rsidRPr="007E40C0">
              <w:rPr>
                <w:rFonts w:cs="Arial"/>
                <w:b/>
              </w:rPr>
              <w:t>m</w:t>
            </w:r>
            <w:r w:rsidR="000F27B8" w:rsidRPr="007E40C0">
              <w:rPr>
                <w:rFonts w:cs="Arial"/>
                <w:b/>
              </w:rPr>
              <w:t>.</w:t>
            </w:r>
          </w:p>
        </w:tc>
      </w:tr>
      <w:tr w:rsidR="00755B87" w:rsidRPr="007E40C0" w14:paraId="2E64496E" w14:textId="77777777" w:rsidTr="004A4467">
        <w:trPr>
          <w:tblHeader/>
          <w:jc w:val="center"/>
        </w:trPr>
        <w:tc>
          <w:tcPr>
            <w:tcW w:w="4667" w:type="dxa"/>
          </w:tcPr>
          <w:p w14:paraId="3C75C914" w14:textId="77777777" w:rsidR="00755B87" w:rsidRPr="007E40C0" w:rsidRDefault="00E0200B" w:rsidP="00FC6777">
            <w:pPr>
              <w:pStyle w:val="Head2Text"/>
              <w:ind w:left="0"/>
              <w:jc w:val="left"/>
              <w:rPr>
                <w:rFonts w:cs="Arial"/>
                <w:bCs/>
              </w:rPr>
            </w:pPr>
            <w:r w:rsidRPr="007E40C0">
              <w:rPr>
                <w:rFonts w:cs="Arial"/>
                <w:bCs/>
              </w:rPr>
              <w:t>Evaluation of Submissions (Estimated)</w:t>
            </w:r>
          </w:p>
        </w:tc>
        <w:tc>
          <w:tcPr>
            <w:tcW w:w="3536" w:type="dxa"/>
            <w:tcBorders>
              <w:top w:val="single" w:sz="6" w:space="0" w:color="auto"/>
            </w:tcBorders>
          </w:tcPr>
          <w:p w14:paraId="0DAFDAA9" w14:textId="5ECEAC5D" w:rsidR="00755B87" w:rsidRPr="007E40C0" w:rsidRDefault="00222716" w:rsidP="00C11550">
            <w:pPr>
              <w:pStyle w:val="Head2Text"/>
              <w:ind w:left="0"/>
              <w:jc w:val="left"/>
              <w:rPr>
                <w:rFonts w:cs="Arial"/>
              </w:rPr>
            </w:pPr>
            <w:r>
              <w:rPr>
                <w:rFonts w:cs="Arial"/>
              </w:rPr>
              <w:t>Nov</w:t>
            </w:r>
            <w:r w:rsidR="00D84EF6">
              <w:rPr>
                <w:rFonts w:cs="Arial"/>
              </w:rPr>
              <w:t xml:space="preserve">ember </w:t>
            </w:r>
            <w:r w:rsidR="00455AA6">
              <w:rPr>
                <w:rFonts w:cs="Arial"/>
              </w:rPr>
              <w:t>11,</w:t>
            </w:r>
            <w:r w:rsidR="00A91FCB">
              <w:rPr>
                <w:rFonts w:cs="Arial"/>
              </w:rPr>
              <w:t xml:space="preserve"> </w:t>
            </w:r>
            <w:proofErr w:type="gramStart"/>
            <w:r w:rsidR="00A91FCB">
              <w:rPr>
                <w:rFonts w:cs="Arial"/>
              </w:rPr>
              <w:t>2022</w:t>
            </w:r>
            <w:proofErr w:type="gramEnd"/>
            <w:r w:rsidR="00A91FCB">
              <w:rPr>
                <w:rFonts w:cs="Arial"/>
              </w:rPr>
              <w:t xml:space="preserve"> t</w:t>
            </w:r>
            <w:r w:rsidR="00D84EF6">
              <w:rPr>
                <w:rFonts w:cs="Arial"/>
              </w:rPr>
              <w:t>hrough December 15</w:t>
            </w:r>
            <w:r w:rsidR="00A91FCB">
              <w:rPr>
                <w:rFonts w:cs="Arial"/>
              </w:rPr>
              <w:t>, 2022</w:t>
            </w:r>
          </w:p>
        </w:tc>
      </w:tr>
      <w:tr w:rsidR="00755B87" w:rsidRPr="007E40C0" w14:paraId="373ECCC5" w14:textId="77777777" w:rsidTr="004A4467">
        <w:trPr>
          <w:tblHeader/>
          <w:jc w:val="center"/>
        </w:trPr>
        <w:tc>
          <w:tcPr>
            <w:tcW w:w="4667" w:type="dxa"/>
          </w:tcPr>
          <w:p w14:paraId="5861D81A" w14:textId="77777777" w:rsidR="00755B87" w:rsidRPr="007E40C0" w:rsidRDefault="00B360E6" w:rsidP="00CD6114">
            <w:pPr>
              <w:pStyle w:val="Head2Text"/>
              <w:ind w:left="0"/>
              <w:jc w:val="left"/>
              <w:rPr>
                <w:rFonts w:cs="Arial"/>
                <w:bCs/>
              </w:rPr>
            </w:pPr>
            <w:r w:rsidRPr="007E40C0">
              <w:rPr>
                <w:rFonts w:cs="Arial"/>
                <w:bCs/>
              </w:rPr>
              <w:t xml:space="preserve">Notification </w:t>
            </w:r>
            <w:r w:rsidR="00755B87" w:rsidRPr="007E40C0">
              <w:rPr>
                <w:rFonts w:cs="Arial"/>
                <w:bCs/>
              </w:rPr>
              <w:t xml:space="preserve">of </w:t>
            </w:r>
            <w:r w:rsidR="00C61AAD" w:rsidRPr="007E40C0">
              <w:rPr>
                <w:rFonts w:cs="Arial"/>
                <w:bCs/>
              </w:rPr>
              <w:t xml:space="preserve">Apparent Successful </w:t>
            </w:r>
            <w:r w:rsidR="00755B87" w:rsidRPr="007E40C0">
              <w:rPr>
                <w:rFonts w:cs="Arial"/>
                <w:bCs/>
              </w:rPr>
              <w:t>Bidder(s) (Estimated)</w:t>
            </w:r>
          </w:p>
        </w:tc>
        <w:tc>
          <w:tcPr>
            <w:tcW w:w="3536" w:type="dxa"/>
            <w:tcBorders>
              <w:top w:val="single" w:sz="6" w:space="0" w:color="auto"/>
              <w:bottom w:val="single" w:sz="6" w:space="0" w:color="auto"/>
            </w:tcBorders>
            <w:shd w:val="clear" w:color="auto" w:fill="auto"/>
          </w:tcPr>
          <w:p w14:paraId="3CAC40CD" w14:textId="2210220A" w:rsidR="00755B87" w:rsidRPr="007E40C0" w:rsidRDefault="00D84EF6" w:rsidP="00CD6114">
            <w:pPr>
              <w:pStyle w:val="Head2Text"/>
              <w:ind w:left="0"/>
              <w:jc w:val="left"/>
              <w:rPr>
                <w:rFonts w:cs="Arial"/>
              </w:rPr>
            </w:pPr>
            <w:r>
              <w:rPr>
                <w:rFonts w:cs="Arial"/>
              </w:rPr>
              <w:t xml:space="preserve">December </w:t>
            </w:r>
            <w:r w:rsidR="006C169E">
              <w:rPr>
                <w:rFonts w:cs="Arial"/>
              </w:rPr>
              <w:t>30</w:t>
            </w:r>
            <w:r w:rsidR="00E0200B" w:rsidRPr="007E40C0">
              <w:rPr>
                <w:rFonts w:cs="Arial"/>
              </w:rPr>
              <w:t xml:space="preserve">, </w:t>
            </w:r>
            <w:proofErr w:type="gramStart"/>
            <w:r w:rsidR="00E0200B" w:rsidRPr="007E40C0">
              <w:rPr>
                <w:rFonts w:cs="Arial"/>
              </w:rPr>
              <w:t>20</w:t>
            </w:r>
            <w:r w:rsidR="00825C30" w:rsidRPr="007E40C0">
              <w:rPr>
                <w:rFonts w:cs="Arial"/>
              </w:rPr>
              <w:t>22</w:t>
            </w:r>
            <w:proofErr w:type="gramEnd"/>
            <w:r w:rsidR="00755B87" w:rsidRPr="007E40C0">
              <w:rPr>
                <w:rFonts w:cs="Arial"/>
              </w:rPr>
              <w:t xml:space="preserve">   </w:t>
            </w:r>
          </w:p>
        </w:tc>
      </w:tr>
      <w:tr w:rsidR="00755B87" w:rsidRPr="007E40C0" w14:paraId="2296A83C" w14:textId="77777777" w:rsidTr="004A4467">
        <w:trPr>
          <w:tblHeader/>
          <w:jc w:val="center"/>
        </w:trPr>
        <w:tc>
          <w:tcPr>
            <w:tcW w:w="4667" w:type="dxa"/>
          </w:tcPr>
          <w:p w14:paraId="7F42624D" w14:textId="77777777" w:rsidR="00755B87" w:rsidRPr="007E40C0" w:rsidRDefault="00755B87" w:rsidP="00D55834">
            <w:pPr>
              <w:pStyle w:val="Head2Text"/>
              <w:ind w:left="0"/>
              <w:jc w:val="left"/>
              <w:rPr>
                <w:rFonts w:cs="Arial"/>
                <w:b/>
                <w:bCs/>
              </w:rPr>
            </w:pPr>
            <w:r w:rsidRPr="007E40C0">
              <w:rPr>
                <w:rFonts w:cs="Arial"/>
                <w:b/>
                <w:bCs/>
              </w:rPr>
              <w:t>Estimated Contract Start Date</w:t>
            </w:r>
          </w:p>
        </w:tc>
        <w:tc>
          <w:tcPr>
            <w:tcW w:w="3536" w:type="dxa"/>
            <w:tcBorders>
              <w:top w:val="single" w:sz="6" w:space="0" w:color="auto"/>
              <w:bottom w:val="single" w:sz="6" w:space="0" w:color="auto"/>
            </w:tcBorders>
            <w:shd w:val="clear" w:color="auto" w:fill="auto"/>
          </w:tcPr>
          <w:p w14:paraId="30C221C7" w14:textId="3555C7D7" w:rsidR="00755B87" w:rsidRPr="007E40C0" w:rsidRDefault="00D84EF6" w:rsidP="0042592B">
            <w:pPr>
              <w:pStyle w:val="Head2Text"/>
              <w:ind w:left="0"/>
              <w:jc w:val="left"/>
              <w:rPr>
                <w:rFonts w:cs="Arial"/>
                <w:b/>
              </w:rPr>
            </w:pPr>
            <w:r w:rsidRPr="00D92407">
              <w:rPr>
                <w:rFonts w:cs="Arial"/>
                <w:b/>
              </w:rPr>
              <w:t>January 30</w:t>
            </w:r>
            <w:r w:rsidR="00E0200B" w:rsidRPr="00D92407">
              <w:rPr>
                <w:rFonts w:cs="Arial"/>
                <w:b/>
              </w:rPr>
              <w:t xml:space="preserve">, </w:t>
            </w:r>
            <w:proofErr w:type="gramStart"/>
            <w:r w:rsidR="00E0200B" w:rsidRPr="00D92407">
              <w:rPr>
                <w:rFonts w:cs="Arial"/>
                <w:b/>
              </w:rPr>
              <w:t>20</w:t>
            </w:r>
            <w:r w:rsidR="00825C30" w:rsidRPr="00D92407">
              <w:rPr>
                <w:rFonts w:cs="Arial"/>
                <w:b/>
              </w:rPr>
              <w:t>2</w:t>
            </w:r>
            <w:r w:rsidR="00C4475F" w:rsidRPr="00D92407">
              <w:rPr>
                <w:rFonts w:cs="Arial"/>
                <w:b/>
              </w:rPr>
              <w:t>3</w:t>
            </w:r>
            <w:proofErr w:type="gramEnd"/>
            <w:r w:rsidR="007A5EF4" w:rsidRPr="007E40C0">
              <w:rPr>
                <w:rFonts w:cs="Arial"/>
                <w:b/>
              </w:rPr>
              <w:t xml:space="preserve">  </w:t>
            </w:r>
          </w:p>
        </w:tc>
      </w:tr>
    </w:tbl>
    <w:p w14:paraId="08C0D094" w14:textId="77777777" w:rsidR="00194953" w:rsidRPr="007E40C0" w:rsidRDefault="00194953" w:rsidP="001D2A00">
      <w:pPr>
        <w:pStyle w:val="Head1Text"/>
        <w:rPr>
          <w:rFonts w:cs="Arial"/>
        </w:rPr>
      </w:pPr>
      <w:bookmarkStart w:id="107" w:name="_Toc153181480"/>
      <w:bookmarkStart w:id="108" w:name="_Toc157941434"/>
      <w:bookmarkStart w:id="109" w:name="_Toc158799423"/>
    </w:p>
    <w:p w14:paraId="680E7BE1" w14:textId="77777777" w:rsidR="001D2A00" w:rsidRPr="007E40C0" w:rsidRDefault="00873EB1" w:rsidP="001D2A00">
      <w:pPr>
        <w:pStyle w:val="Head1Text"/>
        <w:rPr>
          <w:rFonts w:cs="Arial"/>
        </w:rPr>
      </w:pPr>
      <w:r w:rsidRPr="007E40C0">
        <w:rPr>
          <w:rFonts w:cs="Arial"/>
        </w:rPr>
        <w:t xml:space="preserve">Times are Eastern Standard/Daylight Savings (US), as </w:t>
      </w:r>
      <w:r w:rsidR="007B104C" w:rsidRPr="007E40C0">
        <w:rPr>
          <w:rFonts w:cs="Arial"/>
        </w:rPr>
        <w:t>displayed on the COMMBUYS system clock displayed to Bidders after logging in</w:t>
      </w:r>
      <w:r w:rsidRPr="007E40C0">
        <w:rPr>
          <w:rFonts w:cs="Arial"/>
        </w:rPr>
        <w:t xml:space="preserve">.  </w:t>
      </w:r>
      <w:r w:rsidR="001D2A00" w:rsidRPr="007E40C0">
        <w:rPr>
          <w:rFonts w:cs="Arial"/>
        </w:rPr>
        <w:t xml:space="preserve">If there is a conflict between the dates in this Procurement Calendar and dates </w:t>
      </w:r>
      <w:r w:rsidR="007B104C" w:rsidRPr="007E40C0">
        <w:rPr>
          <w:rFonts w:cs="Arial"/>
        </w:rPr>
        <w:t xml:space="preserve">in </w:t>
      </w:r>
      <w:r w:rsidR="001D2A00" w:rsidRPr="007E40C0">
        <w:rPr>
          <w:rFonts w:cs="Arial"/>
        </w:rPr>
        <w:t xml:space="preserve">the </w:t>
      </w:r>
      <w:r w:rsidR="00393664" w:rsidRPr="007E40C0">
        <w:rPr>
          <w:rFonts w:cs="Arial"/>
        </w:rPr>
        <w:t>Bid</w:t>
      </w:r>
      <w:r w:rsidR="001D2A00" w:rsidRPr="007E40C0">
        <w:rPr>
          <w:rFonts w:cs="Arial"/>
        </w:rPr>
        <w:t xml:space="preserve">’s </w:t>
      </w:r>
      <w:r w:rsidR="007B104C" w:rsidRPr="007E40C0">
        <w:rPr>
          <w:rFonts w:cs="Arial"/>
        </w:rPr>
        <w:t>Header</w:t>
      </w:r>
      <w:r w:rsidR="001D2A00" w:rsidRPr="007E40C0">
        <w:rPr>
          <w:rFonts w:cs="Arial"/>
        </w:rPr>
        <w:t xml:space="preserve">, the dates </w:t>
      </w:r>
      <w:r w:rsidR="007B104C" w:rsidRPr="007E40C0">
        <w:rPr>
          <w:rFonts w:cs="Arial"/>
        </w:rPr>
        <w:t>i</w:t>
      </w:r>
      <w:r w:rsidR="001D2A00" w:rsidRPr="007E40C0">
        <w:rPr>
          <w:rFonts w:cs="Arial"/>
        </w:rPr>
        <w:t xml:space="preserve">n the </w:t>
      </w:r>
      <w:r w:rsidR="00393664" w:rsidRPr="007E40C0">
        <w:rPr>
          <w:rFonts w:cs="Arial"/>
        </w:rPr>
        <w:t>Bid</w:t>
      </w:r>
      <w:r w:rsidR="001D2A00" w:rsidRPr="007E40C0">
        <w:rPr>
          <w:rFonts w:cs="Arial"/>
        </w:rPr>
        <w:t xml:space="preserve">’s </w:t>
      </w:r>
      <w:r w:rsidR="007B104C" w:rsidRPr="007E40C0">
        <w:rPr>
          <w:rFonts w:cs="Arial"/>
        </w:rPr>
        <w:t>Header</w:t>
      </w:r>
      <w:r w:rsidR="001D2A00" w:rsidRPr="007E40C0">
        <w:rPr>
          <w:rFonts w:cs="Arial"/>
        </w:rPr>
        <w:t xml:space="preserve"> on C</w:t>
      </w:r>
      <w:r w:rsidR="00393664" w:rsidRPr="007E40C0">
        <w:rPr>
          <w:rFonts w:cs="Arial"/>
        </w:rPr>
        <w:t>OMMBUYS</w:t>
      </w:r>
      <w:r w:rsidR="001D2A00" w:rsidRPr="007E40C0">
        <w:rPr>
          <w:rFonts w:cs="Arial"/>
        </w:rPr>
        <w:t xml:space="preserve"> shall prevail.  Bidders are responsible for checking the </w:t>
      </w:r>
      <w:r w:rsidR="007B104C" w:rsidRPr="007E40C0">
        <w:rPr>
          <w:rFonts w:cs="Arial"/>
        </w:rPr>
        <w:t>Bid record</w:t>
      </w:r>
      <w:r w:rsidR="0089166E" w:rsidRPr="007E40C0">
        <w:rPr>
          <w:rFonts w:cs="Arial"/>
        </w:rPr>
        <w:t>, including</w:t>
      </w:r>
      <w:r w:rsidR="007B104C" w:rsidRPr="007E40C0">
        <w:rPr>
          <w:rFonts w:cs="Arial"/>
        </w:rPr>
        <w:t xml:space="preserve"> Bid Q&amp;A</w:t>
      </w:r>
      <w:r w:rsidR="0089166E" w:rsidRPr="007E40C0">
        <w:rPr>
          <w:rFonts w:cs="Arial"/>
        </w:rPr>
        <w:t>,</w:t>
      </w:r>
      <w:r w:rsidR="001D2A00" w:rsidRPr="007E40C0">
        <w:rPr>
          <w:rFonts w:cs="Arial"/>
        </w:rPr>
        <w:t xml:space="preserve"> on C</w:t>
      </w:r>
      <w:r w:rsidR="00F0400E" w:rsidRPr="007E40C0">
        <w:rPr>
          <w:rFonts w:cs="Arial"/>
        </w:rPr>
        <w:t>OMMBUYS</w:t>
      </w:r>
      <w:r w:rsidR="001D2A00" w:rsidRPr="007E40C0">
        <w:rPr>
          <w:rFonts w:cs="Arial"/>
        </w:rPr>
        <w:t xml:space="preserve"> for Procurement Calendar updates.</w:t>
      </w:r>
    </w:p>
    <w:p w14:paraId="0EB356D6" w14:textId="77777777" w:rsidR="00975C38" w:rsidRPr="007E40C0" w:rsidRDefault="00975C38" w:rsidP="001D2A00">
      <w:pPr>
        <w:pStyle w:val="Head1Text"/>
        <w:rPr>
          <w:rFonts w:cs="Arial"/>
        </w:rPr>
      </w:pPr>
    </w:p>
    <w:p w14:paraId="1116F908" w14:textId="0C694FA8" w:rsidR="00D179B6" w:rsidRPr="007E40C0" w:rsidRDefault="00D179B6" w:rsidP="00355AEC">
      <w:pPr>
        <w:pStyle w:val="Heading2"/>
        <w:rPr>
          <w:szCs w:val="20"/>
        </w:rPr>
      </w:pPr>
      <w:bookmarkStart w:id="110" w:name="_Toc384241489"/>
      <w:r w:rsidRPr="005D426B">
        <w:rPr>
          <w:szCs w:val="20"/>
        </w:rPr>
        <w:t xml:space="preserve">Written </w:t>
      </w:r>
      <w:r w:rsidR="00E85661" w:rsidRPr="005D426B">
        <w:rPr>
          <w:szCs w:val="20"/>
        </w:rPr>
        <w:t>Q</w:t>
      </w:r>
      <w:r w:rsidRPr="005D426B">
        <w:rPr>
          <w:szCs w:val="20"/>
        </w:rPr>
        <w:t xml:space="preserve">uestions via the </w:t>
      </w:r>
      <w:r w:rsidR="00790960" w:rsidRPr="005D426B">
        <w:rPr>
          <w:szCs w:val="20"/>
        </w:rPr>
        <w:t>Bid Q&amp;A on COMMBUYS</w:t>
      </w:r>
      <w:r w:rsidR="00790960" w:rsidRPr="007E40C0">
        <w:rPr>
          <w:szCs w:val="20"/>
        </w:rPr>
        <w:t xml:space="preserve"> </w:t>
      </w:r>
      <w:bookmarkEnd w:id="110"/>
    </w:p>
    <w:p w14:paraId="395C5E9B" w14:textId="085A8529" w:rsidR="00126265" w:rsidRPr="007E40C0" w:rsidRDefault="00D179B6" w:rsidP="00C25F18">
      <w:pPr>
        <w:pStyle w:val="Head2Text"/>
        <w:keepNext/>
        <w:ind w:left="360"/>
        <w:rPr>
          <w:rFonts w:cs="Arial"/>
        </w:rPr>
      </w:pPr>
      <w:r w:rsidRPr="007E40C0">
        <w:rPr>
          <w:rFonts w:cs="Arial"/>
        </w:rPr>
        <w:t xml:space="preserve">The </w:t>
      </w:r>
      <w:r w:rsidR="00D533C4" w:rsidRPr="007E40C0">
        <w:rPr>
          <w:rFonts w:cs="Arial"/>
        </w:rPr>
        <w:t>“</w:t>
      </w:r>
      <w:r w:rsidRPr="007E40C0">
        <w:rPr>
          <w:rFonts w:cs="Arial"/>
        </w:rPr>
        <w:t>Bid</w:t>
      </w:r>
      <w:r w:rsidR="00D533C4" w:rsidRPr="007E40C0">
        <w:rPr>
          <w:rFonts w:cs="Arial"/>
        </w:rPr>
        <w:t xml:space="preserve"> </w:t>
      </w:r>
      <w:r w:rsidR="00A213C7" w:rsidRPr="007E40C0">
        <w:rPr>
          <w:rFonts w:cs="Arial"/>
        </w:rPr>
        <w:t>Q&amp;A</w:t>
      </w:r>
      <w:r w:rsidR="00D533C4" w:rsidRPr="007E40C0">
        <w:rPr>
          <w:rFonts w:cs="Arial"/>
        </w:rPr>
        <w:t xml:space="preserve">” provides </w:t>
      </w:r>
      <w:r w:rsidRPr="007E40C0">
        <w:rPr>
          <w:rFonts w:cs="Arial"/>
        </w:rPr>
        <w:t xml:space="preserve">the opportunity for Bidders to ask written questions and receive written answers from the </w:t>
      </w:r>
      <w:r w:rsidR="001400E0" w:rsidRPr="007E40C0">
        <w:rPr>
          <w:rFonts w:cs="Arial"/>
        </w:rPr>
        <w:t>SS</w:t>
      </w:r>
      <w:r w:rsidR="00825C30" w:rsidRPr="007E40C0">
        <w:rPr>
          <w:rFonts w:cs="Arial"/>
        </w:rPr>
        <w:t>S</w:t>
      </w:r>
      <w:r w:rsidR="001400E0" w:rsidRPr="007E40C0">
        <w:rPr>
          <w:rFonts w:cs="Arial"/>
        </w:rPr>
        <w:t>T</w:t>
      </w:r>
      <w:r w:rsidRPr="007E40C0">
        <w:rPr>
          <w:rFonts w:cs="Arial"/>
        </w:rPr>
        <w:t xml:space="preserve"> regarding this </w:t>
      </w:r>
      <w:r w:rsidR="00D533C4" w:rsidRPr="007E40C0">
        <w:rPr>
          <w:rFonts w:cs="Arial"/>
        </w:rPr>
        <w:t>Bid</w:t>
      </w:r>
      <w:r w:rsidRPr="007E40C0">
        <w:rPr>
          <w:rFonts w:cs="Arial"/>
        </w:rPr>
        <w:t xml:space="preserve">.  Bidders’ questions must be submitted through the Bid </w:t>
      </w:r>
      <w:r w:rsidR="00A213C7" w:rsidRPr="007E40C0">
        <w:rPr>
          <w:rFonts w:cs="Arial"/>
        </w:rPr>
        <w:t xml:space="preserve">Q&amp;A </w:t>
      </w:r>
      <w:r w:rsidRPr="007E40C0">
        <w:rPr>
          <w:rFonts w:cs="Arial"/>
        </w:rPr>
        <w:t>found on C</w:t>
      </w:r>
      <w:r w:rsidR="00A213C7" w:rsidRPr="007E40C0">
        <w:rPr>
          <w:rFonts w:cs="Arial"/>
        </w:rPr>
        <w:t>OMMBUYS</w:t>
      </w:r>
      <w:r w:rsidRPr="007E40C0">
        <w:rPr>
          <w:rFonts w:cs="Arial"/>
        </w:rPr>
        <w:t xml:space="preserve"> (</w:t>
      </w:r>
      <w:r w:rsidR="00EA1BA1" w:rsidRPr="007E40C0">
        <w:rPr>
          <w:rFonts w:cs="Arial"/>
        </w:rPr>
        <w:t>see below for instructions</w:t>
      </w:r>
      <w:r w:rsidR="00D533C4" w:rsidRPr="007E40C0">
        <w:rPr>
          <w:rFonts w:cs="Arial"/>
        </w:rPr>
        <w:t>)</w:t>
      </w:r>
      <w:r w:rsidR="00825C30" w:rsidRPr="007E40C0">
        <w:rPr>
          <w:rFonts w:cs="Arial"/>
        </w:rPr>
        <w:t xml:space="preserve"> and prior to the Deadline for Submission of Questions stated in the </w:t>
      </w:r>
      <w:r w:rsidR="00D533C4" w:rsidRPr="007E40C0">
        <w:rPr>
          <w:rFonts w:cs="Arial"/>
        </w:rPr>
        <w:t>Estimated Procurement Calendar</w:t>
      </w:r>
      <w:r w:rsidRPr="007E40C0">
        <w:rPr>
          <w:rFonts w:cs="Arial"/>
        </w:rPr>
        <w:t>.</w:t>
      </w:r>
      <w:r w:rsidR="00126265" w:rsidRPr="007E40C0">
        <w:rPr>
          <w:rFonts w:eastAsia="Calibri" w:cs="Arial"/>
        </w:rPr>
        <w:t xml:space="preserve"> </w:t>
      </w:r>
      <w:r w:rsidR="00126265" w:rsidRPr="007E40C0">
        <w:rPr>
          <w:rFonts w:cs="Arial"/>
        </w:rPr>
        <w:t xml:space="preserve">The issuing department reserves the right not to respond to questions submitted after this date.  It is the Bidder’s responsibility to verify receipt of questions. </w:t>
      </w:r>
    </w:p>
    <w:p w14:paraId="27A62AB7" w14:textId="34C43A13" w:rsidR="00D179B6" w:rsidRPr="007E40C0" w:rsidRDefault="00D179B6" w:rsidP="00C25F18">
      <w:pPr>
        <w:pStyle w:val="Head2Text"/>
        <w:ind w:left="360"/>
        <w:rPr>
          <w:rFonts w:cs="Arial"/>
        </w:rPr>
      </w:pPr>
      <w:r w:rsidRPr="007E40C0">
        <w:rPr>
          <w:rFonts w:cs="Arial"/>
        </w:rPr>
        <w:t xml:space="preserve">Please note that any questions submitted to the </w:t>
      </w:r>
      <w:r w:rsidR="00D533C4" w:rsidRPr="007E40C0">
        <w:rPr>
          <w:rFonts w:cs="Arial"/>
        </w:rPr>
        <w:t>S</w:t>
      </w:r>
      <w:r w:rsidR="00825C30" w:rsidRPr="007E40C0">
        <w:rPr>
          <w:rFonts w:cs="Arial"/>
        </w:rPr>
        <w:t>S</w:t>
      </w:r>
      <w:r w:rsidR="00D533C4" w:rsidRPr="007E40C0">
        <w:rPr>
          <w:rFonts w:cs="Arial"/>
        </w:rPr>
        <w:t>ST</w:t>
      </w:r>
      <w:r w:rsidRPr="007E40C0">
        <w:rPr>
          <w:rFonts w:cs="Arial"/>
        </w:rPr>
        <w:t xml:space="preserve"> using any other medium (including those that are sent by mail, fax, </w:t>
      </w:r>
      <w:r w:rsidR="00022DAE" w:rsidRPr="007E40C0">
        <w:rPr>
          <w:rFonts w:cs="Arial"/>
        </w:rPr>
        <w:t>email,</w:t>
      </w:r>
      <w:r w:rsidRPr="007E40C0">
        <w:rPr>
          <w:rFonts w:cs="Arial"/>
        </w:rPr>
        <w:t xml:space="preserve"> or voicemail, etc.) will not be answered.  To reduce the number of redundant or duplicate questions, Bidders are asked to review all questions previously submitted to determine whether the Bidder’s question has already been posted.</w:t>
      </w:r>
    </w:p>
    <w:p w14:paraId="2CC1701F" w14:textId="13C60B79" w:rsidR="00D179B6" w:rsidRPr="007E40C0" w:rsidRDefault="00D179B6" w:rsidP="00C25F18">
      <w:pPr>
        <w:pStyle w:val="Head2Text"/>
        <w:ind w:left="360"/>
        <w:rPr>
          <w:rFonts w:cs="Arial"/>
          <w:b/>
          <w:bCs/>
        </w:rPr>
      </w:pPr>
      <w:r w:rsidRPr="007E40C0">
        <w:rPr>
          <w:rFonts w:cs="Arial"/>
        </w:rPr>
        <w:lastRenderedPageBreak/>
        <w:t xml:space="preserve">Bidders are responsible for entering content suitable for public viewing since </w:t>
      </w:r>
      <w:proofErr w:type="gramStart"/>
      <w:r w:rsidRPr="007E40C0">
        <w:rPr>
          <w:rFonts w:cs="Arial"/>
        </w:rPr>
        <w:t>all of</w:t>
      </w:r>
      <w:proofErr w:type="gramEnd"/>
      <w:r w:rsidRPr="007E40C0">
        <w:rPr>
          <w:rFonts w:cs="Arial"/>
        </w:rPr>
        <w:t xml:space="preserve"> the questions are accessible to the pub</w:t>
      </w:r>
      <w:r w:rsidRPr="007E40C0">
        <w:rPr>
          <w:rStyle w:val="Head4textChar"/>
          <w:rFonts w:cs="Arial"/>
        </w:rPr>
        <w:t>lic</w:t>
      </w:r>
      <w:r w:rsidRPr="007E40C0">
        <w:rPr>
          <w:rFonts w:cs="Arial"/>
        </w:rPr>
        <w:t xml:space="preserve">.  Bidders must not include any information that could be considered personal, security sensitive, inflammatory, incorrect, </w:t>
      </w:r>
      <w:proofErr w:type="spellStart"/>
      <w:r w:rsidRPr="007E40C0">
        <w:rPr>
          <w:rFonts w:cs="Arial"/>
        </w:rPr>
        <w:t>collusory</w:t>
      </w:r>
      <w:proofErr w:type="spellEnd"/>
      <w:r w:rsidRPr="007E40C0">
        <w:rPr>
          <w:rFonts w:cs="Arial"/>
        </w:rPr>
        <w:t xml:space="preserve">, or otherwise objectionable, including information about the Bidder’s company or other companies.  The </w:t>
      </w:r>
      <w:r w:rsidR="00D533C4" w:rsidRPr="007E40C0">
        <w:rPr>
          <w:rFonts w:cs="Arial"/>
        </w:rPr>
        <w:t>S</w:t>
      </w:r>
      <w:r w:rsidR="00825C30" w:rsidRPr="007E40C0">
        <w:rPr>
          <w:rFonts w:cs="Arial"/>
        </w:rPr>
        <w:t>S</w:t>
      </w:r>
      <w:r w:rsidR="00D533C4" w:rsidRPr="007E40C0">
        <w:rPr>
          <w:rFonts w:cs="Arial"/>
        </w:rPr>
        <w:t>ST</w:t>
      </w:r>
      <w:r w:rsidRPr="007E40C0">
        <w:rPr>
          <w:rFonts w:cs="Arial"/>
        </w:rPr>
        <w:t xml:space="preserve"> reserves the right to edit or delete any submitted questions that raise any of these issues or that are not in the best interest of the Commonwealth or this </w:t>
      </w:r>
      <w:r w:rsidR="00A213C7" w:rsidRPr="007E40C0">
        <w:rPr>
          <w:rFonts w:cs="Arial"/>
        </w:rPr>
        <w:t>Bid</w:t>
      </w:r>
      <w:r w:rsidRPr="007E40C0">
        <w:rPr>
          <w:rFonts w:cs="Arial"/>
        </w:rPr>
        <w:t>.</w:t>
      </w:r>
      <w:r w:rsidR="00C5678E" w:rsidRPr="007E40C0">
        <w:rPr>
          <w:rFonts w:cs="Arial"/>
        </w:rPr>
        <w:t xml:space="preserve"> </w:t>
      </w:r>
    </w:p>
    <w:p w14:paraId="13F70D3C" w14:textId="77777777" w:rsidR="00C5678E" w:rsidRPr="007E40C0" w:rsidRDefault="00C5678E" w:rsidP="00C25F18">
      <w:pPr>
        <w:pStyle w:val="Head2Text"/>
        <w:ind w:left="360"/>
        <w:rPr>
          <w:rFonts w:cs="Arial"/>
          <w:b/>
          <w:bCs/>
        </w:rPr>
      </w:pPr>
      <w:r w:rsidRPr="007E40C0">
        <w:rPr>
          <w:rFonts w:cs="Arial"/>
          <w:b/>
          <w:bCs/>
        </w:rPr>
        <w:t>All answers are final when posted.  Any subsequent revisions to previously provided answers will be dated.</w:t>
      </w:r>
    </w:p>
    <w:p w14:paraId="72C1C3B5" w14:textId="1B166E3E" w:rsidR="00E32CBD" w:rsidRPr="007E40C0" w:rsidRDefault="00E97B00" w:rsidP="00D51DBD">
      <w:pPr>
        <w:pStyle w:val="Head2Text"/>
        <w:ind w:left="360"/>
        <w:rPr>
          <w:rFonts w:cs="Arial"/>
        </w:rPr>
      </w:pPr>
      <w:r w:rsidRPr="007E40C0">
        <w:rPr>
          <w:rFonts w:cs="Arial"/>
        </w:rPr>
        <w:t xml:space="preserve">It is the responsibility of the prospective Bidder and awarded Contractor to maintain an active registration in COMMBUYS and to keep current the email address of the Bidder’s contact person and prospective contract manager, if awarded a contract, and to monitor that email inbox for communications from the Purchasing Department, including requests for clarification. The Purchasing Department and the Commonwealth assume no responsibility if a prospective Bidder’s/awarded Contractor’s designated email address is not current, or if technical problems, including those with the prospective Bidder’s/awarded Contractor’s computer, </w:t>
      </w:r>
      <w:proofErr w:type="gramStart"/>
      <w:r w:rsidRPr="007E40C0">
        <w:rPr>
          <w:rFonts w:cs="Arial"/>
        </w:rPr>
        <w:t>network</w:t>
      </w:r>
      <w:proofErr w:type="gramEnd"/>
      <w:r w:rsidRPr="007E40C0">
        <w:rPr>
          <w:rFonts w:cs="Arial"/>
        </w:rPr>
        <w:t xml:space="preserve"> or internet service provider (ISP)</w:t>
      </w:r>
      <w:r w:rsidR="00825C30" w:rsidRPr="007E40C0">
        <w:rPr>
          <w:rFonts w:cs="Arial"/>
        </w:rPr>
        <w:t>,</w:t>
      </w:r>
      <w:r w:rsidRPr="007E40C0">
        <w:rPr>
          <w:rFonts w:cs="Arial"/>
        </w:rPr>
        <w:t xml:space="preserve"> cause email communications sent to/from the prospective Bidder/Awarded contractor and the Purchasing Department to be lost or rejected by any means</w:t>
      </w:r>
      <w:r w:rsidR="00825C30" w:rsidRPr="007E40C0">
        <w:rPr>
          <w:rFonts w:cs="Arial"/>
        </w:rPr>
        <w:t>,</w:t>
      </w:r>
      <w:r w:rsidRPr="007E40C0">
        <w:rPr>
          <w:rFonts w:cs="Arial"/>
        </w:rPr>
        <w:t xml:space="preserve"> including email or spam filtering.</w:t>
      </w:r>
    </w:p>
    <w:p w14:paraId="0E7DDB76" w14:textId="02D1A2D5" w:rsidR="00D179B6" w:rsidRPr="007E40C0" w:rsidRDefault="00D179B6" w:rsidP="009A4C69">
      <w:pPr>
        <w:pStyle w:val="Heading2"/>
        <w:tabs>
          <w:tab w:val="clear" w:pos="792"/>
          <w:tab w:val="num" w:pos="1440"/>
        </w:tabs>
        <w:spacing w:before="0"/>
        <w:rPr>
          <w:szCs w:val="20"/>
        </w:rPr>
      </w:pPr>
      <w:bookmarkStart w:id="111" w:name="_Locating_an_Online"/>
      <w:bookmarkStart w:id="112" w:name="_Toc384241490"/>
      <w:bookmarkEnd w:id="111"/>
      <w:r w:rsidRPr="007E40C0">
        <w:rPr>
          <w:szCs w:val="20"/>
        </w:rPr>
        <w:t xml:space="preserve">Locating </w:t>
      </w:r>
      <w:r w:rsidR="00BB48A3" w:rsidRPr="007E40C0">
        <w:rPr>
          <w:szCs w:val="20"/>
        </w:rPr>
        <w:t>Bid Q&amp;A</w:t>
      </w:r>
      <w:r w:rsidR="002E59D2" w:rsidRPr="007E40C0">
        <w:rPr>
          <w:szCs w:val="20"/>
        </w:rPr>
        <w:t xml:space="preserve"> </w:t>
      </w:r>
      <w:bookmarkEnd w:id="112"/>
    </w:p>
    <w:p w14:paraId="28E7865E" w14:textId="469006BB" w:rsidR="00E32CBD" w:rsidRPr="007E40C0" w:rsidRDefault="00BB48A3" w:rsidP="00D51DBD">
      <w:pPr>
        <w:pStyle w:val="Head2Text"/>
        <w:ind w:left="360"/>
        <w:rPr>
          <w:rFonts w:cs="Arial"/>
        </w:rPr>
      </w:pPr>
      <w:r w:rsidRPr="007E40C0">
        <w:rPr>
          <w:rFonts w:cs="Arial"/>
        </w:rPr>
        <w:t xml:space="preserve">Log into COMMBUYS, locate the Bid, acknowledge receipt of the Bid, and scroll down to the bottom of the Bid Header page.  The “Bid Q&amp;A” button allows </w:t>
      </w:r>
      <w:r w:rsidR="00E6759C" w:rsidRPr="007E40C0">
        <w:rPr>
          <w:rFonts w:cs="Arial"/>
        </w:rPr>
        <w:t>Bidder’s</w:t>
      </w:r>
      <w:r w:rsidRPr="007E40C0">
        <w:rPr>
          <w:rFonts w:cs="Arial"/>
        </w:rPr>
        <w:t xml:space="preserve"> access to the Bid Q&amp;A page.</w:t>
      </w:r>
    </w:p>
    <w:p w14:paraId="551A7BF8" w14:textId="456F2428" w:rsidR="00CD5E9E" w:rsidRPr="007E40C0" w:rsidRDefault="00CD5E9E" w:rsidP="009A4C69">
      <w:pPr>
        <w:pStyle w:val="Heading2"/>
        <w:keepNext w:val="0"/>
        <w:widowControl w:val="0"/>
        <w:spacing w:before="60"/>
        <w:rPr>
          <w:szCs w:val="20"/>
        </w:rPr>
      </w:pPr>
      <w:bookmarkStart w:id="113" w:name="_Toc383552414"/>
      <w:bookmarkStart w:id="114" w:name="_Toc383554155"/>
      <w:bookmarkStart w:id="115" w:name="_Toc383555050"/>
      <w:bookmarkStart w:id="116" w:name="_Toc384241492"/>
      <w:bookmarkEnd w:id="113"/>
      <w:bookmarkEnd w:id="114"/>
      <w:bookmarkEnd w:id="115"/>
      <w:r w:rsidRPr="007E40C0">
        <w:rPr>
          <w:szCs w:val="20"/>
        </w:rPr>
        <w:t>Bidders’ Conference (</w:t>
      </w:r>
      <w:r w:rsidR="00F03C13" w:rsidRPr="007E40C0">
        <w:rPr>
          <w:szCs w:val="20"/>
        </w:rPr>
        <w:t>virtual</w:t>
      </w:r>
      <w:r w:rsidRPr="007E40C0">
        <w:rPr>
          <w:szCs w:val="20"/>
        </w:rPr>
        <w:t>)</w:t>
      </w:r>
      <w:bookmarkEnd w:id="107"/>
      <w:bookmarkEnd w:id="108"/>
      <w:bookmarkEnd w:id="109"/>
      <w:r w:rsidRPr="007E40C0">
        <w:rPr>
          <w:szCs w:val="20"/>
        </w:rPr>
        <w:t xml:space="preserve"> </w:t>
      </w:r>
      <w:bookmarkEnd w:id="116"/>
    </w:p>
    <w:p w14:paraId="0E419729" w14:textId="0C31A1F9" w:rsidR="00E32CBD" w:rsidRPr="007E40C0" w:rsidRDefault="00CD5E9E" w:rsidP="00D51DBD">
      <w:pPr>
        <w:pStyle w:val="Head2Text"/>
        <w:widowControl w:val="0"/>
        <w:ind w:left="360"/>
        <w:rPr>
          <w:rFonts w:cs="Arial"/>
        </w:rPr>
      </w:pPr>
      <w:r w:rsidRPr="007E40C0">
        <w:rPr>
          <w:rFonts w:cs="Arial"/>
        </w:rPr>
        <w:t xml:space="preserve">The Bidders’ Conference is conducted by the </w:t>
      </w:r>
      <w:r w:rsidR="00BB48A3" w:rsidRPr="007E40C0">
        <w:rPr>
          <w:rFonts w:cs="Arial"/>
        </w:rPr>
        <w:t>S</w:t>
      </w:r>
      <w:r w:rsidR="00825C30" w:rsidRPr="007E40C0">
        <w:rPr>
          <w:rFonts w:cs="Arial"/>
        </w:rPr>
        <w:t>S</w:t>
      </w:r>
      <w:r w:rsidR="00BB48A3" w:rsidRPr="007E40C0">
        <w:rPr>
          <w:rFonts w:cs="Arial"/>
        </w:rPr>
        <w:t>ST</w:t>
      </w:r>
      <w:r w:rsidRPr="007E40C0">
        <w:rPr>
          <w:rFonts w:cs="Arial"/>
        </w:rPr>
        <w:t xml:space="preserve"> for the purpose of informing prospective Bidders about </w:t>
      </w:r>
      <w:r w:rsidR="00825C30" w:rsidRPr="007E40C0">
        <w:rPr>
          <w:rFonts w:cs="Arial"/>
        </w:rPr>
        <w:t xml:space="preserve">the </w:t>
      </w:r>
      <w:r w:rsidR="00EC04E9" w:rsidRPr="007E40C0">
        <w:rPr>
          <w:rFonts w:cs="Arial"/>
        </w:rPr>
        <w:t>Bid</w:t>
      </w:r>
      <w:r w:rsidRPr="007E40C0">
        <w:rPr>
          <w:rFonts w:cs="Arial"/>
        </w:rPr>
        <w:t xml:space="preserve"> and answering questions from prospective Bidders. </w:t>
      </w:r>
      <w:r w:rsidR="003A07FB" w:rsidRPr="007E40C0">
        <w:rPr>
          <w:rFonts w:cs="Arial"/>
        </w:rPr>
        <w:t xml:space="preserve"> </w:t>
      </w:r>
      <w:r w:rsidR="00C11550" w:rsidRPr="007E40C0">
        <w:rPr>
          <w:rFonts w:cs="Arial"/>
        </w:rPr>
        <w:t xml:space="preserve">The date/time and location of the Bidder’s Conference is presented in the Estimated Procurement Calendar </w:t>
      </w:r>
      <w:r w:rsidR="00C11550" w:rsidRPr="00AD7885">
        <w:rPr>
          <w:rFonts w:cs="Arial"/>
        </w:rPr>
        <w:t>in Section 2</w:t>
      </w:r>
      <w:r w:rsidR="00C11550" w:rsidRPr="007E40C0">
        <w:rPr>
          <w:rFonts w:cs="Arial"/>
        </w:rPr>
        <w:t xml:space="preserve">.  </w:t>
      </w:r>
      <w:r w:rsidRPr="007E40C0">
        <w:rPr>
          <w:rFonts w:cs="Arial"/>
          <w:b/>
          <w:bCs/>
          <w:u w:val="single"/>
        </w:rPr>
        <w:t xml:space="preserve">Attendance is </w:t>
      </w:r>
      <w:r w:rsidR="007B6745" w:rsidRPr="007E40C0">
        <w:rPr>
          <w:rFonts w:cs="Arial"/>
          <w:b/>
          <w:bCs/>
          <w:u w:val="single"/>
        </w:rPr>
        <w:t>optional</w:t>
      </w:r>
      <w:r w:rsidR="00290D15">
        <w:rPr>
          <w:rFonts w:cs="Arial"/>
          <w:b/>
          <w:bCs/>
          <w:u w:val="single"/>
        </w:rPr>
        <w:t xml:space="preserve"> but </w:t>
      </w:r>
      <w:r w:rsidR="00E6759C">
        <w:rPr>
          <w:rFonts w:cs="Arial"/>
          <w:b/>
          <w:bCs/>
          <w:u w:val="single"/>
        </w:rPr>
        <w:t xml:space="preserve">strongly </w:t>
      </w:r>
      <w:r w:rsidR="00290D15">
        <w:rPr>
          <w:rFonts w:cs="Arial"/>
          <w:b/>
          <w:bCs/>
          <w:u w:val="single"/>
        </w:rPr>
        <w:t>recommended</w:t>
      </w:r>
      <w:r w:rsidRPr="00290D15">
        <w:rPr>
          <w:rFonts w:cs="Arial"/>
          <w:b/>
          <w:bCs/>
        </w:rPr>
        <w:t xml:space="preserve">. </w:t>
      </w:r>
      <w:r w:rsidRPr="007E40C0">
        <w:rPr>
          <w:rFonts w:cs="Arial"/>
          <w:b/>
          <w:bCs/>
        </w:rPr>
        <w:t xml:space="preserve"> </w:t>
      </w:r>
      <w:r w:rsidRPr="007E40C0">
        <w:rPr>
          <w:rFonts w:cs="Arial"/>
        </w:rPr>
        <w:t xml:space="preserve">Please refer to the </w:t>
      </w:r>
      <w:r w:rsidR="008F38FA" w:rsidRPr="007E40C0">
        <w:rPr>
          <w:rFonts w:cs="Arial"/>
        </w:rPr>
        <w:t>COMMBUYS</w:t>
      </w:r>
      <w:r w:rsidR="0058544D" w:rsidRPr="007E40C0">
        <w:rPr>
          <w:rFonts w:cs="Arial"/>
        </w:rPr>
        <w:t xml:space="preserve"> website</w:t>
      </w:r>
      <w:r w:rsidRPr="007E40C0">
        <w:rPr>
          <w:rFonts w:cs="Arial"/>
        </w:rPr>
        <w:t xml:space="preserve"> for any updated information</w:t>
      </w:r>
      <w:r w:rsidR="00C11550" w:rsidRPr="007E40C0">
        <w:rPr>
          <w:rFonts w:cs="Arial"/>
        </w:rPr>
        <w:t>.</w:t>
      </w:r>
      <w:r w:rsidR="001F377F" w:rsidRPr="007E40C0">
        <w:rPr>
          <w:rFonts w:cs="Arial"/>
        </w:rPr>
        <w:t xml:space="preserve"> While Bidders may ask questions for response by the S</w:t>
      </w:r>
      <w:r w:rsidR="00825C30" w:rsidRPr="007E40C0">
        <w:rPr>
          <w:rFonts w:cs="Arial"/>
        </w:rPr>
        <w:t>S</w:t>
      </w:r>
      <w:r w:rsidR="001F377F" w:rsidRPr="007E40C0">
        <w:rPr>
          <w:rFonts w:cs="Arial"/>
        </w:rPr>
        <w:t xml:space="preserve">ST on an informal basis (all questions must be submitted to the </w:t>
      </w:r>
      <w:r w:rsidR="0049376A" w:rsidRPr="007E40C0">
        <w:rPr>
          <w:rFonts w:cs="Arial"/>
        </w:rPr>
        <w:t>S</w:t>
      </w:r>
      <w:r w:rsidR="001F377F" w:rsidRPr="007E40C0">
        <w:rPr>
          <w:rFonts w:cs="Arial"/>
        </w:rPr>
        <w:t xml:space="preserve">SST in writing </w:t>
      </w:r>
      <w:r w:rsidR="00E15971" w:rsidRPr="007E40C0">
        <w:rPr>
          <w:rFonts w:cs="Arial"/>
        </w:rPr>
        <w:t>during</w:t>
      </w:r>
      <w:r w:rsidR="001F377F" w:rsidRPr="007E40C0">
        <w:rPr>
          <w:rFonts w:cs="Arial"/>
        </w:rPr>
        <w:t xml:space="preserve"> the conference), the S</w:t>
      </w:r>
      <w:r w:rsidR="0049376A" w:rsidRPr="007E40C0">
        <w:rPr>
          <w:rFonts w:cs="Arial"/>
        </w:rPr>
        <w:t>S</w:t>
      </w:r>
      <w:r w:rsidR="001F377F" w:rsidRPr="007E40C0">
        <w:rPr>
          <w:rFonts w:cs="Arial"/>
        </w:rPr>
        <w:t xml:space="preserve">ST will post all submitted questions and </w:t>
      </w:r>
      <w:r w:rsidR="00831C30" w:rsidRPr="007E40C0">
        <w:rPr>
          <w:rFonts w:cs="Arial"/>
        </w:rPr>
        <w:t>MassDEP’s</w:t>
      </w:r>
      <w:r w:rsidR="001F377F" w:rsidRPr="007E40C0">
        <w:rPr>
          <w:rFonts w:cs="Arial"/>
        </w:rPr>
        <w:t xml:space="preserve"> official answers on the COMMBUYS website in accordance with the requirements of </w:t>
      </w:r>
      <w:r w:rsidR="00E85661" w:rsidRPr="00AD7885">
        <w:rPr>
          <w:rFonts w:cs="Arial"/>
        </w:rPr>
        <w:t>S</w:t>
      </w:r>
      <w:r w:rsidR="001F377F" w:rsidRPr="00AD7885">
        <w:rPr>
          <w:rFonts w:cs="Arial"/>
        </w:rPr>
        <w:t>ection 2.1 above</w:t>
      </w:r>
      <w:r w:rsidR="001F377F" w:rsidRPr="007E40C0">
        <w:rPr>
          <w:rFonts w:cs="Arial"/>
        </w:rPr>
        <w:t xml:space="preserve"> and within the timeframes set forth in the </w:t>
      </w:r>
      <w:r w:rsidR="0049376A" w:rsidRPr="007E40C0">
        <w:rPr>
          <w:rFonts w:cs="Arial"/>
        </w:rPr>
        <w:t>Estimated Procurement Calendar</w:t>
      </w:r>
      <w:r w:rsidR="001F377F" w:rsidRPr="007E40C0">
        <w:rPr>
          <w:rFonts w:cs="Arial"/>
        </w:rPr>
        <w:t xml:space="preserve">. </w:t>
      </w:r>
    </w:p>
    <w:p w14:paraId="0550BD90" w14:textId="40E1CBDC" w:rsidR="006C62EC" w:rsidRPr="007E40C0" w:rsidRDefault="006C62EC" w:rsidP="009A4C69">
      <w:pPr>
        <w:pStyle w:val="Heading2"/>
        <w:keepNext w:val="0"/>
        <w:widowControl w:val="0"/>
        <w:rPr>
          <w:szCs w:val="20"/>
        </w:rPr>
      </w:pPr>
      <w:r w:rsidRPr="007E40C0">
        <w:rPr>
          <w:szCs w:val="20"/>
        </w:rPr>
        <w:t xml:space="preserve">Procurement Contact </w:t>
      </w:r>
      <w:r w:rsidR="00E32CBD" w:rsidRPr="007E40C0">
        <w:rPr>
          <w:szCs w:val="20"/>
        </w:rPr>
        <w:t>Information</w:t>
      </w:r>
    </w:p>
    <w:p w14:paraId="05850399" w14:textId="6624EEEC" w:rsidR="006C62EC" w:rsidRPr="007E40C0" w:rsidRDefault="006C62EC" w:rsidP="006C62EC">
      <w:pPr>
        <w:pStyle w:val="Head2Text"/>
        <w:widowControl w:val="0"/>
        <w:ind w:left="360"/>
        <w:rPr>
          <w:rFonts w:cs="Arial"/>
        </w:rPr>
      </w:pPr>
      <w:r w:rsidRPr="007E40C0">
        <w:rPr>
          <w:rFonts w:cs="Arial"/>
        </w:rPr>
        <w:t xml:space="preserve">The MassDEP contact for this </w:t>
      </w:r>
      <w:r w:rsidR="00155425">
        <w:rPr>
          <w:rFonts w:cs="Arial"/>
        </w:rPr>
        <w:t>SARSS VII</w:t>
      </w:r>
      <w:r w:rsidRPr="007E40C0">
        <w:rPr>
          <w:rFonts w:cs="Arial"/>
        </w:rPr>
        <w:t xml:space="preserve"> RFR and the resulting </w:t>
      </w:r>
      <w:r w:rsidR="00155425">
        <w:rPr>
          <w:rFonts w:cs="Arial"/>
        </w:rPr>
        <w:t>SARSS VII</w:t>
      </w:r>
      <w:r w:rsidR="00C11550" w:rsidRPr="007E40C0">
        <w:rPr>
          <w:rFonts w:cs="Arial"/>
        </w:rPr>
        <w:t xml:space="preserve"> Contract Administrator once contracts are </w:t>
      </w:r>
      <w:r w:rsidR="008A3641" w:rsidRPr="007E40C0">
        <w:rPr>
          <w:rFonts w:cs="Arial"/>
        </w:rPr>
        <w:t>awarded is</w:t>
      </w:r>
      <w:r w:rsidRPr="007E40C0">
        <w:rPr>
          <w:rFonts w:cs="Arial"/>
        </w:rPr>
        <w:t>:</w:t>
      </w:r>
    </w:p>
    <w:p w14:paraId="5AE7C698" w14:textId="5FDB1F79" w:rsidR="006C62EC" w:rsidRPr="007E40C0" w:rsidRDefault="0082713D" w:rsidP="006C62EC">
      <w:pPr>
        <w:pStyle w:val="Head2Text"/>
        <w:widowControl w:val="0"/>
        <w:spacing w:after="0"/>
        <w:ind w:left="1440"/>
        <w:rPr>
          <w:rFonts w:cs="Arial"/>
        </w:rPr>
      </w:pPr>
      <w:r>
        <w:rPr>
          <w:rFonts w:cs="Arial"/>
        </w:rPr>
        <w:t>Robert (Bob) Shaughnessy</w:t>
      </w:r>
    </w:p>
    <w:p w14:paraId="08BA9009" w14:textId="77777777" w:rsidR="006C62EC" w:rsidRPr="007E40C0" w:rsidRDefault="006C62EC" w:rsidP="006C62EC">
      <w:pPr>
        <w:pStyle w:val="Head2Text"/>
        <w:widowControl w:val="0"/>
        <w:spacing w:after="0"/>
        <w:ind w:left="1440"/>
        <w:rPr>
          <w:rFonts w:cs="Arial"/>
        </w:rPr>
      </w:pPr>
      <w:r w:rsidRPr="007E40C0">
        <w:rPr>
          <w:rFonts w:cs="Arial"/>
        </w:rPr>
        <w:t xml:space="preserve">MassDEP </w:t>
      </w:r>
    </w:p>
    <w:p w14:paraId="78346270" w14:textId="77777777" w:rsidR="006C62EC" w:rsidRPr="007E40C0" w:rsidRDefault="006C62EC" w:rsidP="006C62EC">
      <w:pPr>
        <w:pStyle w:val="Head2Text"/>
        <w:widowControl w:val="0"/>
        <w:spacing w:after="0"/>
        <w:ind w:left="1440"/>
        <w:rPr>
          <w:rFonts w:cs="Arial"/>
        </w:rPr>
      </w:pPr>
      <w:r w:rsidRPr="007E40C0">
        <w:rPr>
          <w:rFonts w:cs="Arial"/>
        </w:rPr>
        <w:t>BWSC TFS</w:t>
      </w:r>
    </w:p>
    <w:p w14:paraId="0CB1533C" w14:textId="04A6007F" w:rsidR="006C62EC" w:rsidRPr="007E40C0" w:rsidRDefault="006C62EC" w:rsidP="006C62EC">
      <w:pPr>
        <w:pStyle w:val="Head2Text"/>
        <w:widowControl w:val="0"/>
        <w:spacing w:after="0"/>
        <w:ind w:left="1440"/>
        <w:rPr>
          <w:rFonts w:cs="Arial"/>
        </w:rPr>
      </w:pPr>
      <w:r w:rsidRPr="007E40C0">
        <w:rPr>
          <w:rFonts w:cs="Arial"/>
        </w:rPr>
        <w:t>One Winter Street</w:t>
      </w:r>
      <w:r w:rsidR="00E32CBD" w:rsidRPr="007E40C0">
        <w:rPr>
          <w:rFonts w:cs="Arial"/>
        </w:rPr>
        <w:t xml:space="preserve">, </w:t>
      </w:r>
      <w:r w:rsidR="00BD4BDE" w:rsidRPr="007E40C0">
        <w:rPr>
          <w:rFonts w:cs="Arial"/>
        </w:rPr>
        <w:t>3rd</w:t>
      </w:r>
      <w:r w:rsidR="00E32CBD" w:rsidRPr="007E40C0">
        <w:rPr>
          <w:rFonts w:cs="Arial"/>
        </w:rPr>
        <w:t xml:space="preserve"> floor</w:t>
      </w:r>
    </w:p>
    <w:p w14:paraId="09D2D1AF" w14:textId="77777777" w:rsidR="006C62EC" w:rsidRPr="007E40C0" w:rsidRDefault="006C62EC" w:rsidP="006C62EC">
      <w:pPr>
        <w:pStyle w:val="Head2Text"/>
        <w:widowControl w:val="0"/>
        <w:spacing w:after="0"/>
        <w:ind w:left="1440"/>
        <w:rPr>
          <w:rFonts w:cs="Arial"/>
        </w:rPr>
      </w:pPr>
      <w:r w:rsidRPr="007E40C0">
        <w:rPr>
          <w:rFonts w:cs="Arial"/>
        </w:rPr>
        <w:t>Boston, MA 02108</w:t>
      </w:r>
    </w:p>
    <w:p w14:paraId="77C2D27B" w14:textId="2402E253" w:rsidR="006C62EC" w:rsidRPr="007E40C0" w:rsidRDefault="009B4AC8" w:rsidP="006C62EC">
      <w:pPr>
        <w:pStyle w:val="Head2Text"/>
        <w:widowControl w:val="0"/>
        <w:spacing w:after="0"/>
        <w:ind w:left="1440"/>
        <w:rPr>
          <w:rFonts w:cs="Arial"/>
        </w:rPr>
      </w:pPr>
      <w:r>
        <w:rPr>
          <w:rFonts w:cs="Arial"/>
        </w:rPr>
        <w:t xml:space="preserve">Phone:  use only e-mail for requesting procurement information   </w:t>
      </w:r>
    </w:p>
    <w:p w14:paraId="0811A376" w14:textId="3AB74FB2" w:rsidR="006C62EC" w:rsidRDefault="00000000" w:rsidP="006C62EC">
      <w:pPr>
        <w:pStyle w:val="Head2Text"/>
        <w:widowControl w:val="0"/>
        <w:spacing w:after="0"/>
        <w:ind w:left="1440"/>
      </w:pPr>
      <w:hyperlink r:id="rId19" w:history="1">
        <w:r w:rsidR="00505430" w:rsidRPr="00055957">
          <w:rPr>
            <w:rStyle w:val="Hyperlink"/>
          </w:rPr>
          <w:t>robert.shaughnessy@mass.gov</w:t>
        </w:r>
      </w:hyperlink>
      <w:r w:rsidR="000110D2">
        <w:t xml:space="preserve"> </w:t>
      </w:r>
    </w:p>
    <w:p w14:paraId="795ADB00" w14:textId="3B3AB53F" w:rsidR="00505430" w:rsidRDefault="00505430" w:rsidP="006C62EC">
      <w:pPr>
        <w:pStyle w:val="Head2Text"/>
        <w:widowControl w:val="0"/>
        <w:spacing w:after="0"/>
        <w:ind w:left="1440"/>
      </w:pPr>
    </w:p>
    <w:p w14:paraId="2F3CFC79" w14:textId="0712E1B7" w:rsidR="005B27DD" w:rsidRDefault="00505430" w:rsidP="00481755">
      <w:pPr>
        <w:pStyle w:val="Head2Text"/>
        <w:widowControl w:val="0"/>
        <w:spacing w:after="0"/>
        <w:ind w:left="360"/>
      </w:pPr>
      <w:r>
        <w:t>If Contract Administrator Robert (Bob) Shaughnessy is unavailable</w:t>
      </w:r>
      <w:r w:rsidR="005B27DD">
        <w:t xml:space="preserve">, then the backup </w:t>
      </w:r>
      <w:r w:rsidR="00376A01">
        <w:t xml:space="preserve">MassDEP </w:t>
      </w:r>
      <w:r w:rsidR="005B27DD">
        <w:t xml:space="preserve">contact is: </w:t>
      </w:r>
    </w:p>
    <w:p w14:paraId="698329BF" w14:textId="43D10085" w:rsidR="005B27DD" w:rsidRPr="007E40C0" w:rsidRDefault="005B27DD" w:rsidP="005B27DD">
      <w:pPr>
        <w:pStyle w:val="Head2Text"/>
        <w:widowControl w:val="0"/>
        <w:spacing w:after="0"/>
        <w:ind w:left="1440"/>
        <w:rPr>
          <w:rFonts w:cs="Arial"/>
        </w:rPr>
      </w:pPr>
      <w:r>
        <w:rPr>
          <w:rFonts w:cs="Arial"/>
        </w:rPr>
        <w:t>George D. Gardner</w:t>
      </w:r>
    </w:p>
    <w:p w14:paraId="67E581AA" w14:textId="77777777" w:rsidR="005B27DD" w:rsidRPr="007E40C0" w:rsidRDefault="005B27DD" w:rsidP="005B27DD">
      <w:pPr>
        <w:pStyle w:val="Head2Text"/>
        <w:widowControl w:val="0"/>
        <w:spacing w:after="0"/>
        <w:ind w:left="1440"/>
        <w:rPr>
          <w:rFonts w:cs="Arial"/>
        </w:rPr>
      </w:pPr>
      <w:r w:rsidRPr="007E40C0">
        <w:rPr>
          <w:rFonts w:cs="Arial"/>
        </w:rPr>
        <w:t xml:space="preserve">MassDEP </w:t>
      </w:r>
    </w:p>
    <w:p w14:paraId="6AAC4B92" w14:textId="77777777" w:rsidR="005B27DD" w:rsidRPr="007E40C0" w:rsidRDefault="005B27DD" w:rsidP="005B27DD">
      <w:pPr>
        <w:pStyle w:val="Head2Text"/>
        <w:widowControl w:val="0"/>
        <w:spacing w:after="0"/>
        <w:ind w:left="1440"/>
        <w:rPr>
          <w:rFonts w:cs="Arial"/>
        </w:rPr>
      </w:pPr>
      <w:r w:rsidRPr="007E40C0">
        <w:rPr>
          <w:rFonts w:cs="Arial"/>
        </w:rPr>
        <w:t>BWSC TFS</w:t>
      </w:r>
    </w:p>
    <w:p w14:paraId="6EDC00B2" w14:textId="77777777" w:rsidR="005B27DD" w:rsidRPr="007E40C0" w:rsidRDefault="005B27DD" w:rsidP="005B27DD">
      <w:pPr>
        <w:pStyle w:val="Head2Text"/>
        <w:widowControl w:val="0"/>
        <w:spacing w:after="0"/>
        <w:ind w:left="1440"/>
        <w:rPr>
          <w:rFonts w:cs="Arial"/>
        </w:rPr>
      </w:pPr>
      <w:r w:rsidRPr="007E40C0">
        <w:rPr>
          <w:rFonts w:cs="Arial"/>
        </w:rPr>
        <w:t>One Winter Street, 3rd floor</w:t>
      </w:r>
    </w:p>
    <w:p w14:paraId="091392A5" w14:textId="77777777" w:rsidR="005B27DD" w:rsidRPr="007E40C0" w:rsidRDefault="005B27DD" w:rsidP="005B27DD">
      <w:pPr>
        <w:pStyle w:val="Head2Text"/>
        <w:widowControl w:val="0"/>
        <w:spacing w:after="0"/>
        <w:ind w:left="1440"/>
        <w:rPr>
          <w:rFonts w:cs="Arial"/>
        </w:rPr>
      </w:pPr>
      <w:r w:rsidRPr="007E40C0">
        <w:rPr>
          <w:rFonts w:cs="Arial"/>
        </w:rPr>
        <w:t>Boston, MA 02108</w:t>
      </w:r>
    </w:p>
    <w:p w14:paraId="6EBCEEE7" w14:textId="4887CA59" w:rsidR="005B27DD" w:rsidRDefault="005B27DD" w:rsidP="005B27DD">
      <w:pPr>
        <w:pStyle w:val="Head2Text"/>
        <w:widowControl w:val="0"/>
        <w:spacing w:after="0"/>
        <w:ind w:left="1440"/>
        <w:rPr>
          <w:rFonts w:cs="Arial"/>
        </w:rPr>
      </w:pPr>
      <w:r>
        <w:rPr>
          <w:rFonts w:cs="Arial"/>
        </w:rPr>
        <w:t>Phone:  use only e-mail for requesting procurement information</w:t>
      </w:r>
      <w:r w:rsidR="00F80C42">
        <w:rPr>
          <w:rFonts w:cs="Arial"/>
        </w:rPr>
        <w:t xml:space="preserve">. </w:t>
      </w:r>
      <w:r w:rsidR="00F80C42" w:rsidRPr="00626AA2">
        <w:rPr>
          <w:rFonts w:cs="Arial"/>
        </w:rPr>
        <w:t xml:space="preserve">When emailing, Bob Shaughnessy is the primary addressee to receive all emails </w:t>
      </w:r>
      <w:proofErr w:type="gramStart"/>
      <w:r w:rsidR="00F80C42" w:rsidRPr="00626AA2">
        <w:rPr>
          <w:rFonts w:cs="Arial"/>
        </w:rPr>
        <w:t>with regard to</w:t>
      </w:r>
      <w:proofErr w:type="gramEnd"/>
      <w:r w:rsidR="00F80C42" w:rsidRPr="00626AA2">
        <w:rPr>
          <w:rFonts w:cs="Arial"/>
        </w:rPr>
        <w:t xml:space="preserve"> this solicitation, </w:t>
      </w:r>
      <w:r w:rsidR="00F80C42" w:rsidRPr="00626AA2">
        <w:rPr>
          <w:rFonts w:cs="Arial"/>
        </w:rPr>
        <w:lastRenderedPageBreak/>
        <w:t>with George Gardner being cc’d.</w:t>
      </w:r>
      <w:r w:rsidR="00F80C42">
        <w:rPr>
          <w:rFonts w:cs="Arial"/>
        </w:rPr>
        <w:t xml:space="preserve">  </w:t>
      </w:r>
    </w:p>
    <w:p w14:paraId="4EED7FA9" w14:textId="7D6FD9FB" w:rsidR="005B27DD" w:rsidRPr="007E40C0" w:rsidRDefault="00000000" w:rsidP="005B27DD">
      <w:pPr>
        <w:pStyle w:val="Head2Text"/>
        <w:widowControl w:val="0"/>
        <w:spacing w:after="0"/>
        <w:ind w:left="1440"/>
        <w:rPr>
          <w:rFonts w:cs="Arial"/>
        </w:rPr>
      </w:pPr>
      <w:hyperlink r:id="rId20" w:history="1">
        <w:r w:rsidR="00F80C42" w:rsidRPr="00055957">
          <w:rPr>
            <w:rStyle w:val="Hyperlink"/>
            <w:rFonts w:cs="Arial"/>
          </w:rPr>
          <w:t>george.gardner@mass.gov</w:t>
        </w:r>
      </w:hyperlink>
      <w:r w:rsidR="005B27DD">
        <w:rPr>
          <w:rFonts w:cs="Arial"/>
        </w:rPr>
        <w:t xml:space="preserve">  </w:t>
      </w:r>
    </w:p>
    <w:p w14:paraId="2C7D52BC" w14:textId="77777777" w:rsidR="005B27DD" w:rsidRDefault="005B27DD" w:rsidP="005B27DD">
      <w:pPr>
        <w:pStyle w:val="Head2Text"/>
        <w:widowControl w:val="0"/>
        <w:spacing w:after="0"/>
        <w:ind w:left="1440"/>
      </w:pPr>
    </w:p>
    <w:p w14:paraId="0918A3BA" w14:textId="4CCFEA81" w:rsidR="00174138" w:rsidRPr="007E40C0" w:rsidRDefault="00174138" w:rsidP="006C62EC">
      <w:pPr>
        <w:pStyle w:val="Head2Text"/>
        <w:widowControl w:val="0"/>
        <w:spacing w:after="0"/>
        <w:ind w:left="1440"/>
        <w:rPr>
          <w:rFonts w:cs="Arial"/>
        </w:rPr>
      </w:pPr>
    </w:p>
    <w:p w14:paraId="5F6442AF" w14:textId="77777777" w:rsidR="00174138" w:rsidRPr="007E40C0" w:rsidRDefault="00174138" w:rsidP="006C62EC">
      <w:pPr>
        <w:pStyle w:val="Head2Text"/>
        <w:widowControl w:val="0"/>
        <w:spacing w:after="0"/>
        <w:ind w:left="1440"/>
        <w:rPr>
          <w:rFonts w:cs="Arial"/>
        </w:rPr>
      </w:pPr>
    </w:p>
    <w:p w14:paraId="04321B16" w14:textId="211BF7D2" w:rsidR="00C974C9" w:rsidRPr="00C974C9" w:rsidRDefault="00376A01" w:rsidP="00C26E14">
      <w:pPr>
        <w:pStyle w:val="Heading2"/>
        <w:numPr>
          <w:ilvl w:val="0"/>
          <w:numId w:val="2"/>
        </w:numPr>
      </w:pPr>
      <w:bookmarkStart w:id="117" w:name="_Toc143334026"/>
      <w:bookmarkStart w:id="118" w:name="_Toc143592404"/>
      <w:bookmarkStart w:id="119" w:name="_Toc143671700"/>
      <w:bookmarkStart w:id="120" w:name="_Toc143675166"/>
      <w:bookmarkStart w:id="121" w:name="_Toc143676419"/>
      <w:bookmarkStart w:id="122" w:name="_Toc143933051"/>
      <w:bookmarkStart w:id="123" w:name="_Toc153181515"/>
      <w:bookmarkStart w:id="124" w:name="_Toc157941440"/>
      <w:bookmarkStart w:id="125" w:name="_Toc158799429"/>
      <w:bookmarkStart w:id="126" w:name="_Toc384241495"/>
      <w:r w:rsidRPr="00B33C18">
        <w:t>SECTION 3</w:t>
      </w:r>
      <w:r w:rsidR="00DB1F6A" w:rsidRPr="004A50E2">
        <w:t>:</w:t>
      </w:r>
      <w:r w:rsidRPr="00B33C18">
        <w:t xml:space="preserve"> </w:t>
      </w:r>
      <w:r w:rsidR="00AA6E2F" w:rsidRPr="00B33C18">
        <w:t>Specifications</w:t>
      </w:r>
      <w:bookmarkEnd w:id="117"/>
      <w:bookmarkEnd w:id="118"/>
      <w:bookmarkEnd w:id="119"/>
      <w:bookmarkEnd w:id="120"/>
      <w:bookmarkEnd w:id="121"/>
      <w:bookmarkEnd w:id="122"/>
      <w:bookmarkEnd w:id="123"/>
      <w:bookmarkEnd w:id="124"/>
      <w:bookmarkEnd w:id="125"/>
      <w:bookmarkEnd w:id="126"/>
      <w:r w:rsidR="00AA6E2F" w:rsidRPr="007E40C0">
        <w:t xml:space="preserve"> </w:t>
      </w:r>
      <w:r w:rsidR="00C974C9" w:rsidRPr="00C974C9">
        <w:t xml:space="preserve"> </w:t>
      </w:r>
    </w:p>
    <w:p w14:paraId="36BBE5EC" w14:textId="77777777" w:rsidR="00C974C9" w:rsidRPr="00C974C9" w:rsidRDefault="00C974C9" w:rsidP="00C974C9"/>
    <w:p w14:paraId="1D14FFF0" w14:textId="29AB2DEC" w:rsidR="00AA6E2F" w:rsidRPr="007E40C0" w:rsidRDefault="00804D65" w:rsidP="00AA6E2F">
      <w:pPr>
        <w:pStyle w:val="Head1Text"/>
        <w:rPr>
          <w:rFonts w:cs="Arial"/>
        </w:rPr>
      </w:pPr>
      <w:r w:rsidRPr="007E40C0">
        <w:rPr>
          <w:rFonts w:cs="Arial"/>
        </w:rPr>
        <w:t>Additional r</w:t>
      </w:r>
      <w:r w:rsidR="00AA6E2F" w:rsidRPr="007E40C0">
        <w:rPr>
          <w:rFonts w:cs="Arial"/>
        </w:rPr>
        <w:t xml:space="preserve">equired terms </w:t>
      </w:r>
      <w:r w:rsidR="00E6759C">
        <w:rPr>
          <w:rFonts w:cs="Arial"/>
        </w:rPr>
        <w:t xml:space="preserve">and conditions, and specifications </w:t>
      </w:r>
      <w:r w:rsidR="00AA6E2F" w:rsidRPr="007E40C0">
        <w:rPr>
          <w:rFonts w:cs="Arial"/>
        </w:rPr>
        <w:t xml:space="preserve">appear in the </w:t>
      </w:r>
      <w:r w:rsidR="00376A01">
        <w:rPr>
          <w:rFonts w:cs="Arial"/>
        </w:rPr>
        <w:t xml:space="preserve">Attachments and </w:t>
      </w:r>
      <w:r w:rsidR="00AA6E2F" w:rsidRPr="007E40C0">
        <w:rPr>
          <w:rFonts w:cs="Arial"/>
        </w:rPr>
        <w:t>Appendices to this RFR</w:t>
      </w:r>
      <w:r w:rsidR="00376A01">
        <w:rPr>
          <w:rFonts w:cs="Arial"/>
        </w:rPr>
        <w:t>; see also information set forth in RFR Section 1 above</w:t>
      </w:r>
      <w:r w:rsidR="00AA6E2F" w:rsidRPr="007E40C0">
        <w:rPr>
          <w:rFonts w:cs="Arial"/>
        </w:rPr>
        <w:t>.</w:t>
      </w:r>
    </w:p>
    <w:p w14:paraId="49AB49C4" w14:textId="77777777" w:rsidR="00975C38" w:rsidRPr="007E40C0" w:rsidRDefault="00975C38" w:rsidP="00AA6E2F">
      <w:pPr>
        <w:pStyle w:val="Head1Text"/>
        <w:rPr>
          <w:rFonts w:cs="Arial"/>
        </w:rPr>
      </w:pPr>
    </w:p>
    <w:p w14:paraId="088B1DA7" w14:textId="03AD9C67" w:rsidR="004069BF" w:rsidRPr="007E40C0" w:rsidRDefault="004069BF" w:rsidP="00DB1F6A">
      <w:pPr>
        <w:pStyle w:val="Heading2"/>
        <w:rPr>
          <w:szCs w:val="20"/>
        </w:rPr>
      </w:pPr>
      <w:bookmarkStart w:id="127" w:name="_Toc143592406"/>
      <w:bookmarkStart w:id="128" w:name="_Toc143671702"/>
      <w:bookmarkStart w:id="129" w:name="_Toc143675167"/>
      <w:bookmarkStart w:id="130" w:name="_Toc143676332"/>
      <w:bookmarkStart w:id="131" w:name="_Toc143676420"/>
      <w:bookmarkStart w:id="132" w:name="_Toc143933052"/>
      <w:bookmarkStart w:id="133" w:name="_Toc153181516"/>
      <w:bookmarkStart w:id="134" w:name="_Toc157941441"/>
      <w:bookmarkStart w:id="135" w:name="_Toc158799430"/>
      <w:bookmarkStart w:id="136" w:name="_Toc384241496"/>
      <w:bookmarkStart w:id="137" w:name="_Toc81103694"/>
      <w:bookmarkStart w:id="138" w:name="_Toc143592411"/>
      <w:bookmarkStart w:id="139" w:name="_Toc143671707"/>
      <w:bookmarkStart w:id="140" w:name="_Toc143675195"/>
      <w:bookmarkStart w:id="141" w:name="_Toc143676448"/>
      <w:bookmarkStart w:id="142" w:name="_Toc143933080"/>
      <w:bookmarkStart w:id="143" w:name="_Toc153181547"/>
      <w:bookmarkStart w:id="144" w:name="_Toc157941473"/>
      <w:bookmarkStart w:id="145" w:name="_Toc158799462"/>
      <w:bookmarkStart w:id="146" w:name="_Toc384241519"/>
      <w:r w:rsidRPr="007E40C0">
        <w:rPr>
          <w:szCs w:val="20"/>
        </w:rPr>
        <w:t>Bidder Qualifications</w:t>
      </w:r>
      <w:r w:rsidR="00AF750D">
        <w:rPr>
          <w:szCs w:val="20"/>
        </w:rPr>
        <w:t xml:space="preserve"> --</w:t>
      </w:r>
      <w:r w:rsidRPr="007E40C0">
        <w:rPr>
          <w:szCs w:val="20"/>
        </w:rPr>
        <w:t xml:space="preserve"> </w:t>
      </w:r>
      <w:bookmarkEnd w:id="127"/>
      <w:bookmarkEnd w:id="128"/>
      <w:bookmarkEnd w:id="129"/>
      <w:bookmarkEnd w:id="130"/>
      <w:bookmarkEnd w:id="131"/>
      <w:bookmarkEnd w:id="132"/>
      <w:bookmarkEnd w:id="133"/>
      <w:bookmarkEnd w:id="134"/>
      <w:bookmarkEnd w:id="135"/>
      <w:bookmarkEnd w:id="136"/>
      <w:r w:rsidRPr="007E40C0">
        <w:rPr>
          <w:szCs w:val="20"/>
        </w:rPr>
        <w:t>Certifications and Affiliations</w:t>
      </w:r>
    </w:p>
    <w:p w14:paraId="5BFD3FD8" w14:textId="1EB4C781" w:rsidR="004069BF" w:rsidRPr="007E40C0" w:rsidRDefault="004069BF" w:rsidP="004069BF">
      <w:pPr>
        <w:pStyle w:val="CommentText"/>
        <w:tabs>
          <w:tab w:val="num" w:pos="360"/>
        </w:tabs>
        <w:ind w:left="360"/>
        <w:jc w:val="both"/>
        <w:rPr>
          <w:rFonts w:cs="Arial"/>
        </w:rPr>
      </w:pPr>
      <w:bookmarkStart w:id="147" w:name="Company_Certifications"/>
      <w:bookmarkEnd w:id="137"/>
      <w:bookmarkEnd w:id="147"/>
      <w:r w:rsidRPr="007E40C0">
        <w:rPr>
          <w:rFonts w:cs="Arial"/>
        </w:rPr>
        <w:t xml:space="preserve">Qualified </w:t>
      </w:r>
      <w:r>
        <w:rPr>
          <w:rFonts w:cs="Arial"/>
        </w:rPr>
        <w:t xml:space="preserve">contractors/consultants </w:t>
      </w:r>
      <w:r w:rsidRPr="007E40C0">
        <w:rPr>
          <w:rFonts w:cs="Arial"/>
        </w:rPr>
        <w:t xml:space="preserve">must be capable of performing the services as described in </w:t>
      </w:r>
      <w:r w:rsidRPr="00695C39">
        <w:rPr>
          <w:rFonts w:cs="Arial"/>
        </w:rPr>
        <w:t>Section 1 Procurement</w:t>
      </w:r>
      <w:r w:rsidRPr="007E40C0">
        <w:rPr>
          <w:rFonts w:cs="Arial"/>
        </w:rPr>
        <w:t xml:space="preserve"> Scope and Description and meet the requirements described in the Scope of Services described in that section</w:t>
      </w:r>
      <w:r w:rsidR="00AF750D">
        <w:rPr>
          <w:rFonts w:cs="Arial"/>
        </w:rPr>
        <w:t xml:space="preserve">, </w:t>
      </w:r>
      <w:proofErr w:type="gramStart"/>
      <w:r w:rsidR="00AF750D">
        <w:rPr>
          <w:rFonts w:cs="Arial"/>
        </w:rPr>
        <w:t>and also</w:t>
      </w:r>
      <w:proofErr w:type="gramEnd"/>
      <w:r w:rsidR="00AF750D">
        <w:rPr>
          <w:rFonts w:cs="Arial"/>
        </w:rPr>
        <w:t xml:space="preserve"> meet all </w:t>
      </w:r>
      <w:r w:rsidR="00AB119F">
        <w:rPr>
          <w:rFonts w:cs="Arial"/>
        </w:rPr>
        <w:t xml:space="preserve">other </w:t>
      </w:r>
      <w:r w:rsidR="00AF750D">
        <w:rPr>
          <w:rFonts w:cs="Arial"/>
        </w:rPr>
        <w:t>pre-qualification requirements of this RFR</w:t>
      </w:r>
      <w:r w:rsidR="009465BF">
        <w:rPr>
          <w:rFonts w:cs="Arial"/>
        </w:rPr>
        <w:t>, which can include additional certifications</w:t>
      </w:r>
      <w:r w:rsidR="00577DDF">
        <w:rPr>
          <w:rFonts w:cs="Arial"/>
        </w:rPr>
        <w:t xml:space="preserve"> and licenses as required for specific projects and/or support service categories.</w:t>
      </w:r>
      <w:r w:rsidR="00AB119F">
        <w:rPr>
          <w:rFonts w:cs="Arial"/>
        </w:rPr>
        <w:t xml:space="preserve"> </w:t>
      </w:r>
      <w:r w:rsidR="00903CAB">
        <w:rPr>
          <w:rFonts w:cs="Arial"/>
        </w:rPr>
        <w:t xml:space="preserve"> </w:t>
      </w:r>
      <w:r w:rsidRPr="00695C39">
        <w:rPr>
          <w:rFonts w:cs="Arial"/>
        </w:rPr>
        <w:t xml:space="preserve">In addition, the </w:t>
      </w:r>
      <w:r w:rsidR="0046362B" w:rsidRPr="00695C39">
        <w:rPr>
          <w:rFonts w:cs="Arial"/>
        </w:rPr>
        <w:t xml:space="preserve">summary </w:t>
      </w:r>
      <w:r w:rsidRPr="00695C39">
        <w:rPr>
          <w:rFonts w:cs="Arial"/>
        </w:rPr>
        <w:t xml:space="preserve">scope of services is defined in </w:t>
      </w:r>
      <w:r w:rsidR="002A7D82" w:rsidRPr="00695C39">
        <w:rPr>
          <w:rFonts w:cs="Arial"/>
        </w:rPr>
        <w:t>section</w:t>
      </w:r>
      <w:r w:rsidR="00105877" w:rsidRPr="00695C39">
        <w:rPr>
          <w:rFonts w:cs="Arial"/>
        </w:rPr>
        <w:t>s 1.1.1 (</w:t>
      </w:r>
      <w:r w:rsidR="00105877" w:rsidRPr="00695C39">
        <w:rPr>
          <w:rFonts w:cs="Arial"/>
          <w:i/>
          <w:iCs/>
        </w:rPr>
        <w:t>Summary of Scope of Services</w:t>
      </w:r>
      <w:r w:rsidR="00105877" w:rsidRPr="00695C39">
        <w:rPr>
          <w:rFonts w:cs="Arial"/>
        </w:rPr>
        <w:t>) and 1.1.2 (</w:t>
      </w:r>
      <w:r w:rsidR="00105877" w:rsidRPr="00695C39">
        <w:rPr>
          <w:rFonts w:cs="Arial"/>
          <w:i/>
          <w:iCs/>
        </w:rPr>
        <w:t>General Scope of Services)</w:t>
      </w:r>
      <w:r w:rsidRPr="00695C39">
        <w:rPr>
          <w:rFonts w:cs="Arial"/>
        </w:rPr>
        <w:t xml:space="preserve"> to this RFR</w:t>
      </w:r>
      <w:r w:rsidR="00420A21" w:rsidRPr="00695C39">
        <w:rPr>
          <w:rFonts w:cs="Arial"/>
        </w:rPr>
        <w:t xml:space="preserve"> and the detailed scope of services in Attachment A </w:t>
      </w:r>
      <w:r w:rsidR="00105877" w:rsidRPr="00695C39">
        <w:rPr>
          <w:rFonts w:cs="Arial"/>
        </w:rPr>
        <w:t>(</w:t>
      </w:r>
      <w:r w:rsidR="00105877" w:rsidRPr="00695C39">
        <w:rPr>
          <w:rFonts w:cs="Arial"/>
          <w:i/>
          <w:iCs/>
        </w:rPr>
        <w:t>Detailed Scope of Services</w:t>
      </w:r>
      <w:r w:rsidR="00105877" w:rsidRPr="00695C39">
        <w:rPr>
          <w:rFonts w:cs="Arial"/>
        </w:rPr>
        <w:t xml:space="preserve">) </w:t>
      </w:r>
      <w:r w:rsidR="00420A21" w:rsidRPr="00695C39">
        <w:rPr>
          <w:rFonts w:cs="Arial"/>
        </w:rPr>
        <w:t>will be t</w:t>
      </w:r>
      <w:r w:rsidR="003D23FC" w:rsidRPr="00695C39">
        <w:rPr>
          <w:rFonts w:cs="Arial"/>
        </w:rPr>
        <w:t xml:space="preserve">he </w:t>
      </w:r>
      <w:r w:rsidR="0008272B" w:rsidRPr="00695C39">
        <w:rPr>
          <w:rFonts w:cs="Arial"/>
        </w:rPr>
        <w:t xml:space="preserve">primary </w:t>
      </w:r>
      <w:r w:rsidR="00577DDF" w:rsidRPr="00695C39">
        <w:rPr>
          <w:rFonts w:cs="Arial"/>
        </w:rPr>
        <w:t xml:space="preserve">evaluation </w:t>
      </w:r>
      <w:r w:rsidR="003D23FC" w:rsidRPr="00695C39">
        <w:rPr>
          <w:rFonts w:cs="Arial"/>
        </w:rPr>
        <w:t>criteria</w:t>
      </w:r>
      <w:r w:rsidR="00420A21" w:rsidRPr="00695C39">
        <w:rPr>
          <w:rFonts w:cs="Arial"/>
        </w:rPr>
        <w:t xml:space="preserve"> by which the MassDEP </w:t>
      </w:r>
      <w:r w:rsidR="003D23FC" w:rsidRPr="00695C39">
        <w:rPr>
          <w:rFonts w:cs="Arial"/>
        </w:rPr>
        <w:t>S</w:t>
      </w:r>
      <w:r w:rsidR="00C60CD1" w:rsidRPr="00695C39">
        <w:rPr>
          <w:rFonts w:cs="Arial"/>
        </w:rPr>
        <w:t>S</w:t>
      </w:r>
      <w:r w:rsidR="003D23FC" w:rsidRPr="00695C39">
        <w:rPr>
          <w:rFonts w:cs="Arial"/>
        </w:rPr>
        <w:t>ST reviews and evaluates each bidder’s</w:t>
      </w:r>
      <w:r w:rsidR="00105877" w:rsidRPr="00695C39">
        <w:rPr>
          <w:rFonts w:cs="Arial"/>
        </w:rPr>
        <w:t xml:space="preserve"> quote package bid,</w:t>
      </w:r>
      <w:r w:rsidR="00420A21" w:rsidRPr="00695C39">
        <w:rPr>
          <w:rFonts w:cs="Arial"/>
        </w:rPr>
        <w:t xml:space="preserve"> </w:t>
      </w:r>
      <w:r w:rsidR="0040418D" w:rsidRPr="00695C39">
        <w:rPr>
          <w:rFonts w:cs="Arial"/>
        </w:rPr>
        <w:t xml:space="preserve">and how the MassDEP </w:t>
      </w:r>
      <w:r w:rsidR="00420A21" w:rsidRPr="00695C39">
        <w:rPr>
          <w:rFonts w:cs="Arial"/>
        </w:rPr>
        <w:t>evaluation team will assess and score the responses</w:t>
      </w:r>
      <w:r w:rsidR="003771ED" w:rsidRPr="00695C39">
        <w:rPr>
          <w:rFonts w:cs="Arial"/>
        </w:rPr>
        <w:t xml:space="preserve">.  See also, RFR SECTION </w:t>
      </w:r>
      <w:r w:rsidR="00326D84" w:rsidRPr="00695C39">
        <w:rPr>
          <w:rFonts w:cs="Arial"/>
        </w:rPr>
        <w:t>6</w:t>
      </w:r>
      <w:r w:rsidR="003771ED" w:rsidRPr="00695C39">
        <w:rPr>
          <w:rFonts w:cs="Arial"/>
        </w:rPr>
        <w:t xml:space="preserve"> – Evaluation Criteria</w:t>
      </w:r>
      <w:r w:rsidRPr="00695C39">
        <w:rPr>
          <w:rFonts w:cs="Arial"/>
        </w:rPr>
        <w:t xml:space="preserve">.  </w:t>
      </w:r>
    </w:p>
    <w:p w14:paraId="1D8739CE" w14:textId="77777777" w:rsidR="004069BF" w:rsidRPr="007E40C0" w:rsidRDefault="004069BF" w:rsidP="004069BF">
      <w:pPr>
        <w:tabs>
          <w:tab w:val="num" w:pos="360"/>
        </w:tabs>
        <w:ind w:left="360"/>
        <w:jc w:val="both"/>
        <w:rPr>
          <w:rFonts w:cs="Arial"/>
        </w:rPr>
      </w:pPr>
    </w:p>
    <w:p w14:paraId="090A430E" w14:textId="49FA15A5" w:rsidR="00C25F18" w:rsidRPr="007E40C0" w:rsidRDefault="00C25F18" w:rsidP="00890AAB">
      <w:pPr>
        <w:pStyle w:val="Heading2"/>
        <w:rPr>
          <w:szCs w:val="20"/>
        </w:rPr>
      </w:pPr>
      <w:r w:rsidRPr="007E40C0">
        <w:rPr>
          <w:szCs w:val="20"/>
        </w:rPr>
        <w:t>Compensation Structure</w:t>
      </w:r>
      <w:bookmarkEnd w:id="138"/>
      <w:bookmarkEnd w:id="139"/>
      <w:bookmarkEnd w:id="140"/>
      <w:bookmarkEnd w:id="141"/>
      <w:bookmarkEnd w:id="142"/>
      <w:bookmarkEnd w:id="143"/>
      <w:bookmarkEnd w:id="144"/>
      <w:bookmarkEnd w:id="145"/>
      <w:r w:rsidR="00917E26">
        <w:rPr>
          <w:szCs w:val="20"/>
        </w:rPr>
        <w:t>/Pricing</w:t>
      </w:r>
    </w:p>
    <w:p w14:paraId="0186389E" w14:textId="7A34E39B" w:rsidR="000C6D99" w:rsidRDefault="00394BFB" w:rsidP="00C25F18">
      <w:pPr>
        <w:pStyle w:val="Head2Text"/>
        <w:keepNext/>
        <w:tabs>
          <w:tab w:val="left" w:pos="360"/>
        </w:tabs>
        <w:spacing w:after="0"/>
        <w:ind w:left="360"/>
        <w:rPr>
          <w:rFonts w:cs="Arial"/>
        </w:rPr>
      </w:pPr>
      <w:bookmarkStart w:id="148" w:name="_Toc384241524"/>
      <w:bookmarkEnd w:id="146"/>
      <w:r>
        <w:rPr>
          <w:rFonts w:cs="Arial"/>
        </w:rPr>
        <w:t xml:space="preserve">After contract award, </w:t>
      </w:r>
      <w:r w:rsidR="00C25F18" w:rsidRPr="007E40C0">
        <w:rPr>
          <w:rFonts w:cs="Arial"/>
        </w:rPr>
        <w:t xml:space="preserve">Contractors will be compensated </w:t>
      </w:r>
      <w:r>
        <w:rPr>
          <w:rFonts w:cs="Arial"/>
        </w:rPr>
        <w:t xml:space="preserve">in accordance with the requirements set forth </w:t>
      </w:r>
      <w:r w:rsidR="00090C12">
        <w:rPr>
          <w:rFonts w:cs="Arial"/>
        </w:rPr>
        <w:t xml:space="preserve">in </w:t>
      </w:r>
      <w:r w:rsidR="00401CCB" w:rsidRPr="004E1C46">
        <w:rPr>
          <w:rFonts w:cs="Arial"/>
        </w:rPr>
        <w:t xml:space="preserve">Attachment C </w:t>
      </w:r>
      <w:r w:rsidR="00070960" w:rsidRPr="004E1C46">
        <w:rPr>
          <w:rFonts w:cs="Arial"/>
        </w:rPr>
        <w:t>(</w:t>
      </w:r>
      <w:r w:rsidR="00401CCB" w:rsidRPr="004E1C46">
        <w:rPr>
          <w:rFonts w:cs="Arial"/>
          <w:i/>
          <w:iCs/>
        </w:rPr>
        <w:t>General Compensation (Payment) Terms and Conditions</w:t>
      </w:r>
      <w:r w:rsidR="00070960" w:rsidRPr="004E1C46">
        <w:rPr>
          <w:rFonts w:cs="Arial"/>
          <w:i/>
          <w:iCs/>
        </w:rPr>
        <w:t>)</w:t>
      </w:r>
      <w:r w:rsidR="00401CCB" w:rsidRPr="004E1C46">
        <w:rPr>
          <w:rFonts w:cs="Arial"/>
        </w:rPr>
        <w:t>.</w:t>
      </w:r>
      <w:r w:rsidR="00401CCB">
        <w:rPr>
          <w:rFonts w:cs="Arial"/>
        </w:rPr>
        <w:t xml:space="preserve">  </w:t>
      </w:r>
      <w:r>
        <w:rPr>
          <w:rFonts w:cs="Arial"/>
        </w:rPr>
        <w:t xml:space="preserve">As part of the RFR Response, all Bidders will be required to submit their </w:t>
      </w:r>
      <w:r w:rsidR="00405FC9">
        <w:rPr>
          <w:rFonts w:cs="Arial"/>
        </w:rPr>
        <w:t xml:space="preserve">proposed Labor </w:t>
      </w:r>
      <w:r w:rsidR="00FD39C2">
        <w:rPr>
          <w:rFonts w:cs="Arial"/>
        </w:rPr>
        <w:t xml:space="preserve">Rates </w:t>
      </w:r>
      <w:r w:rsidR="00405FC9">
        <w:rPr>
          <w:rFonts w:cs="Arial"/>
        </w:rPr>
        <w:t xml:space="preserve">and PPE rates on </w:t>
      </w:r>
      <w:r w:rsidR="00405FC9" w:rsidRPr="004E1C46">
        <w:rPr>
          <w:rFonts w:cs="Arial"/>
        </w:rPr>
        <w:t>BWSC form H,</w:t>
      </w:r>
      <w:r w:rsidR="00405FC9">
        <w:rPr>
          <w:rFonts w:cs="Arial"/>
        </w:rPr>
        <w:t xml:space="preserve"> which can be found on a separate tab in COMMBUYS. Please note that</w:t>
      </w:r>
      <w:r w:rsidR="003148DE">
        <w:rPr>
          <w:rFonts w:cs="Arial"/>
        </w:rPr>
        <w:t>, during this solicitation</w:t>
      </w:r>
      <w:r w:rsidR="00FD39C2">
        <w:rPr>
          <w:rFonts w:cs="Arial"/>
        </w:rPr>
        <w:t>,</w:t>
      </w:r>
      <w:r w:rsidR="00090C12">
        <w:rPr>
          <w:rFonts w:cs="Arial"/>
        </w:rPr>
        <w:t xml:space="preserve"> </w:t>
      </w:r>
      <w:r w:rsidR="003148DE">
        <w:rPr>
          <w:rFonts w:cs="Arial"/>
        </w:rPr>
        <w:t>MassDEP reserves the right to request Best and Final Offers (BAFOs)</w:t>
      </w:r>
      <w:r w:rsidR="0008133E">
        <w:rPr>
          <w:rFonts w:cs="Arial"/>
        </w:rPr>
        <w:t xml:space="preserve"> from </w:t>
      </w:r>
      <w:r w:rsidR="00517EC5">
        <w:rPr>
          <w:rFonts w:cs="Arial"/>
        </w:rPr>
        <w:t xml:space="preserve">any and/or </w:t>
      </w:r>
      <w:r w:rsidR="0046362B">
        <w:rPr>
          <w:rFonts w:cs="Arial"/>
        </w:rPr>
        <w:t>all</w:t>
      </w:r>
      <w:r w:rsidR="0008133E">
        <w:rPr>
          <w:rFonts w:cs="Arial"/>
        </w:rPr>
        <w:t xml:space="preserve"> the responsive bidders </w:t>
      </w:r>
      <w:r w:rsidR="00FD39C2">
        <w:rPr>
          <w:rFonts w:cs="Arial"/>
        </w:rPr>
        <w:t xml:space="preserve">to obtain </w:t>
      </w:r>
      <w:r w:rsidR="0008133E">
        <w:rPr>
          <w:rFonts w:cs="Arial"/>
        </w:rPr>
        <w:t xml:space="preserve">more competitive </w:t>
      </w:r>
      <w:r w:rsidR="00FD39C2">
        <w:rPr>
          <w:rFonts w:cs="Arial"/>
        </w:rPr>
        <w:t>labor and/or PPE rates</w:t>
      </w:r>
      <w:r w:rsidR="00E42AC5">
        <w:rPr>
          <w:rFonts w:cs="Arial"/>
        </w:rPr>
        <w:t xml:space="preserve"> to ensure best value to MassDEP and the Commonwealth with respect to this </w:t>
      </w:r>
      <w:r w:rsidR="00661042">
        <w:rPr>
          <w:rFonts w:cs="Arial"/>
        </w:rPr>
        <w:t>publicly funded</w:t>
      </w:r>
      <w:r w:rsidR="00E42AC5">
        <w:rPr>
          <w:rFonts w:cs="Arial"/>
        </w:rPr>
        <w:t xml:space="preserve"> solicitation. </w:t>
      </w:r>
    </w:p>
    <w:p w14:paraId="2F3AA668" w14:textId="77777777" w:rsidR="009A7B5B" w:rsidRDefault="009A7B5B" w:rsidP="00C43AE9">
      <w:pPr>
        <w:pStyle w:val="Head2Text"/>
        <w:keepNext/>
        <w:tabs>
          <w:tab w:val="left" w:pos="360"/>
        </w:tabs>
        <w:spacing w:after="0"/>
        <w:ind w:left="0"/>
        <w:rPr>
          <w:rFonts w:cs="Arial"/>
        </w:rPr>
      </w:pPr>
    </w:p>
    <w:p w14:paraId="4E017E5E" w14:textId="36636722" w:rsidR="00F936B7" w:rsidRPr="007E40C0" w:rsidRDefault="00F936B7" w:rsidP="00A634B8">
      <w:pPr>
        <w:pStyle w:val="Heading2"/>
        <w:rPr>
          <w:szCs w:val="20"/>
        </w:rPr>
      </w:pPr>
      <w:bookmarkStart w:id="149" w:name="_Toc83333777"/>
      <w:bookmarkStart w:id="150" w:name="_Toc143675177"/>
      <w:bookmarkStart w:id="151" w:name="_Toc143676430"/>
      <w:bookmarkStart w:id="152" w:name="_Toc143933063"/>
      <w:bookmarkStart w:id="153" w:name="_Toc153181527"/>
      <w:bookmarkStart w:id="154" w:name="_Toc157941452"/>
      <w:bookmarkStart w:id="155" w:name="_Toc158799441"/>
      <w:bookmarkStart w:id="156" w:name="_Toc384241542"/>
      <w:bookmarkEnd w:id="148"/>
      <w:r w:rsidRPr="007E40C0">
        <w:rPr>
          <w:szCs w:val="20"/>
        </w:rPr>
        <w:t xml:space="preserve">Supplier Diversity Program </w:t>
      </w:r>
      <w:bookmarkEnd w:id="149"/>
    </w:p>
    <w:p w14:paraId="511460A6" w14:textId="2BA05869" w:rsidR="00F936B7" w:rsidRPr="007E40C0" w:rsidRDefault="00F936B7" w:rsidP="00A634B8">
      <w:pPr>
        <w:pStyle w:val="Heading3"/>
        <w:rPr>
          <w:szCs w:val="20"/>
        </w:rPr>
      </w:pPr>
      <w:bookmarkStart w:id="157" w:name="_Toc83333778"/>
      <w:bookmarkStart w:id="158" w:name="_Hlk78460472"/>
      <w:r w:rsidRPr="007E40C0">
        <w:rPr>
          <w:szCs w:val="20"/>
        </w:rPr>
        <w:t>Program Background</w:t>
      </w:r>
      <w:bookmarkEnd w:id="157"/>
    </w:p>
    <w:p w14:paraId="15CC91E8" w14:textId="2E723D81" w:rsidR="00F936B7" w:rsidRPr="007E40C0" w:rsidRDefault="00F936B7" w:rsidP="00810BEE">
      <w:pPr>
        <w:pStyle w:val="Head3Text"/>
        <w:keepNext/>
        <w:rPr>
          <w:rFonts w:cs="Arial"/>
        </w:rPr>
      </w:pPr>
      <w:r w:rsidRPr="007E40C0">
        <w:rPr>
          <w:rFonts w:cs="Arial"/>
        </w:rPr>
        <w:t xml:space="preserve">Pursuant </w:t>
      </w:r>
      <w:r w:rsidRPr="00B57E89">
        <w:rPr>
          <w:rFonts w:cs="Arial"/>
        </w:rPr>
        <w:t xml:space="preserve">to </w:t>
      </w:r>
      <w:hyperlink r:id="rId21" w:history="1">
        <w:r w:rsidR="00074AA5" w:rsidRPr="007246A4">
          <w:rPr>
            <w:rStyle w:val="Hyperlink"/>
            <w:rFonts w:cs="Arial"/>
          </w:rPr>
          <w:t>Executive Order 599</w:t>
        </w:r>
      </w:hyperlink>
      <w:r w:rsidRPr="00B57E89">
        <w:rPr>
          <w:rFonts w:cs="Arial"/>
        </w:rPr>
        <w:t>,</w:t>
      </w:r>
      <w:r w:rsidRPr="007E40C0">
        <w:rPr>
          <w:rFonts w:cs="Arial"/>
        </w:rPr>
        <w:t xml:space="preserve"> the Commonwealth’s </w:t>
      </w:r>
      <w:hyperlink r:id="rId22" w:history="1">
        <w:r w:rsidRPr="009A7B5B">
          <w:rPr>
            <w:rStyle w:val="Hyperlink"/>
            <w:rFonts w:cs="Arial"/>
          </w:rPr>
          <w:t>Supplier Diversity Program (SDP)</w:t>
        </w:r>
      </w:hyperlink>
      <w:r w:rsidRPr="007E40C0">
        <w:rPr>
          <w:rFonts w:cs="Arial"/>
        </w:rPr>
        <w:t xml:space="preserve"> promotes business-to-business relationships between awarded Contractors and diverse businesses and non-profit organizations (“SDP Partners”) certified or recognized by the </w:t>
      </w:r>
      <w:hyperlink r:id="rId23" w:history="1">
        <w:r w:rsidRPr="00F87A81">
          <w:rPr>
            <w:rStyle w:val="Hyperlink"/>
            <w:rFonts w:cs="Arial"/>
          </w:rPr>
          <w:t>Supplier Diversity Office (SDO)</w:t>
        </w:r>
      </w:hyperlink>
      <w:r w:rsidRPr="007E40C0">
        <w:rPr>
          <w:rFonts w:cs="Arial"/>
        </w:rPr>
        <w:t xml:space="preserve">. </w:t>
      </w:r>
    </w:p>
    <w:p w14:paraId="64061D56" w14:textId="37AFB553" w:rsidR="00F936B7" w:rsidRPr="007E40C0" w:rsidRDefault="00C25253" w:rsidP="00C25253">
      <w:pPr>
        <w:pStyle w:val="Heading3"/>
        <w:rPr>
          <w:szCs w:val="20"/>
        </w:rPr>
      </w:pPr>
      <w:bookmarkStart w:id="159" w:name="_Toc83333779"/>
      <w:r>
        <w:rPr>
          <w:szCs w:val="20"/>
        </w:rPr>
        <w:t>Financial</w:t>
      </w:r>
      <w:r w:rsidR="00F936B7" w:rsidRPr="007E40C0">
        <w:rPr>
          <w:szCs w:val="20"/>
        </w:rPr>
        <w:t xml:space="preserve"> Commitment Requirements</w:t>
      </w:r>
      <w:bookmarkEnd w:id="159"/>
    </w:p>
    <w:p w14:paraId="59A064F3" w14:textId="77777777" w:rsidR="00F936B7" w:rsidRPr="007E40C0" w:rsidRDefault="00F936B7" w:rsidP="00810BEE">
      <w:pPr>
        <w:pStyle w:val="Head3Text"/>
        <w:rPr>
          <w:rFonts w:cs="Arial"/>
        </w:rPr>
      </w:pPr>
      <w:r w:rsidRPr="007E40C0">
        <w:rPr>
          <w:rFonts w:cs="Arial"/>
        </w:rPr>
        <w:t xml:space="preserve">All Bidders responding to this solicitation are required to make a significant financial commitment (“SDP Commitment”) to partnering with one or more SDO-certified or recognized diverse business enterprise or non-profit organization. This SDP Commitment must be expressed as a percentage of contract sales resulting from this solicitation that would be spent with the SDP Partner(s). </w:t>
      </w:r>
    </w:p>
    <w:p w14:paraId="794DB004" w14:textId="4FC8C4F8" w:rsidR="00F936B7" w:rsidRPr="007E40C0" w:rsidRDefault="00F936B7" w:rsidP="00810BEE">
      <w:pPr>
        <w:pStyle w:val="Head3Text"/>
        <w:spacing w:before="120"/>
        <w:rPr>
          <w:rFonts w:cs="Arial"/>
        </w:rPr>
      </w:pPr>
      <w:r w:rsidRPr="007E40C0">
        <w:rPr>
          <w:rFonts w:cs="Arial"/>
        </w:rPr>
        <w:t xml:space="preserve">After contract award (if any), the Total SDP Commitment shall become a contractual requirement to be met annually on a Massachusetts fiscal year basis (July 1 – June 30) for the duration of the contract. </w:t>
      </w:r>
      <w:r w:rsidRPr="00D51DBD">
        <w:rPr>
          <w:rFonts w:cs="Arial"/>
          <w:b/>
          <w:bCs/>
        </w:rPr>
        <w:t>The minimum total SDP Commitment acceptable in responses to this solicitation shall be 1%.</w:t>
      </w:r>
      <w:r w:rsidRPr="007E40C0">
        <w:rPr>
          <w:rFonts w:cs="Arial"/>
        </w:rPr>
        <w:t xml:space="preserve"> Bidders shall be awarded additional evaluation points for higher SDP Commitments.</w:t>
      </w:r>
    </w:p>
    <w:p w14:paraId="34667F51" w14:textId="77777777" w:rsidR="00F936B7" w:rsidRPr="00D51DBD" w:rsidRDefault="00F936B7" w:rsidP="00810BEE">
      <w:pPr>
        <w:pStyle w:val="Head3Text"/>
        <w:spacing w:before="120" w:after="120"/>
        <w:rPr>
          <w:rFonts w:cs="Arial"/>
          <w:b/>
          <w:bCs/>
        </w:rPr>
      </w:pPr>
      <w:r w:rsidRPr="00D51DBD">
        <w:rPr>
          <w:rFonts w:cs="Arial"/>
          <w:b/>
          <w:bCs/>
        </w:rPr>
        <w:t>No contract shall be awarded to a Bidder without an SDP Commitment that meets the requirements stated herein</w:t>
      </w:r>
      <w:r w:rsidRPr="007E40C0">
        <w:rPr>
          <w:rFonts w:cs="Arial"/>
        </w:rPr>
        <w:t xml:space="preserve">. </w:t>
      </w:r>
      <w:r w:rsidRPr="00D51DBD">
        <w:rPr>
          <w:rFonts w:cs="Arial"/>
          <w:b/>
          <w:bCs/>
        </w:rPr>
        <w:t xml:space="preserve">This requirement extends to all Bidders regardless of their own supplier diversity certification. </w:t>
      </w:r>
    </w:p>
    <w:p w14:paraId="5B2F15A0" w14:textId="363DD079" w:rsidR="00F936B7" w:rsidRPr="007E40C0" w:rsidRDefault="00AA1AFB" w:rsidP="00AA1AFB">
      <w:pPr>
        <w:pStyle w:val="Heading3"/>
        <w:rPr>
          <w:szCs w:val="20"/>
        </w:rPr>
      </w:pPr>
      <w:bookmarkStart w:id="160" w:name="_Toc83333780"/>
      <w:r>
        <w:rPr>
          <w:szCs w:val="20"/>
        </w:rPr>
        <w:t>Eligible</w:t>
      </w:r>
      <w:r w:rsidR="00F936B7" w:rsidRPr="007E40C0">
        <w:rPr>
          <w:szCs w:val="20"/>
        </w:rPr>
        <w:t xml:space="preserve"> SDP Partner Certification Categories</w:t>
      </w:r>
      <w:bookmarkEnd w:id="160"/>
    </w:p>
    <w:p w14:paraId="385D74BD" w14:textId="77777777" w:rsidR="00F936B7" w:rsidRPr="007E40C0" w:rsidRDefault="00F936B7" w:rsidP="00810BEE">
      <w:pPr>
        <w:pStyle w:val="Head3Text"/>
        <w:rPr>
          <w:rFonts w:cs="Arial"/>
        </w:rPr>
      </w:pPr>
      <w:r w:rsidRPr="007E40C0">
        <w:rPr>
          <w:rFonts w:cs="Arial"/>
        </w:rPr>
        <w:lastRenderedPageBreak/>
        <w:t xml:space="preserve">SDP Partners must be business enterprises and/or non-profit organizations certified or recognized by the SDO in one or more of the following certification categories: </w:t>
      </w:r>
    </w:p>
    <w:p w14:paraId="745459CA" w14:textId="77777777" w:rsidR="00F936B7" w:rsidRPr="007E40C0" w:rsidRDefault="00F936B7" w:rsidP="00630CD4">
      <w:pPr>
        <w:pStyle w:val="Head3Text"/>
        <w:numPr>
          <w:ilvl w:val="0"/>
          <w:numId w:val="15"/>
        </w:numPr>
        <w:rPr>
          <w:rFonts w:cs="Arial"/>
        </w:rPr>
      </w:pPr>
      <w:r w:rsidRPr="007E40C0">
        <w:rPr>
          <w:rFonts w:cs="Arial"/>
        </w:rPr>
        <w:t>Minority-Owned Business Enterprise (MBE)</w:t>
      </w:r>
    </w:p>
    <w:p w14:paraId="63058022" w14:textId="77777777" w:rsidR="00F936B7" w:rsidRPr="007E40C0" w:rsidRDefault="00F936B7" w:rsidP="00630CD4">
      <w:pPr>
        <w:pStyle w:val="Head3Text"/>
        <w:numPr>
          <w:ilvl w:val="0"/>
          <w:numId w:val="15"/>
        </w:numPr>
        <w:rPr>
          <w:rFonts w:cs="Arial"/>
        </w:rPr>
      </w:pPr>
      <w:r w:rsidRPr="007E40C0">
        <w:rPr>
          <w:rFonts w:cs="Arial"/>
        </w:rPr>
        <w:t>Minority Non-Profit Organization (M/NPO)</w:t>
      </w:r>
    </w:p>
    <w:p w14:paraId="65118BF7" w14:textId="77777777" w:rsidR="00F936B7" w:rsidRPr="007E40C0" w:rsidRDefault="00F936B7" w:rsidP="00630CD4">
      <w:pPr>
        <w:pStyle w:val="Head3Text"/>
        <w:numPr>
          <w:ilvl w:val="0"/>
          <w:numId w:val="15"/>
        </w:numPr>
        <w:rPr>
          <w:rFonts w:cs="Arial"/>
        </w:rPr>
      </w:pPr>
      <w:r w:rsidRPr="007E40C0">
        <w:rPr>
          <w:rFonts w:cs="Arial"/>
        </w:rPr>
        <w:t>Women-Owned Business Enterprise (WBE)</w:t>
      </w:r>
    </w:p>
    <w:p w14:paraId="6D3366FB" w14:textId="77777777" w:rsidR="00F936B7" w:rsidRPr="007E40C0" w:rsidRDefault="00F936B7" w:rsidP="00630CD4">
      <w:pPr>
        <w:pStyle w:val="Head3Text"/>
        <w:numPr>
          <w:ilvl w:val="0"/>
          <w:numId w:val="15"/>
        </w:numPr>
        <w:rPr>
          <w:rFonts w:cs="Arial"/>
        </w:rPr>
      </w:pPr>
      <w:r w:rsidRPr="007E40C0">
        <w:rPr>
          <w:rFonts w:cs="Arial"/>
        </w:rPr>
        <w:t>Women Non-Profit Organization (W/NPO)</w:t>
      </w:r>
    </w:p>
    <w:p w14:paraId="6802ACBC" w14:textId="77777777" w:rsidR="00F936B7" w:rsidRPr="007E40C0" w:rsidRDefault="00F936B7" w:rsidP="00630CD4">
      <w:pPr>
        <w:pStyle w:val="Head3Text"/>
        <w:numPr>
          <w:ilvl w:val="0"/>
          <w:numId w:val="15"/>
        </w:numPr>
        <w:rPr>
          <w:rFonts w:cs="Arial"/>
        </w:rPr>
      </w:pPr>
      <w:r w:rsidRPr="007E40C0">
        <w:rPr>
          <w:rFonts w:cs="Arial"/>
        </w:rPr>
        <w:t>Veteran-Owned Business Enterprise (VBE)</w:t>
      </w:r>
    </w:p>
    <w:p w14:paraId="49A98462" w14:textId="77777777" w:rsidR="00F936B7" w:rsidRPr="007E40C0" w:rsidRDefault="00F936B7" w:rsidP="00630CD4">
      <w:pPr>
        <w:pStyle w:val="Head3Text"/>
        <w:numPr>
          <w:ilvl w:val="0"/>
          <w:numId w:val="15"/>
        </w:numPr>
        <w:rPr>
          <w:rFonts w:cs="Arial"/>
        </w:rPr>
      </w:pPr>
      <w:r w:rsidRPr="007E40C0">
        <w:rPr>
          <w:rFonts w:cs="Arial"/>
        </w:rPr>
        <w:t>Service-Disabled Veteran-Owned Business Enterprise (SDVOBE)</w:t>
      </w:r>
    </w:p>
    <w:p w14:paraId="07488683" w14:textId="77777777" w:rsidR="00F936B7" w:rsidRPr="007E40C0" w:rsidRDefault="00F936B7" w:rsidP="00630CD4">
      <w:pPr>
        <w:pStyle w:val="Head3Text"/>
        <w:numPr>
          <w:ilvl w:val="0"/>
          <w:numId w:val="15"/>
        </w:numPr>
        <w:rPr>
          <w:rFonts w:cs="Arial"/>
        </w:rPr>
      </w:pPr>
      <w:r w:rsidRPr="007E40C0">
        <w:rPr>
          <w:rFonts w:cs="Arial"/>
        </w:rPr>
        <w:t>Disability-Owned Business Enterprise (DOBE)</w:t>
      </w:r>
    </w:p>
    <w:p w14:paraId="045CFA14" w14:textId="77777777" w:rsidR="00F936B7" w:rsidRPr="007E40C0" w:rsidRDefault="00F936B7" w:rsidP="00630CD4">
      <w:pPr>
        <w:pStyle w:val="Head3Text"/>
        <w:numPr>
          <w:ilvl w:val="0"/>
          <w:numId w:val="15"/>
        </w:numPr>
        <w:rPr>
          <w:rFonts w:cs="Arial"/>
        </w:rPr>
      </w:pPr>
      <w:r w:rsidRPr="007E40C0">
        <w:rPr>
          <w:rFonts w:cs="Arial"/>
        </w:rPr>
        <w:t>Lesbian, Gay, Bisexual, and Transgender Business Enterprise (LBGTBE)</w:t>
      </w:r>
    </w:p>
    <w:p w14:paraId="7DF2845D" w14:textId="584B6E02" w:rsidR="00F936B7" w:rsidRPr="007E40C0" w:rsidRDefault="00F936B7" w:rsidP="00AA1AFB">
      <w:pPr>
        <w:pStyle w:val="Heading3"/>
        <w:rPr>
          <w:szCs w:val="20"/>
        </w:rPr>
      </w:pPr>
      <w:bookmarkStart w:id="161" w:name="_Toc83333781"/>
      <w:r w:rsidRPr="007E40C0">
        <w:rPr>
          <w:szCs w:val="20"/>
        </w:rPr>
        <w:t>Eligible Types of Business-to-Business Relationships</w:t>
      </w:r>
      <w:bookmarkEnd w:id="161"/>
    </w:p>
    <w:p w14:paraId="5BCCDF57" w14:textId="77777777" w:rsidR="00F936B7" w:rsidRPr="007E40C0" w:rsidRDefault="00F936B7" w:rsidP="00810BEE">
      <w:pPr>
        <w:pStyle w:val="Head3Text"/>
        <w:rPr>
          <w:rFonts w:cs="Arial"/>
        </w:rPr>
      </w:pPr>
      <w:r w:rsidRPr="007E40C0">
        <w:rPr>
          <w:rFonts w:cs="Arial"/>
        </w:rPr>
        <w:t>Bidders and Contractors may engage SDP Partners in the following two ways:</w:t>
      </w:r>
    </w:p>
    <w:p w14:paraId="5DA0FAAC" w14:textId="77777777" w:rsidR="00F936B7" w:rsidRPr="007E40C0" w:rsidRDefault="00F936B7" w:rsidP="00630CD4">
      <w:pPr>
        <w:pStyle w:val="Head3Text"/>
        <w:numPr>
          <w:ilvl w:val="0"/>
          <w:numId w:val="15"/>
        </w:numPr>
        <w:rPr>
          <w:rFonts w:cs="Arial"/>
        </w:rPr>
      </w:pPr>
      <w:r w:rsidRPr="007E40C0">
        <w:rPr>
          <w:rFonts w:cs="Arial"/>
          <w:b/>
          <w:bCs/>
        </w:rPr>
        <w:t>Subcontracting</w:t>
      </w:r>
      <w:r w:rsidRPr="007E40C0">
        <w:rPr>
          <w:rFonts w:cs="Arial"/>
        </w:rPr>
        <w:t xml:space="preserve">, defined as a partnership in which the SDP partner is involved in the provision of products and/or services to the Commonwealth. </w:t>
      </w:r>
    </w:p>
    <w:p w14:paraId="03BD922C" w14:textId="77777777" w:rsidR="00F936B7" w:rsidRPr="007E40C0" w:rsidRDefault="00F936B7" w:rsidP="00630CD4">
      <w:pPr>
        <w:pStyle w:val="Head3Text"/>
        <w:numPr>
          <w:ilvl w:val="0"/>
          <w:numId w:val="15"/>
        </w:numPr>
        <w:rPr>
          <w:rFonts w:cs="Arial"/>
        </w:rPr>
      </w:pPr>
      <w:r w:rsidRPr="007E40C0">
        <w:rPr>
          <w:rFonts w:cs="Arial"/>
          <w:b/>
          <w:bCs/>
        </w:rPr>
        <w:t>Ancillary Products and Services</w:t>
      </w:r>
      <w:r w:rsidRPr="007E40C0">
        <w:rPr>
          <w:rFonts w:cs="Arial"/>
        </w:rPr>
        <w:t xml:space="preserve">, defined as a business relationship in which the SDP partner provides products or services that are not directly related to the Contractor’s contract with the Commonwealth but may be related to the Contractor’s own operational needs. </w:t>
      </w:r>
    </w:p>
    <w:p w14:paraId="29C51A5B" w14:textId="6B200BEA" w:rsidR="002B7B9D" w:rsidRPr="00833BC3" w:rsidRDefault="00F936B7" w:rsidP="00833BC3">
      <w:pPr>
        <w:pStyle w:val="Head3Text"/>
        <w:spacing w:before="120"/>
        <w:rPr>
          <w:rFonts w:cs="Arial"/>
        </w:rPr>
      </w:pPr>
      <w:r w:rsidRPr="007E40C0">
        <w:rPr>
          <w:rFonts w:cs="Arial"/>
        </w:rPr>
        <w:t xml:space="preserve">Other types of business-to-business relationships are not acceptable under this contract. All provisions of this RFR applicable to subcontracting shall apply equally to the engagement of SDP Partners as subcontractors. </w:t>
      </w:r>
    </w:p>
    <w:p w14:paraId="024B7567" w14:textId="39058A66" w:rsidR="00F936B7" w:rsidRPr="007E40C0" w:rsidRDefault="00F936B7" w:rsidP="00AA1AFB">
      <w:pPr>
        <w:pStyle w:val="Heading3"/>
        <w:rPr>
          <w:szCs w:val="20"/>
        </w:rPr>
      </w:pPr>
      <w:bookmarkStart w:id="162" w:name="_Toc83333782"/>
      <w:r w:rsidRPr="007E40C0">
        <w:rPr>
          <w:szCs w:val="20"/>
        </w:rPr>
        <w:t>Program Flexibility</w:t>
      </w:r>
      <w:bookmarkEnd w:id="162"/>
    </w:p>
    <w:p w14:paraId="23E39549" w14:textId="77777777" w:rsidR="00F936B7" w:rsidRPr="007E40C0" w:rsidRDefault="00F936B7" w:rsidP="00810BEE">
      <w:pPr>
        <w:pStyle w:val="Head3Text"/>
        <w:rPr>
          <w:rFonts w:cs="Arial"/>
        </w:rPr>
      </w:pPr>
      <w:r w:rsidRPr="007E40C0">
        <w:rPr>
          <w:rFonts w:cs="Arial"/>
        </w:rPr>
        <w:t>The SDP encompasses the following provisions to support Bidders in establishing and maintaining sustainable business-to-business relationships meeting their needs:</w:t>
      </w:r>
    </w:p>
    <w:p w14:paraId="6CE2D315" w14:textId="77777777" w:rsidR="00F936B7" w:rsidRPr="007E40C0" w:rsidRDefault="00F936B7" w:rsidP="00630CD4">
      <w:pPr>
        <w:pStyle w:val="Head3Text"/>
        <w:numPr>
          <w:ilvl w:val="0"/>
          <w:numId w:val="15"/>
        </w:numPr>
        <w:rPr>
          <w:rFonts w:cs="Arial"/>
        </w:rPr>
      </w:pPr>
      <w:r w:rsidRPr="007E40C0">
        <w:rPr>
          <w:rFonts w:cs="Arial"/>
        </w:rPr>
        <w:t xml:space="preserve">SDP Partners are </w:t>
      </w:r>
      <w:r w:rsidRPr="007E40C0">
        <w:rPr>
          <w:rFonts w:cs="Arial"/>
          <w:b/>
          <w:bCs/>
        </w:rPr>
        <w:t>not</w:t>
      </w:r>
      <w:r w:rsidRPr="007E40C0">
        <w:rPr>
          <w:rFonts w:cs="Arial"/>
        </w:rPr>
        <w:t xml:space="preserve"> required to be subcontractors.</w:t>
      </w:r>
    </w:p>
    <w:p w14:paraId="54C8BAFF" w14:textId="77777777" w:rsidR="00F936B7" w:rsidRPr="007E40C0" w:rsidRDefault="00F936B7" w:rsidP="00630CD4">
      <w:pPr>
        <w:pStyle w:val="Head3Text"/>
        <w:numPr>
          <w:ilvl w:val="0"/>
          <w:numId w:val="15"/>
        </w:numPr>
        <w:rPr>
          <w:rFonts w:cs="Arial"/>
        </w:rPr>
      </w:pPr>
      <w:r w:rsidRPr="007E40C0">
        <w:rPr>
          <w:rFonts w:cs="Arial"/>
        </w:rPr>
        <w:t xml:space="preserve">SDP Partners are </w:t>
      </w:r>
      <w:r w:rsidRPr="007E40C0">
        <w:rPr>
          <w:rFonts w:cs="Arial"/>
          <w:b/>
          <w:bCs/>
        </w:rPr>
        <w:t>not</w:t>
      </w:r>
      <w:r w:rsidRPr="007E40C0">
        <w:rPr>
          <w:rFonts w:cs="Arial"/>
        </w:rPr>
        <w:t xml:space="preserve"> required to be Massachusetts-based businesses.</w:t>
      </w:r>
    </w:p>
    <w:p w14:paraId="33BAB7E8" w14:textId="77777777" w:rsidR="00F936B7" w:rsidRPr="007E40C0" w:rsidRDefault="00F936B7" w:rsidP="00630CD4">
      <w:pPr>
        <w:pStyle w:val="Head3Text"/>
        <w:numPr>
          <w:ilvl w:val="0"/>
          <w:numId w:val="15"/>
        </w:numPr>
        <w:rPr>
          <w:rFonts w:cs="Arial"/>
        </w:rPr>
      </w:pPr>
      <w:r w:rsidRPr="007E40C0">
        <w:rPr>
          <w:rFonts w:cs="Arial"/>
        </w:rPr>
        <w:t xml:space="preserve">SDP Partners </w:t>
      </w:r>
      <w:r w:rsidRPr="007E40C0">
        <w:rPr>
          <w:rFonts w:cs="Arial"/>
          <w:b/>
          <w:bCs/>
        </w:rPr>
        <w:t>may be changed or added</w:t>
      </w:r>
      <w:r w:rsidRPr="007E40C0">
        <w:rPr>
          <w:rFonts w:cs="Arial"/>
        </w:rPr>
        <w:t xml:space="preserve"> during the term of the contract provided the Contractor continues to meet its SDP Commitment.</w:t>
      </w:r>
    </w:p>
    <w:p w14:paraId="1D2E0F02" w14:textId="5D89A01D" w:rsidR="00F936B7" w:rsidRPr="007E40C0" w:rsidRDefault="00F936B7" w:rsidP="00AA1AFB">
      <w:pPr>
        <w:pStyle w:val="Heading3"/>
        <w:rPr>
          <w:szCs w:val="20"/>
        </w:rPr>
      </w:pPr>
      <w:bookmarkStart w:id="163" w:name="_Toc83333783"/>
      <w:r w:rsidRPr="007E40C0">
        <w:rPr>
          <w:szCs w:val="20"/>
        </w:rPr>
        <w:t>SDP Plan Form Requirements</w:t>
      </w:r>
      <w:bookmarkEnd w:id="163"/>
    </w:p>
    <w:p w14:paraId="793F5CB8" w14:textId="77777777" w:rsidR="006007FA" w:rsidRDefault="006007FA" w:rsidP="00810BEE">
      <w:pPr>
        <w:pStyle w:val="Head3Text"/>
        <w:rPr>
          <w:rFonts w:cs="Arial"/>
          <w:b/>
          <w:bCs/>
        </w:rPr>
      </w:pPr>
    </w:p>
    <w:p w14:paraId="0B027D65" w14:textId="6C2F49AC" w:rsidR="00F936B7" w:rsidRPr="006007FA" w:rsidRDefault="006007FA" w:rsidP="00810BEE">
      <w:pPr>
        <w:pStyle w:val="Head3Text"/>
        <w:rPr>
          <w:rFonts w:cs="Arial"/>
          <w:b/>
          <w:bCs/>
        </w:rPr>
      </w:pPr>
      <w:r w:rsidRPr="007246A4">
        <w:rPr>
          <w:rFonts w:cs="Arial"/>
          <w:b/>
          <w:bCs/>
          <w:u w:val="single"/>
        </w:rPr>
        <w:t>BIDDERS TAKE NOTE</w:t>
      </w:r>
      <w:r>
        <w:rPr>
          <w:rFonts w:cs="Arial"/>
          <w:b/>
          <w:bCs/>
        </w:rPr>
        <w:t xml:space="preserve">:  </w:t>
      </w:r>
      <w:r w:rsidR="00F936B7" w:rsidRPr="006007FA">
        <w:rPr>
          <w:rFonts w:cs="Arial"/>
          <w:b/>
          <w:bCs/>
          <w:u w:val="single"/>
        </w:rPr>
        <w:t>All</w:t>
      </w:r>
      <w:r w:rsidR="00F936B7" w:rsidRPr="006007FA">
        <w:rPr>
          <w:rFonts w:cs="Arial"/>
          <w:b/>
          <w:bCs/>
        </w:rPr>
        <w:t xml:space="preserve"> Bidders must complete the SDP Plan Form included in this solicitation and attach it to their bid response.</w:t>
      </w:r>
      <w:r w:rsidR="00F936B7" w:rsidRPr="007E40C0">
        <w:rPr>
          <w:rFonts w:cs="Arial"/>
        </w:rPr>
        <w:t xml:space="preserve"> </w:t>
      </w:r>
      <w:r w:rsidR="00F936B7" w:rsidRPr="006007FA">
        <w:rPr>
          <w:rFonts w:cs="Arial"/>
          <w:b/>
          <w:bCs/>
        </w:rPr>
        <w:t xml:space="preserve">In addition to proposing an SDP Commitment, each Bidder must propose one or more SDP Partner(s) to utilize to meet its SDP Commitment. </w:t>
      </w:r>
      <w:r w:rsidR="00833BC3">
        <w:rPr>
          <w:rFonts w:cs="Arial"/>
          <w:b/>
          <w:bCs/>
        </w:rPr>
        <w:t xml:space="preserve"> </w:t>
      </w:r>
      <w:r w:rsidR="00F936B7" w:rsidRPr="006007FA">
        <w:rPr>
          <w:rFonts w:cs="Arial"/>
          <w:b/>
          <w:bCs/>
        </w:rPr>
        <w:t>Certified diverse Bidders may not list their own companies, or their subsidiaries or affiliates, as SDP Partners and may not meet their SDP Commitment by spending funds internally or with their own subsidiaries or affiliates.</w:t>
      </w:r>
    </w:p>
    <w:p w14:paraId="799151F9" w14:textId="77777777" w:rsidR="00F936B7" w:rsidRPr="007E40C0" w:rsidRDefault="00F936B7" w:rsidP="00F936B7">
      <w:pPr>
        <w:rPr>
          <w:rFonts w:cs="Arial"/>
          <w:b/>
          <w:bCs/>
        </w:rPr>
      </w:pPr>
    </w:p>
    <w:p w14:paraId="5702A5D5" w14:textId="77777777" w:rsidR="00F936B7" w:rsidRPr="007E40C0" w:rsidRDefault="00F936B7" w:rsidP="00810BEE">
      <w:pPr>
        <w:pStyle w:val="Head3Text"/>
        <w:rPr>
          <w:rFonts w:cs="Arial"/>
        </w:rPr>
      </w:pPr>
      <w:r w:rsidRPr="007E40C0">
        <w:rPr>
          <w:rFonts w:cs="Arial"/>
        </w:rPr>
        <w:t>Bidders may propose SDP Partners that are:</w:t>
      </w:r>
    </w:p>
    <w:p w14:paraId="1BA0B745" w14:textId="55D91C56" w:rsidR="00F936B7" w:rsidRPr="007E40C0" w:rsidRDefault="00F936B7" w:rsidP="00630CD4">
      <w:pPr>
        <w:pStyle w:val="Head3Text"/>
        <w:numPr>
          <w:ilvl w:val="0"/>
          <w:numId w:val="15"/>
        </w:numPr>
        <w:rPr>
          <w:rFonts w:cs="Arial"/>
        </w:rPr>
      </w:pPr>
      <w:r w:rsidRPr="007E40C0">
        <w:rPr>
          <w:rFonts w:cs="Arial"/>
          <w:b/>
          <w:bCs/>
        </w:rPr>
        <w:t>Certified or recognized by the SDO:</w:t>
      </w:r>
      <w:r w:rsidRPr="007E40C0">
        <w:rPr>
          <w:rFonts w:cs="Arial"/>
        </w:rPr>
        <w:t xml:space="preserve"> Such partners appear in the </w:t>
      </w:r>
      <w:hyperlink r:id="rId24" w:history="1">
        <w:r w:rsidRPr="004468C8">
          <w:rPr>
            <w:rStyle w:val="Hyperlink"/>
            <w:rFonts w:cs="Arial"/>
          </w:rPr>
          <w:t>SDO Directory of Certified Businesses</w:t>
        </w:r>
      </w:hyperlink>
      <w:r w:rsidRPr="007E40C0">
        <w:rPr>
          <w:rFonts w:cs="Arial"/>
        </w:rPr>
        <w:t xml:space="preserve"> or in the </w:t>
      </w:r>
      <w:hyperlink r:id="rId25" w:history="1">
        <w:r w:rsidRPr="004468C8">
          <w:rPr>
            <w:rStyle w:val="Hyperlink"/>
            <w:rFonts w:cs="Arial"/>
          </w:rPr>
          <w:t xml:space="preserve">U.S. Dept of Veterans Affairs </w:t>
        </w:r>
        <w:proofErr w:type="spellStart"/>
        <w:r w:rsidRPr="004468C8">
          <w:rPr>
            <w:rStyle w:val="Hyperlink"/>
            <w:rFonts w:cs="Arial"/>
          </w:rPr>
          <w:t>VetBiz</w:t>
        </w:r>
        <w:proofErr w:type="spellEnd"/>
        <w:r w:rsidRPr="004468C8">
          <w:rPr>
            <w:rStyle w:val="Hyperlink"/>
            <w:rFonts w:cs="Arial"/>
          </w:rPr>
          <w:t xml:space="preserve"> Vendor Information</w:t>
        </w:r>
      </w:hyperlink>
      <w:r w:rsidRPr="00DC2856">
        <w:rPr>
          <w:rFonts w:cs="Arial"/>
        </w:rPr>
        <w:t xml:space="preserve"> Pages</w:t>
      </w:r>
      <w:r w:rsidRPr="007E40C0">
        <w:rPr>
          <w:rFonts w:cs="Arial"/>
        </w:rPr>
        <w:t xml:space="preserve"> directory. After contract award (if any), spending with such partners will contribute to meeting the Contractor’s SDP Commitment.</w:t>
      </w:r>
    </w:p>
    <w:p w14:paraId="7FA39234" w14:textId="073153C6" w:rsidR="00F936B7" w:rsidRPr="007E40C0" w:rsidRDefault="00F936B7" w:rsidP="00630CD4">
      <w:pPr>
        <w:pStyle w:val="Head3Text"/>
        <w:numPr>
          <w:ilvl w:val="0"/>
          <w:numId w:val="15"/>
        </w:numPr>
        <w:rPr>
          <w:rFonts w:cs="Arial"/>
        </w:rPr>
      </w:pPr>
      <w:r w:rsidRPr="007E40C0">
        <w:rPr>
          <w:rFonts w:cs="Arial"/>
          <w:b/>
          <w:bCs/>
        </w:rPr>
        <w:t xml:space="preserve">Not yet certified or recognized by the SDO: </w:t>
      </w:r>
      <w:r w:rsidRPr="007E40C0">
        <w:rPr>
          <w:rFonts w:cs="Arial"/>
        </w:rPr>
        <w:t>Such partners must be certified</w:t>
      </w:r>
      <w:r w:rsidRPr="007E40C0">
        <w:rPr>
          <w:rFonts w:cs="Arial"/>
          <w:b/>
          <w:bCs/>
        </w:rPr>
        <w:t xml:space="preserve"> </w:t>
      </w:r>
      <w:r w:rsidRPr="007E40C0">
        <w:rPr>
          <w:rFonts w:cs="Arial"/>
        </w:rPr>
        <w:t xml:space="preserve">in eligible categories by a third-party certification body, such as another city or state supplier diversity certification office, the </w:t>
      </w:r>
      <w:hyperlink r:id="rId26" w:history="1">
        <w:r w:rsidRPr="004468C8">
          <w:rPr>
            <w:rStyle w:val="Hyperlink"/>
            <w:rFonts w:cs="Arial"/>
          </w:rPr>
          <w:t>National Minority Supplier Development Council</w:t>
        </w:r>
      </w:hyperlink>
      <w:r w:rsidRPr="007E40C0">
        <w:rPr>
          <w:rFonts w:cs="Arial"/>
        </w:rPr>
        <w:t xml:space="preserve">, the </w:t>
      </w:r>
      <w:hyperlink r:id="rId27" w:history="1">
        <w:r w:rsidRPr="004468C8">
          <w:rPr>
            <w:rStyle w:val="Hyperlink"/>
            <w:rFonts w:cs="Arial"/>
          </w:rPr>
          <w:t>Women Business Enterprise National Council</w:t>
        </w:r>
      </w:hyperlink>
      <w:r w:rsidRPr="007E40C0">
        <w:rPr>
          <w:rFonts w:cs="Arial"/>
        </w:rPr>
        <w:t xml:space="preserve">, </w:t>
      </w:r>
      <w:hyperlink r:id="rId28" w:history="1">
        <w:proofErr w:type="spellStart"/>
        <w:r w:rsidRPr="00DB19AD">
          <w:rPr>
            <w:rStyle w:val="Hyperlink"/>
            <w:rFonts w:cs="Arial"/>
          </w:rPr>
          <w:t>Disability:IN</w:t>
        </w:r>
        <w:proofErr w:type="spellEnd"/>
      </w:hyperlink>
      <w:r w:rsidRPr="007E40C0">
        <w:rPr>
          <w:rFonts w:cs="Arial"/>
        </w:rPr>
        <w:t xml:space="preserve">, or the </w:t>
      </w:r>
      <w:hyperlink r:id="rId29" w:history="1">
        <w:r w:rsidRPr="00DB19AD">
          <w:rPr>
            <w:rStyle w:val="Hyperlink"/>
            <w:rFonts w:cs="Arial"/>
          </w:rPr>
          <w:t>National LGBT Chamber of Commerce (NGLCC)</w:t>
        </w:r>
      </w:hyperlink>
      <w:r w:rsidRPr="007E40C0">
        <w:rPr>
          <w:rFonts w:cs="Arial"/>
        </w:rPr>
        <w:t xml:space="preserve">, but not listed in the above-mentioned directories. Self-certification is not acceptable. While Bidders may list such proposed SDP Partners on their SDP Plans, spending with such partners will </w:t>
      </w:r>
      <w:r w:rsidRPr="007E40C0">
        <w:rPr>
          <w:rFonts w:cs="Arial"/>
          <w:b/>
          <w:bCs/>
        </w:rPr>
        <w:t>not</w:t>
      </w:r>
      <w:r w:rsidRPr="007E40C0">
        <w:rPr>
          <w:rFonts w:cs="Arial"/>
        </w:rPr>
        <w:t xml:space="preserve"> contribute to meeting the Contractor’s SDP Commitment unless they apply for and are granted SDO supplier diversity certification or recognition. If proposed SDP Partners do not receive SDO </w:t>
      </w:r>
      <w:r w:rsidRPr="007E40C0">
        <w:rPr>
          <w:rFonts w:cs="Arial"/>
        </w:rPr>
        <w:lastRenderedPageBreak/>
        <w:t>supplier diversity certification or recognition, the Contractor must find alternative SDP Partners to meet their SDP Commitment.</w:t>
      </w:r>
    </w:p>
    <w:p w14:paraId="412CC150" w14:textId="77777777" w:rsidR="00F936B7" w:rsidRPr="007E40C0" w:rsidRDefault="00F936B7" w:rsidP="00810BEE">
      <w:pPr>
        <w:jc w:val="both"/>
        <w:rPr>
          <w:rFonts w:cs="Arial"/>
          <w:b/>
          <w:bCs/>
        </w:rPr>
      </w:pPr>
    </w:p>
    <w:p w14:paraId="6D00ED9B" w14:textId="56A9F1A1" w:rsidR="00F936B7" w:rsidRPr="007E40C0" w:rsidRDefault="00F936B7" w:rsidP="00810BEE">
      <w:pPr>
        <w:pStyle w:val="Head3Text"/>
        <w:rPr>
          <w:rFonts w:cs="Arial"/>
        </w:rPr>
      </w:pPr>
      <w:r w:rsidRPr="007E40C0">
        <w:rPr>
          <w:rFonts w:cs="Arial"/>
        </w:rPr>
        <w:t>It is the responsibility of the Contractor to ensure that their proposed SDP Partners obtain such certification or recognition by the SDO after contract award (if any). The issuing department and the SDO will not conduct outreach to proposed SDP Partners to ensure their certification</w:t>
      </w:r>
      <w:r w:rsidR="006007FA">
        <w:rPr>
          <w:rFonts w:cs="Arial"/>
        </w:rPr>
        <w:t xml:space="preserve">, </w:t>
      </w:r>
      <w:r w:rsidR="006007FA" w:rsidRPr="00282ED7">
        <w:rPr>
          <w:rFonts w:cs="Arial"/>
        </w:rPr>
        <w:t xml:space="preserve">but the Department may check </w:t>
      </w:r>
      <w:r w:rsidR="00DB19AD" w:rsidRPr="00282ED7">
        <w:rPr>
          <w:rFonts w:cs="Arial"/>
        </w:rPr>
        <w:t xml:space="preserve">various website certification entities listed above for </w:t>
      </w:r>
      <w:r w:rsidR="006007FA" w:rsidRPr="00282ED7">
        <w:rPr>
          <w:rFonts w:cs="Arial"/>
        </w:rPr>
        <w:t>the bidder’s proposed SDP Partners to verify they are in fact certified</w:t>
      </w:r>
      <w:r w:rsidR="00BE531D" w:rsidRPr="00282ED7">
        <w:rPr>
          <w:rFonts w:cs="Arial"/>
        </w:rPr>
        <w:t xml:space="preserve"> or in the process of certification</w:t>
      </w:r>
      <w:r w:rsidRPr="007E40C0">
        <w:rPr>
          <w:rFonts w:cs="Arial"/>
        </w:rPr>
        <w:t xml:space="preserve">. Furthermore, no guarantee may be made that a proposed SDP Partner will be certified, or regarding the time it may take to process a proposed SDP Partner certification. Contractors may direct partners to the SDO’s homepage, </w:t>
      </w:r>
      <w:hyperlink r:id="rId30" w:history="1">
        <w:r w:rsidR="00810BEE" w:rsidRPr="000B68EB">
          <w:rPr>
            <w:rStyle w:val="Hyperlink"/>
            <w:rFonts w:cs="Arial"/>
          </w:rPr>
          <w:t>https://www.mass.gov/orgs/supplier-diversity-office-sdo</w:t>
        </w:r>
      </w:hyperlink>
      <w:r w:rsidR="00810BEE" w:rsidRPr="007E40C0">
        <w:rPr>
          <w:rFonts w:cs="Arial"/>
        </w:rPr>
        <w:t xml:space="preserve"> </w:t>
      </w:r>
      <w:r w:rsidRPr="007E40C0">
        <w:rPr>
          <w:rFonts w:cs="Arial"/>
        </w:rPr>
        <w:t xml:space="preserve">and the </w:t>
      </w:r>
      <w:hyperlink r:id="rId31" w:history="1">
        <w:r w:rsidRPr="000B68EB">
          <w:rPr>
            <w:rStyle w:val="Hyperlink"/>
            <w:rFonts w:cs="Arial"/>
          </w:rPr>
          <w:t>Certification Self-Assessment Tool</w:t>
        </w:r>
      </w:hyperlink>
      <w:r w:rsidRPr="007E40C0">
        <w:rPr>
          <w:rFonts w:cs="Arial"/>
        </w:rPr>
        <w:t xml:space="preserve"> for guidance on applying for certification.</w:t>
      </w:r>
    </w:p>
    <w:p w14:paraId="57A84174" w14:textId="77777777" w:rsidR="00F936B7" w:rsidRPr="007E40C0" w:rsidRDefault="00F936B7" w:rsidP="00810BEE">
      <w:pPr>
        <w:jc w:val="both"/>
        <w:rPr>
          <w:rFonts w:cs="Arial"/>
        </w:rPr>
      </w:pPr>
      <w:r w:rsidRPr="007E40C0">
        <w:rPr>
          <w:rFonts w:cs="Arial"/>
        </w:rPr>
        <w:t xml:space="preserve"> </w:t>
      </w:r>
    </w:p>
    <w:p w14:paraId="6CE3D994" w14:textId="2F91D30B" w:rsidR="00F936B7" w:rsidRPr="007E40C0" w:rsidRDefault="007633BE" w:rsidP="00810BEE">
      <w:pPr>
        <w:pStyle w:val="Head3Text"/>
        <w:rPr>
          <w:rFonts w:cs="Arial"/>
        </w:rPr>
      </w:pPr>
      <w:r w:rsidRPr="007E40C0">
        <w:rPr>
          <w:rFonts w:cs="Arial"/>
        </w:rPr>
        <w:t>I</w:t>
      </w:r>
      <w:r w:rsidR="00F936B7" w:rsidRPr="007E40C0">
        <w:rPr>
          <w:rFonts w:cs="Arial"/>
        </w:rPr>
        <w:t xml:space="preserve">t is </w:t>
      </w:r>
      <w:r w:rsidR="00F936B7" w:rsidRPr="007E40C0">
        <w:rPr>
          <w:rFonts w:cs="Arial"/>
          <w:b/>
          <w:bCs/>
        </w:rPr>
        <w:t>desirable</w:t>
      </w:r>
      <w:r w:rsidR="00F936B7" w:rsidRPr="007E40C0">
        <w:rPr>
          <w:rFonts w:cs="Arial"/>
        </w:rPr>
        <w:t xml:space="preserve"> for Bidders to provide an SDP Focus Statement that describes the Bidder’s overall approach to increasing the participation of diverse businesses in the provision of products and services under this proposal/contract (subcontracting) and in the Bidder’s general business operations (ancillary products and services). Such a description may include but not be limited to:</w:t>
      </w:r>
    </w:p>
    <w:p w14:paraId="7C1EE5D1" w14:textId="77777777" w:rsidR="00F936B7" w:rsidRPr="007E40C0" w:rsidRDefault="00F936B7" w:rsidP="00630CD4">
      <w:pPr>
        <w:pStyle w:val="Head3Text"/>
        <w:numPr>
          <w:ilvl w:val="0"/>
          <w:numId w:val="15"/>
        </w:numPr>
        <w:rPr>
          <w:rFonts w:cs="Arial"/>
        </w:rPr>
      </w:pPr>
      <w:r w:rsidRPr="007E40C0">
        <w:rPr>
          <w:rFonts w:cs="Arial"/>
        </w:rPr>
        <w:t>A clearly stated purpose or goal.</w:t>
      </w:r>
    </w:p>
    <w:p w14:paraId="48638839" w14:textId="77777777" w:rsidR="00F936B7" w:rsidRPr="007E40C0" w:rsidRDefault="00F936B7" w:rsidP="00630CD4">
      <w:pPr>
        <w:pStyle w:val="Head3Text"/>
        <w:numPr>
          <w:ilvl w:val="0"/>
          <w:numId w:val="15"/>
        </w:numPr>
        <w:rPr>
          <w:rFonts w:cs="Arial"/>
        </w:rPr>
      </w:pPr>
      <w:r w:rsidRPr="007E40C0">
        <w:rPr>
          <w:rFonts w:cs="Arial"/>
        </w:rPr>
        <w:t>Specific types of diverse and small businesses targeted.</w:t>
      </w:r>
    </w:p>
    <w:p w14:paraId="2D6DD1F1" w14:textId="77777777" w:rsidR="00F936B7" w:rsidRPr="007E40C0" w:rsidRDefault="00F936B7" w:rsidP="00630CD4">
      <w:pPr>
        <w:pStyle w:val="Head3Text"/>
        <w:numPr>
          <w:ilvl w:val="0"/>
          <w:numId w:val="15"/>
        </w:numPr>
        <w:rPr>
          <w:rFonts w:cs="Arial"/>
        </w:rPr>
      </w:pPr>
      <w:r w:rsidRPr="007E40C0">
        <w:rPr>
          <w:rFonts w:cs="Arial"/>
        </w:rPr>
        <w:t>Which departments/units within the business are responsible for implementing supplier diversity.</w:t>
      </w:r>
    </w:p>
    <w:p w14:paraId="691BDF38" w14:textId="77777777" w:rsidR="00F936B7" w:rsidRPr="007E40C0" w:rsidRDefault="00F936B7" w:rsidP="00630CD4">
      <w:pPr>
        <w:pStyle w:val="Head3Text"/>
        <w:numPr>
          <w:ilvl w:val="0"/>
          <w:numId w:val="15"/>
        </w:numPr>
        <w:rPr>
          <w:rFonts w:cs="Arial"/>
        </w:rPr>
      </w:pPr>
      <w:r w:rsidRPr="007E40C0">
        <w:rPr>
          <w:rFonts w:cs="Arial"/>
        </w:rPr>
        <w:t>Types of opportunities for which diverse and small businesses are considered.</w:t>
      </w:r>
    </w:p>
    <w:p w14:paraId="6D4F4AEC" w14:textId="77777777" w:rsidR="00F936B7" w:rsidRPr="007E40C0" w:rsidRDefault="00F936B7" w:rsidP="00630CD4">
      <w:pPr>
        <w:pStyle w:val="Head3Text"/>
        <w:numPr>
          <w:ilvl w:val="0"/>
          <w:numId w:val="15"/>
        </w:numPr>
        <w:rPr>
          <w:rFonts w:cs="Arial"/>
        </w:rPr>
      </w:pPr>
      <w:r w:rsidRPr="007E40C0">
        <w:rPr>
          <w:rFonts w:cs="Arial"/>
        </w:rPr>
        <w:t>Specific measures/methods of engagement of diverse and small businesses.</w:t>
      </w:r>
    </w:p>
    <w:p w14:paraId="15FA28F0" w14:textId="77777777" w:rsidR="00F936B7" w:rsidRPr="007E40C0" w:rsidRDefault="00F936B7" w:rsidP="00630CD4">
      <w:pPr>
        <w:pStyle w:val="Head3Text"/>
        <w:numPr>
          <w:ilvl w:val="0"/>
          <w:numId w:val="15"/>
        </w:numPr>
        <w:rPr>
          <w:rFonts w:cs="Arial"/>
        </w:rPr>
      </w:pPr>
      <w:r w:rsidRPr="007E40C0">
        <w:rPr>
          <w:rFonts w:cs="Arial"/>
        </w:rPr>
        <w:t>An existing internal supplier diversity policy.</w:t>
      </w:r>
    </w:p>
    <w:p w14:paraId="39013390" w14:textId="77777777" w:rsidR="00F936B7" w:rsidRPr="007E40C0" w:rsidRDefault="00F936B7" w:rsidP="00630CD4">
      <w:pPr>
        <w:pStyle w:val="Head3Text"/>
        <w:numPr>
          <w:ilvl w:val="0"/>
          <w:numId w:val="15"/>
        </w:numPr>
        <w:rPr>
          <w:rFonts w:cs="Arial"/>
        </w:rPr>
      </w:pPr>
      <w:r w:rsidRPr="007E40C0">
        <w:rPr>
          <w:rFonts w:cs="Arial"/>
        </w:rPr>
        <w:t>Public availability of the Bidder’s supplier diversity policy.</w:t>
      </w:r>
    </w:p>
    <w:p w14:paraId="7E23F3E0" w14:textId="77777777" w:rsidR="00F936B7" w:rsidRPr="007E40C0" w:rsidRDefault="00F936B7" w:rsidP="00810BEE">
      <w:pPr>
        <w:jc w:val="both"/>
        <w:rPr>
          <w:rFonts w:cs="Arial"/>
        </w:rPr>
      </w:pPr>
    </w:p>
    <w:p w14:paraId="444FCD0A" w14:textId="085A123C" w:rsidR="00F936B7" w:rsidRPr="007E40C0" w:rsidRDefault="007633BE" w:rsidP="00810BEE">
      <w:pPr>
        <w:pStyle w:val="Head3Text"/>
        <w:rPr>
          <w:rFonts w:cs="Arial"/>
        </w:rPr>
      </w:pPr>
      <w:r w:rsidRPr="007E40C0">
        <w:rPr>
          <w:rFonts w:cs="Arial"/>
        </w:rPr>
        <w:t>I</w:t>
      </w:r>
      <w:r w:rsidR="00F936B7" w:rsidRPr="007E40C0">
        <w:rPr>
          <w:rFonts w:cs="Arial"/>
        </w:rPr>
        <w:t xml:space="preserve">t also is </w:t>
      </w:r>
      <w:r w:rsidR="00F936B7" w:rsidRPr="007E40C0">
        <w:rPr>
          <w:rFonts w:cs="Arial"/>
          <w:b/>
          <w:bCs/>
        </w:rPr>
        <w:t>desirable</w:t>
      </w:r>
      <w:r w:rsidR="00F936B7" w:rsidRPr="007E40C0">
        <w:rPr>
          <w:rFonts w:cs="Arial"/>
        </w:rPr>
        <w:t xml:space="preserve"> for Bidders to use the SDP Plan Form to describe additional creative initiatives (if any) related to engaging, buying from, and/or collaborating with diverse businesses. Such initiatives may include but not be limited to:</w:t>
      </w:r>
    </w:p>
    <w:p w14:paraId="4479CB6E" w14:textId="77777777" w:rsidR="00F936B7" w:rsidRPr="007E40C0" w:rsidRDefault="00F936B7" w:rsidP="00630CD4">
      <w:pPr>
        <w:pStyle w:val="Head3Text"/>
        <w:numPr>
          <w:ilvl w:val="0"/>
          <w:numId w:val="15"/>
        </w:numPr>
        <w:rPr>
          <w:rFonts w:cs="Arial"/>
        </w:rPr>
      </w:pPr>
      <w:r w:rsidRPr="007E40C0">
        <w:rPr>
          <w:rFonts w:cs="Arial"/>
        </w:rPr>
        <w:t>Serving as a mentor in a mentor-protégé relationship.</w:t>
      </w:r>
    </w:p>
    <w:p w14:paraId="0F7E09CA" w14:textId="77777777" w:rsidR="00F936B7" w:rsidRPr="007E40C0" w:rsidRDefault="00F936B7" w:rsidP="00630CD4">
      <w:pPr>
        <w:pStyle w:val="Head3Text"/>
        <w:numPr>
          <w:ilvl w:val="0"/>
          <w:numId w:val="15"/>
        </w:numPr>
        <w:rPr>
          <w:rFonts w:cs="Arial"/>
        </w:rPr>
      </w:pPr>
      <w:r w:rsidRPr="007E40C0">
        <w:rPr>
          <w:rFonts w:cs="Arial"/>
        </w:rPr>
        <w:t>Technical and financial assistance provided to diverse businesses.</w:t>
      </w:r>
    </w:p>
    <w:p w14:paraId="714A4127" w14:textId="77777777" w:rsidR="00F936B7" w:rsidRPr="007E40C0" w:rsidRDefault="00F936B7" w:rsidP="00630CD4">
      <w:pPr>
        <w:pStyle w:val="Head3Text"/>
        <w:numPr>
          <w:ilvl w:val="0"/>
          <w:numId w:val="15"/>
        </w:numPr>
        <w:rPr>
          <w:rFonts w:cs="Arial"/>
        </w:rPr>
      </w:pPr>
      <w:r w:rsidRPr="007E40C0">
        <w:rPr>
          <w:rFonts w:cs="Arial"/>
        </w:rPr>
        <w:t>Participation in joint ventures between nondiverse and diverse businesses.</w:t>
      </w:r>
    </w:p>
    <w:p w14:paraId="48B26CE7" w14:textId="77777777" w:rsidR="00F936B7" w:rsidRPr="007E40C0" w:rsidRDefault="00F936B7" w:rsidP="00630CD4">
      <w:pPr>
        <w:pStyle w:val="Head3Text"/>
        <w:numPr>
          <w:ilvl w:val="0"/>
          <w:numId w:val="15"/>
        </w:numPr>
        <w:rPr>
          <w:rFonts w:cs="Arial"/>
        </w:rPr>
      </w:pPr>
      <w:r w:rsidRPr="007E40C0">
        <w:rPr>
          <w:rFonts w:cs="Arial"/>
        </w:rPr>
        <w:t>Voluntary assistance programs by which nondiverse business employees are loaned to diverse businesses or by which diverse business employees are taken into viable business ventures to acquire training and experience in managing business affairs.</w:t>
      </w:r>
    </w:p>
    <w:p w14:paraId="0008BDF4" w14:textId="1EC3FE39" w:rsidR="00F936B7" w:rsidRPr="007E40C0" w:rsidRDefault="00F936B7" w:rsidP="002E7C69">
      <w:pPr>
        <w:pStyle w:val="Heading3"/>
        <w:rPr>
          <w:szCs w:val="20"/>
        </w:rPr>
      </w:pPr>
      <w:bookmarkStart w:id="164" w:name="_Toc83333784"/>
      <w:r w:rsidRPr="007E40C0">
        <w:rPr>
          <w:szCs w:val="20"/>
        </w:rPr>
        <w:t>Evaluation of SDP Forms</w:t>
      </w:r>
      <w:bookmarkEnd w:id="164"/>
    </w:p>
    <w:p w14:paraId="6A6BD98F" w14:textId="77777777" w:rsidR="00F936B7" w:rsidRPr="007E40C0" w:rsidRDefault="00F936B7" w:rsidP="00810BEE">
      <w:pPr>
        <w:pStyle w:val="Head3Text"/>
        <w:rPr>
          <w:rFonts w:cs="Arial"/>
        </w:rPr>
      </w:pPr>
      <w:r w:rsidRPr="007E40C0">
        <w:rPr>
          <w:rFonts w:cs="Arial"/>
        </w:rPr>
        <w:t>To encourage Bidders to develop substantial supplier diversity initiatives and commitments as measures valuable to the Commonwealth, at least 25% of the total available evaluation points for this bid solicitation shall be allocated to the evaluation of the SDP Plan submissions. Because the purpose of the SDP is to promote business-to-business partnerships, the Bidders’ workforce diversity initiatives will not be considered in the evaluation.</w:t>
      </w:r>
    </w:p>
    <w:p w14:paraId="46862B53" w14:textId="499C06D3" w:rsidR="00F936B7" w:rsidRPr="007E40C0" w:rsidRDefault="00F936B7" w:rsidP="002E7C69">
      <w:pPr>
        <w:pStyle w:val="Heading3"/>
        <w:rPr>
          <w:szCs w:val="20"/>
        </w:rPr>
      </w:pPr>
      <w:bookmarkStart w:id="165" w:name="_Toc83333785"/>
      <w:r w:rsidRPr="007E40C0">
        <w:rPr>
          <w:szCs w:val="20"/>
        </w:rPr>
        <w:t>SDP Spending Reports and Compliance</w:t>
      </w:r>
      <w:bookmarkEnd w:id="165"/>
    </w:p>
    <w:p w14:paraId="2438F79B" w14:textId="30311455" w:rsidR="00F936B7" w:rsidRDefault="00F936B7" w:rsidP="00810BEE">
      <w:pPr>
        <w:pStyle w:val="Head3Text"/>
        <w:rPr>
          <w:rFonts w:cs="Arial"/>
        </w:rPr>
      </w:pPr>
      <w:r w:rsidRPr="007E40C0">
        <w:rPr>
          <w:rFonts w:cs="Arial"/>
        </w:rPr>
        <w:t xml:space="preserve">After contract award, Contractors shall be required to provide reports demonstrating compliance with the agreed-upon SDP Commitment as directed by the department, which in no case shall be less than annually. </w:t>
      </w:r>
    </w:p>
    <w:p w14:paraId="65E5CC7B" w14:textId="66D9D5EA" w:rsidR="00F22D87" w:rsidRDefault="00F22D87" w:rsidP="00810BEE">
      <w:pPr>
        <w:pStyle w:val="Head3Text"/>
        <w:rPr>
          <w:rFonts w:cs="Arial"/>
        </w:rPr>
      </w:pPr>
    </w:p>
    <w:p w14:paraId="09A852EF" w14:textId="7C6C3103" w:rsidR="00F22D87" w:rsidRPr="00444EA2" w:rsidRDefault="00C57012" w:rsidP="00444EA2">
      <w:pPr>
        <w:spacing w:after="200"/>
        <w:ind w:left="907"/>
        <w:contextualSpacing/>
        <w:rPr>
          <w:rFonts w:eastAsia="Calibri" w:cs="Arial"/>
        </w:rPr>
      </w:pPr>
      <w:r w:rsidRPr="002E2152">
        <w:rPr>
          <w:rFonts w:eastAsia="Calibri" w:cs="Arial"/>
          <w:b/>
          <w:bCs/>
        </w:rPr>
        <w:t>IMPORTANT NOTE:</w:t>
      </w:r>
      <w:r w:rsidRPr="002E2152">
        <w:rPr>
          <w:rFonts w:eastAsia="Calibri" w:cs="Arial"/>
        </w:rPr>
        <w:t xml:space="preserve"> MassDEP </w:t>
      </w:r>
      <w:r w:rsidR="003B3F8C" w:rsidRPr="002E2152">
        <w:rPr>
          <w:rFonts w:eastAsia="Calibri" w:cs="Arial"/>
        </w:rPr>
        <w:t xml:space="preserve">currently </w:t>
      </w:r>
      <w:r w:rsidRPr="002E2152">
        <w:rPr>
          <w:rFonts w:eastAsia="Calibri" w:cs="Arial"/>
        </w:rPr>
        <w:t>requires that al</w:t>
      </w:r>
      <w:r w:rsidR="003B3F8C" w:rsidRPr="002E2152">
        <w:rPr>
          <w:rFonts w:eastAsia="Calibri" w:cs="Arial"/>
        </w:rPr>
        <w:t xml:space="preserve">l awarded contractors </w:t>
      </w:r>
      <w:r w:rsidR="00F22D87" w:rsidRPr="002E2152">
        <w:rPr>
          <w:rFonts w:eastAsia="Calibri" w:cs="Arial"/>
        </w:rPr>
        <w:t xml:space="preserve">prepare and submit quarterly SDP Prime Contractor Spending reports based on their approved SDP Commitment Percentages. This report must be completed and submitted to MassDEP </w:t>
      </w:r>
      <w:r w:rsidR="003D7EFF" w:rsidRPr="002E2152">
        <w:rPr>
          <w:rFonts w:eastAsia="Calibri" w:cs="Arial"/>
        </w:rPr>
        <w:t xml:space="preserve">within </w:t>
      </w:r>
      <w:r w:rsidR="00F22D87" w:rsidRPr="002E2152">
        <w:rPr>
          <w:rFonts w:eastAsia="Calibri" w:cs="Arial"/>
        </w:rPr>
        <w:t xml:space="preserve">45 days </w:t>
      </w:r>
      <w:r w:rsidR="00C043D1" w:rsidRPr="002E2152">
        <w:rPr>
          <w:rFonts w:eastAsia="Calibri" w:cs="Arial"/>
        </w:rPr>
        <w:t xml:space="preserve">after </w:t>
      </w:r>
      <w:r w:rsidR="00F22D87" w:rsidRPr="002E2152">
        <w:rPr>
          <w:rFonts w:eastAsia="Calibri" w:cs="Arial"/>
        </w:rPr>
        <w:t>the end of each quarter</w:t>
      </w:r>
      <w:r w:rsidR="00F22D87" w:rsidRPr="00444EA2">
        <w:rPr>
          <w:rFonts w:eastAsia="Calibri" w:cs="Arial"/>
        </w:rPr>
        <w:t>.</w:t>
      </w:r>
    </w:p>
    <w:p w14:paraId="4DF06699" w14:textId="77777777" w:rsidR="00F22D87" w:rsidRPr="007E40C0" w:rsidRDefault="00F22D87" w:rsidP="00810BEE">
      <w:pPr>
        <w:pStyle w:val="Head3Text"/>
        <w:rPr>
          <w:rFonts w:cs="Arial"/>
        </w:rPr>
      </w:pPr>
    </w:p>
    <w:p w14:paraId="387FB0BA" w14:textId="3BFD2D52" w:rsidR="00F936B7" w:rsidRPr="007E40C0" w:rsidRDefault="00F936B7" w:rsidP="00810BEE">
      <w:pPr>
        <w:pStyle w:val="Head3Text"/>
        <w:spacing w:before="120"/>
        <w:rPr>
          <w:rFonts w:cs="Arial"/>
        </w:rPr>
      </w:pPr>
      <w:r w:rsidRPr="007E40C0">
        <w:rPr>
          <w:rFonts w:cs="Arial"/>
        </w:rPr>
        <w:lastRenderedPageBreak/>
        <w:t xml:space="preserve">Only spending with SDP Partners that appear in the </w:t>
      </w:r>
      <w:hyperlink r:id="rId32" w:history="1">
        <w:r w:rsidRPr="000B68EB">
          <w:rPr>
            <w:rStyle w:val="Hyperlink"/>
            <w:rFonts w:cs="Arial"/>
          </w:rPr>
          <w:t>SDO Directory of Certified Businesses</w:t>
        </w:r>
      </w:hyperlink>
      <w:r w:rsidRPr="007E40C0">
        <w:rPr>
          <w:rFonts w:cs="Arial"/>
        </w:rPr>
        <w:t xml:space="preserve"> or in the </w:t>
      </w:r>
      <w:hyperlink r:id="rId33" w:history="1">
        <w:r w:rsidRPr="00AC70BD">
          <w:rPr>
            <w:rStyle w:val="Hyperlink"/>
            <w:rFonts w:cs="Arial"/>
          </w:rPr>
          <w:t xml:space="preserve">U.S. Dept of Veterans Affairs </w:t>
        </w:r>
        <w:proofErr w:type="spellStart"/>
        <w:r w:rsidRPr="00AC70BD">
          <w:rPr>
            <w:rStyle w:val="Hyperlink"/>
            <w:rFonts w:cs="Arial"/>
          </w:rPr>
          <w:t>VetBiz</w:t>
        </w:r>
        <w:proofErr w:type="spellEnd"/>
        <w:r w:rsidRPr="00AC70BD">
          <w:rPr>
            <w:rStyle w:val="Hyperlink"/>
            <w:rFonts w:cs="Arial"/>
          </w:rPr>
          <w:t xml:space="preserve"> Vendor Information</w:t>
        </w:r>
      </w:hyperlink>
      <w:r w:rsidRPr="00DC2856">
        <w:rPr>
          <w:rFonts w:cs="Arial"/>
        </w:rPr>
        <w:t xml:space="preserve"> Pages</w:t>
      </w:r>
      <w:r w:rsidRPr="007E40C0">
        <w:rPr>
          <w:rFonts w:cs="Arial"/>
        </w:rPr>
        <w:t xml:space="preserve"> directory shall be counted toward a Contractor's compliance with their SDP Commitment. Spending with SDP Partners that do not appear in the directories above shall not be counted toward meeting a Contractor’s SDP Commitment. </w:t>
      </w:r>
    </w:p>
    <w:p w14:paraId="15ABAAFC" w14:textId="77777777" w:rsidR="00F936B7" w:rsidRPr="007E40C0" w:rsidRDefault="00F936B7" w:rsidP="00810BEE">
      <w:pPr>
        <w:pStyle w:val="Head3Text"/>
        <w:spacing w:before="120"/>
        <w:rPr>
          <w:rFonts w:cs="Arial"/>
        </w:rPr>
      </w:pPr>
      <w:r w:rsidRPr="007E40C0">
        <w:rPr>
          <w:rFonts w:cs="Arial"/>
        </w:rPr>
        <w:t xml:space="preserve">It is the responsibility of the Contractor to ensure they meet their SDP Commitment. The SDO, and the issuing department assume no responsibility for any Contractor’s failure to meet its SDP Commitment. </w:t>
      </w:r>
    </w:p>
    <w:p w14:paraId="75CB5019" w14:textId="490A80D0" w:rsidR="00F936B7" w:rsidRPr="007E40C0" w:rsidRDefault="00F936B7" w:rsidP="00BD5B10">
      <w:pPr>
        <w:pStyle w:val="Heading3"/>
        <w:rPr>
          <w:szCs w:val="20"/>
        </w:rPr>
      </w:pPr>
      <w:bookmarkStart w:id="166" w:name="_Toc83333786"/>
      <w:r w:rsidRPr="007E40C0">
        <w:rPr>
          <w:szCs w:val="20"/>
        </w:rPr>
        <w:t>SDP Spending Verification</w:t>
      </w:r>
      <w:bookmarkEnd w:id="166"/>
    </w:p>
    <w:p w14:paraId="13CCC506" w14:textId="77777777" w:rsidR="00F936B7" w:rsidRPr="007E40C0" w:rsidRDefault="00F936B7" w:rsidP="00810BEE">
      <w:pPr>
        <w:pStyle w:val="Head3Text"/>
        <w:rPr>
          <w:rFonts w:cs="Arial"/>
        </w:rPr>
      </w:pPr>
      <w:r w:rsidRPr="007E40C0">
        <w:rPr>
          <w:rFonts w:cs="Arial"/>
        </w:rPr>
        <w:t>The SDO and the contracting department reserve the right to contact SDP Partners at any time to request that they attest to the amounts reported to have been paid to them by the Contractor.</w:t>
      </w:r>
    </w:p>
    <w:p w14:paraId="31AF270F" w14:textId="343217B4" w:rsidR="00F936B7" w:rsidRPr="007E40C0" w:rsidRDefault="00F936B7" w:rsidP="00BD5B10">
      <w:pPr>
        <w:pStyle w:val="Heading3"/>
        <w:rPr>
          <w:szCs w:val="20"/>
        </w:rPr>
      </w:pPr>
      <w:bookmarkStart w:id="167" w:name="_Toc83333787"/>
      <w:r w:rsidRPr="007E40C0">
        <w:rPr>
          <w:szCs w:val="20"/>
        </w:rPr>
        <w:t>Program Resources and Assistance</w:t>
      </w:r>
      <w:bookmarkEnd w:id="167"/>
    </w:p>
    <w:p w14:paraId="277A46EA" w14:textId="103E8606" w:rsidR="00F936B7" w:rsidRPr="007E40C0" w:rsidRDefault="00F936B7" w:rsidP="00810BEE">
      <w:pPr>
        <w:pStyle w:val="Head3Text"/>
        <w:rPr>
          <w:rFonts w:cs="Arial"/>
        </w:rPr>
      </w:pPr>
      <w:r w:rsidRPr="007E40C0">
        <w:rPr>
          <w:rFonts w:cs="Arial"/>
        </w:rPr>
        <w:t xml:space="preserve">Contractors seeking assistance in the development of their SDP Plans or identification of potential SDP Partners may visit the SDP webpage, </w:t>
      </w:r>
      <w:hyperlink r:id="rId34" w:history="1">
        <w:r w:rsidRPr="00AC70BD">
          <w:rPr>
            <w:rStyle w:val="Hyperlink"/>
            <w:rFonts w:cs="Arial"/>
          </w:rPr>
          <w:t>www.mass.gov/sdp</w:t>
        </w:r>
      </w:hyperlink>
      <w:r w:rsidRPr="007E40C0">
        <w:rPr>
          <w:rFonts w:cs="Arial"/>
        </w:rPr>
        <w:t xml:space="preserve">, or contact the SDP Help Desk at </w:t>
      </w:r>
      <w:r w:rsidRPr="00DC2856">
        <w:rPr>
          <w:rFonts w:cs="Arial"/>
        </w:rPr>
        <w:t>sdp@mass.gov</w:t>
      </w:r>
      <w:r w:rsidRPr="007E40C0">
        <w:rPr>
          <w:rFonts w:cs="Arial"/>
        </w:rPr>
        <w:t xml:space="preserve">.  </w:t>
      </w:r>
      <w:bookmarkEnd w:id="158"/>
    </w:p>
    <w:p w14:paraId="178A5C8D" w14:textId="77777777" w:rsidR="00F936B7" w:rsidRPr="007E40C0" w:rsidRDefault="00F936B7" w:rsidP="00810BEE">
      <w:pPr>
        <w:jc w:val="both"/>
        <w:rPr>
          <w:rFonts w:cs="Arial"/>
        </w:rPr>
      </w:pPr>
    </w:p>
    <w:p w14:paraId="6D0F41F0" w14:textId="5C2AD9BC" w:rsidR="00637F4B" w:rsidRPr="007E40C0" w:rsidRDefault="00AA6E2F" w:rsidP="00BD5B10">
      <w:pPr>
        <w:pStyle w:val="Heading2"/>
        <w:rPr>
          <w:szCs w:val="20"/>
        </w:rPr>
      </w:pPr>
      <w:r w:rsidRPr="007E40C0">
        <w:rPr>
          <w:szCs w:val="20"/>
        </w:rPr>
        <w:t xml:space="preserve">Environmental </w:t>
      </w:r>
      <w:bookmarkEnd w:id="150"/>
      <w:bookmarkEnd w:id="151"/>
      <w:bookmarkEnd w:id="152"/>
      <w:bookmarkEnd w:id="153"/>
      <w:bookmarkEnd w:id="154"/>
      <w:bookmarkEnd w:id="155"/>
      <w:r w:rsidRPr="007E40C0">
        <w:rPr>
          <w:szCs w:val="20"/>
        </w:rPr>
        <w:t>Specifications</w:t>
      </w:r>
      <w:bookmarkEnd w:id="156"/>
    </w:p>
    <w:p w14:paraId="7D617A63" w14:textId="3EE424BA" w:rsidR="00500CE8" w:rsidRPr="007E40C0" w:rsidRDefault="00500CE8" w:rsidP="00BD5B10">
      <w:pPr>
        <w:pStyle w:val="Heading3"/>
        <w:rPr>
          <w:szCs w:val="20"/>
        </w:rPr>
      </w:pPr>
      <w:bookmarkStart w:id="168" w:name="_Toc384241543"/>
      <w:r w:rsidRPr="007E40C0">
        <w:rPr>
          <w:szCs w:val="20"/>
        </w:rPr>
        <w:t>Executive Order 515, Establishing an Environmental Purchasing Policy</w:t>
      </w:r>
      <w:bookmarkEnd w:id="168"/>
    </w:p>
    <w:p w14:paraId="181687A0" w14:textId="29AF5C56" w:rsidR="000361DC" w:rsidRPr="007E40C0" w:rsidRDefault="000361DC" w:rsidP="00174138">
      <w:pPr>
        <w:pStyle w:val="Head3Text"/>
        <w:ind w:left="360"/>
        <w:jc w:val="left"/>
        <w:rPr>
          <w:rFonts w:cs="Arial"/>
        </w:rPr>
      </w:pPr>
      <w:r w:rsidRPr="007E40C0">
        <w:rPr>
          <w:rFonts w:cs="Arial"/>
        </w:rPr>
        <w:t xml:space="preserve">Products and services purchased by state agencies must comply with </w:t>
      </w:r>
      <w:r w:rsidRPr="00DC2856">
        <w:rPr>
          <w:rFonts w:cs="Arial"/>
        </w:rPr>
        <w:t>Executive Order 515</w:t>
      </w:r>
      <w:r w:rsidRPr="007E40C0">
        <w:rPr>
          <w:rFonts w:cs="Arial"/>
        </w:rPr>
        <w:t xml:space="preserve">, issued October 27, 2009. Under this Executive Order, Executive Departments are required to reduce their impact on the environment and enhance public health by procuring environmentally preferable products and services (EPPs) whenever such products and services perform to satisfactory standards and represent best value, consistent with 801 CMR 21.00. In line with this directive, all contracts, whether departmental or statewide, must comply with the specifications and guidelines established by </w:t>
      </w:r>
      <w:r w:rsidR="008A7F86" w:rsidRPr="007E40C0">
        <w:rPr>
          <w:rFonts w:cs="Arial"/>
        </w:rPr>
        <w:t>the Operational Service Division (</w:t>
      </w:r>
      <w:r w:rsidRPr="007E40C0">
        <w:rPr>
          <w:rFonts w:cs="Arial"/>
        </w:rPr>
        <w:t>OSD</w:t>
      </w:r>
      <w:r w:rsidR="008A7F86" w:rsidRPr="007E40C0">
        <w:rPr>
          <w:rFonts w:cs="Arial"/>
        </w:rPr>
        <w:t>)</w:t>
      </w:r>
      <w:r w:rsidRPr="007E40C0">
        <w:rPr>
          <w:rFonts w:cs="Arial"/>
        </w:rPr>
        <w:t xml:space="preserve"> and the EPP Program. EPPs are products and services that help to conserve natural resources, reduce waste, protect public health and the environment, and promote the use of clean technologies, recycled materials, and less toxic products. Questions concerning the E</w:t>
      </w:r>
      <w:r w:rsidR="00E9592F" w:rsidRPr="007E40C0">
        <w:rPr>
          <w:rFonts w:cs="Arial"/>
        </w:rPr>
        <w:t xml:space="preserve">xecutive </w:t>
      </w:r>
      <w:proofErr w:type="gramStart"/>
      <w:r w:rsidR="00E9592F" w:rsidRPr="007E40C0">
        <w:rPr>
          <w:rFonts w:cs="Arial"/>
        </w:rPr>
        <w:t>Order</w:t>
      </w:r>
      <w:proofErr w:type="gramEnd"/>
      <w:r w:rsidRPr="007E40C0">
        <w:rPr>
          <w:rFonts w:cs="Arial"/>
        </w:rPr>
        <w:t xml:space="preserve"> or the appropriate specifications may be directed to OSD’s EPP Procurement Program, </w:t>
      </w:r>
      <w:r w:rsidRPr="00DC2856">
        <w:rPr>
          <w:rFonts w:cs="Arial"/>
        </w:rPr>
        <w:t>www.mass.gov/epp</w:t>
      </w:r>
      <w:r w:rsidRPr="007E40C0">
        <w:rPr>
          <w:rFonts w:cs="Arial"/>
        </w:rPr>
        <w:t xml:space="preserve">. The Order may be seen at </w:t>
      </w:r>
      <w:r w:rsidRPr="00DC2856">
        <w:rPr>
          <w:rFonts w:cs="Arial"/>
        </w:rPr>
        <w:t>https://www.mass.gov/executive-orders/no-515-establishing-an-environmental-purchasing-policy</w:t>
      </w:r>
      <w:r w:rsidRPr="007E40C0">
        <w:rPr>
          <w:rFonts w:cs="Arial"/>
        </w:rPr>
        <w:t>.</w:t>
      </w:r>
    </w:p>
    <w:p w14:paraId="032A5B69" w14:textId="77777777" w:rsidR="000E431F" w:rsidRPr="007E40C0" w:rsidRDefault="000E431F" w:rsidP="00C25F18">
      <w:pPr>
        <w:pStyle w:val="Head3Text"/>
        <w:ind w:left="360"/>
        <w:rPr>
          <w:rFonts w:cs="Arial"/>
        </w:rPr>
      </w:pPr>
    </w:p>
    <w:p w14:paraId="50752D30" w14:textId="1754400B" w:rsidR="00C27226" w:rsidRPr="007E40C0" w:rsidRDefault="00C27226" w:rsidP="00BD5B10">
      <w:pPr>
        <w:pStyle w:val="Heading3"/>
        <w:keepNext/>
        <w:rPr>
          <w:szCs w:val="20"/>
        </w:rPr>
      </w:pPr>
      <w:bookmarkStart w:id="169" w:name="_Toc384241544"/>
      <w:r w:rsidRPr="007E40C0">
        <w:rPr>
          <w:szCs w:val="20"/>
        </w:rPr>
        <w:t xml:space="preserve">Environmental </w:t>
      </w:r>
      <w:r w:rsidR="00E85661" w:rsidRPr="007E40C0">
        <w:rPr>
          <w:szCs w:val="20"/>
        </w:rPr>
        <w:t>P</w:t>
      </w:r>
      <w:r w:rsidRPr="007E40C0">
        <w:rPr>
          <w:szCs w:val="20"/>
        </w:rPr>
        <w:t>lan</w:t>
      </w:r>
      <w:bookmarkEnd w:id="169"/>
      <w:r w:rsidRPr="007E40C0">
        <w:rPr>
          <w:szCs w:val="20"/>
        </w:rPr>
        <w:t xml:space="preserve"> </w:t>
      </w:r>
    </w:p>
    <w:p w14:paraId="3A537C3F" w14:textId="338A84D4" w:rsidR="00C27226" w:rsidRPr="007E40C0" w:rsidRDefault="00C27226" w:rsidP="00C25F18">
      <w:pPr>
        <w:pStyle w:val="Head3Text"/>
        <w:keepNext/>
        <w:ind w:left="360"/>
        <w:rPr>
          <w:rFonts w:cs="Arial"/>
        </w:rPr>
      </w:pPr>
      <w:r w:rsidRPr="007E40C0">
        <w:rPr>
          <w:rFonts w:cs="Arial"/>
        </w:rPr>
        <w:t xml:space="preserve">Beginning the first year of the Contract and throughout the life of the Contract, awarded </w:t>
      </w:r>
      <w:r w:rsidR="004E26F0" w:rsidRPr="007E40C0">
        <w:rPr>
          <w:rFonts w:cs="Arial"/>
        </w:rPr>
        <w:t>Bidder</w:t>
      </w:r>
      <w:r w:rsidRPr="007E40C0">
        <w:rPr>
          <w:rFonts w:cs="Arial"/>
        </w:rPr>
        <w:t xml:space="preserve">s </w:t>
      </w:r>
      <w:r w:rsidRPr="007E40C0">
        <w:rPr>
          <w:rFonts w:cs="Arial"/>
          <w:b/>
        </w:rPr>
        <w:t xml:space="preserve">must </w:t>
      </w:r>
      <w:r w:rsidRPr="007E40C0">
        <w:rPr>
          <w:rFonts w:cs="Arial"/>
        </w:rPr>
        <w:t xml:space="preserve">agree to work with the </w:t>
      </w:r>
      <w:r w:rsidR="002B6CE9" w:rsidRPr="007E40C0">
        <w:rPr>
          <w:rFonts w:cs="Arial"/>
        </w:rPr>
        <w:t>S</w:t>
      </w:r>
      <w:r w:rsidR="000361DC" w:rsidRPr="007E40C0">
        <w:rPr>
          <w:rFonts w:cs="Arial"/>
        </w:rPr>
        <w:t>S</w:t>
      </w:r>
      <w:r w:rsidR="002B6CE9" w:rsidRPr="007E40C0">
        <w:rPr>
          <w:rFonts w:cs="Arial"/>
        </w:rPr>
        <w:t>ST</w:t>
      </w:r>
      <w:r w:rsidRPr="007E40C0">
        <w:rPr>
          <w:rFonts w:cs="Arial"/>
        </w:rPr>
        <w:t xml:space="preserve"> to examine the feasibility of implementing an environmental plan.  The objective of this requirement is to actively encourage suppliers to incorporate sustainable practices throughout their business operations and further market such practices to </w:t>
      </w:r>
      <w:r w:rsidR="004E26F0" w:rsidRPr="007E40C0">
        <w:rPr>
          <w:rFonts w:cs="Arial"/>
        </w:rPr>
        <w:t>Contract</w:t>
      </w:r>
      <w:r w:rsidRPr="007E40C0">
        <w:rPr>
          <w:rFonts w:cs="Arial"/>
        </w:rPr>
        <w:t xml:space="preserve"> users. Such a plan may include, but not be limited to, the following:</w:t>
      </w:r>
    </w:p>
    <w:p w14:paraId="2FD24412" w14:textId="0E58C615" w:rsidR="00500CE8" w:rsidRPr="007E40C0" w:rsidRDefault="00500CE8" w:rsidP="008F0DB1">
      <w:pPr>
        <w:pStyle w:val="Head3Text"/>
        <w:keepNext/>
        <w:numPr>
          <w:ilvl w:val="0"/>
          <w:numId w:val="12"/>
        </w:numPr>
        <w:tabs>
          <w:tab w:val="left" w:pos="1620"/>
        </w:tabs>
        <w:ind w:left="1073" w:hanging="353"/>
        <w:rPr>
          <w:rFonts w:cs="Arial"/>
        </w:rPr>
      </w:pPr>
      <w:r w:rsidRPr="007E40C0">
        <w:rPr>
          <w:rFonts w:cs="Arial"/>
        </w:rPr>
        <w:t xml:space="preserve">Implementing energy efficiency initiatives at the corporate level in line </w:t>
      </w:r>
      <w:r w:rsidR="00B02435" w:rsidRPr="007E40C0">
        <w:rPr>
          <w:rFonts w:cs="Arial"/>
        </w:rPr>
        <w:t xml:space="preserve">with </w:t>
      </w:r>
      <w:r w:rsidR="00B02435" w:rsidRPr="00DC2856">
        <w:rPr>
          <w:rFonts w:cs="Arial"/>
        </w:rPr>
        <w:t>Executive Order 484</w:t>
      </w:r>
      <w:r w:rsidR="00B02435" w:rsidRPr="007E40C0">
        <w:rPr>
          <w:rFonts w:cs="Arial"/>
        </w:rPr>
        <w:t xml:space="preserve">, </w:t>
      </w:r>
      <w:r w:rsidRPr="007E40C0">
        <w:rPr>
          <w:rFonts w:cs="Arial"/>
        </w:rPr>
        <w:t>, such as lighting retrofits, purchase of energy from renewable sources, use of bio-heat fuel, and other energy reduction technologies.</w:t>
      </w:r>
    </w:p>
    <w:p w14:paraId="308A2F72" w14:textId="1660E986" w:rsidR="00C27226" w:rsidRPr="007E40C0" w:rsidRDefault="00C27226" w:rsidP="008F0DB1">
      <w:pPr>
        <w:pStyle w:val="Head3Text"/>
        <w:numPr>
          <w:ilvl w:val="0"/>
          <w:numId w:val="12"/>
        </w:numPr>
        <w:tabs>
          <w:tab w:val="left" w:pos="1620"/>
        </w:tabs>
        <w:ind w:left="1073" w:hanging="353"/>
        <w:rPr>
          <w:rFonts w:cs="Arial"/>
        </w:rPr>
      </w:pPr>
      <w:r w:rsidRPr="007E40C0">
        <w:rPr>
          <w:rFonts w:cs="Arial"/>
        </w:rPr>
        <w:t xml:space="preserve">Encouraging environmental initiatives at a corporate and/or manufacturing level for the purpose of reducing the impact of manufacturing on the </w:t>
      </w:r>
      <w:r w:rsidR="00D95B9C" w:rsidRPr="007E40C0">
        <w:rPr>
          <w:rFonts w:cs="Arial"/>
        </w:rPr>
        <w:t>environment,</w:t>
      </w:r>
      <w:r w:rsidRPr="007E40C0">
        <w:rPr>
          <w:rFonts w:cs="Arial"/>
        </w:rPr>
        <w:t xml:space="preserve"> such as clearly identifying recycled content of packaging on the packaging, providing product life cycle assessments, working toward the elimination of ozone depleting chemical usage in the manufacturing or refining process (where applicable), and conducting internal environmental auditing related to pollution control.</w:t>
      </w:r>
    </w:p>
    <w:p w14:paraId="404AF823" w14:textId="787DE470" w:rsidR="00C27226" w:rsidRPr="007E40C0" w:rsidRDefault="00C27226" w:rsidP="008F0DB1">
      <w:pPr>
        <w:pStyle w:val="Head3Text"/>
        <w:numPr>
          <w:ilvl w:val="0"/>
          <w:numId w:val="12"/>
        </w:numPr>
        <w:tabs>
          <w:tab w:val="left" w:pos="1620"/>
        </w:tabs>
        <w:ind w:left="1073" w:hanging="353"/>
        <w:rPr>
          <w:rFonts w:cs="Arial"/>
        </w:rPr>
      </w:pPr>
      <w:r w:rsidRPr="007E40C0">
        <w:rPr>
          <w:rFonts w:cs="Arial"/>
        </w:rPr>
        <w:t>Adopting standards and/or obtain</w:t>
      </w:r>
      <w:r w:rsidR="00E72D44" w:rsidRPr="007E40C0">
        <w:rPr>
          <w:rFonts w:cs="Arial"/>
        </w:rPr>
        <w:t>ing</w:t>
      </w:r>
      <w:r w:rsidRPr="007E40C0">
        <w:rPr>
          <w:rFonts w:cs="Arial"/>
        </w:rPr>
        <w:t xml:space="preserve"> certifications, where applicable, for product development and manufacturing processes such as but not limited to </w:t>
      </w:r>
      <w:r w:rsidR="00300074" w:rsidRPr="007E40C0">
        <w:rPr>
          <w:rFonts w:cs="Arial"/>
        </w:rPr>
        <w:t>Leadership in Energy and Environmental Design (LEED), International Organization for Standardization</w:t>
      </w:r>
      <w:r w:rsidR="00300074" w:rsidRPr="007E40C0" w:rsidDel="00300074">
        <w:rPr>
          <w:rFonts w:cs="Arial"/>
        </w:rPr>
        <w:t xml:space="preserve"> </w:t>
      </w:r>
      <w:r w:rsidRPr="007E40C0">
        <w:rPr>
          <w:rFonts w:cs="Arial"/>
        </w:rPr>
        <w:t xml:space="preserve">14001, Cradle to Cradle (C2C) Protocol, Green Seal, Environmental </w:t>
      </w:r>
      <w:proofErr w:type="gramStart"/>
      <w:r w:rsidRPr="007E40C0">
        <w:rPr>
          <w:rFonts w:cs="Arial"/>
        </w:rPr>
        <w:t>Choice</w:t>
      </w:r>
      <w:proofErr w:type="gramEnd"/>
      <w:r w:rsidRPr="007E40C0">
        <w:rPr>
          <w:rFonts w:cs="Arial"/>
        </w:rPr>
        <w:t xml:space="preserve"> and others. </w:t>
      </w:r>
    </w:p>
    <w:p w14:paraId="171E3ABF" w14:textId="77777777" w:rsidR="00C27226" w:rsidRPr="007E40C0" w:rsidRDefault="00C27226" w:rsidP="008F0DB1">
      <w:pPr>
        <w:pStyle w:val="Head3Text"/>
        <w:numPr>
          <w:ilvl w:val="0"/>
          <w:numId w:val="12"/>
        </w:numPr>
        <w:tabs>
          <w:tab w:val="left" w:pos="1620"/>
        </w:tabs>
        <w:ind w:left="1073" w:hanging="353"/>
        <w:rPr>
          <w:rFonts w:cs="Arial"/>
        </w:rPr>
      </w:pPr>
      <w:r w:rsidRPr="007E40C0">
        <w:rPr>
          <w:rFonts w:cs="Arial"/>
        </w:rPr>
        <w:lastRenderedPageBreak/>
        <w:t xml:space="preserve">Using alternative fuel vehicles for delivery or transportation purposes and/or vehicles equipped with diesel emission control devices and operating such vehicles with guidance on anti-idling initiatives. </w:t>
      </w:r>
    </w:p>
    <w:p w14:paraId="7DC077AA" w14:textId="7515BD8F" w:rsidR="00C27226" w:rsidRPr="007E40C0" w:rsidRDefault="00C27226" w:rsidP="008F0DB1">
      <w:pPr>
        <w:pStyle w:val="Head3Text"/>
        <w:numPr>
          <w:ilvl w:val="0"/>
          <w:numId w:val="12"/>
        </w:numPr>
        <w:tabs>
          <w:tab w:val="left" w:pos="1620"/>
        </w:tabs>
        <w:ind w:left="1073" w:hanging="353"/>
        <w:rPr>
          <w:rFonts w:cs="Arial"/>
        </w:rPr>
      </w:pPr>
      <w:r w:rsidRPr="007E40C0">
        <w:rPr>
          <w:rFonts w:cs="Arial"/>
        </w:rPr>
        <w:t xml:space="preserve">Working with the </w:t>
      </w:r>
      <w:r w:rsidR="002B6CE9" w:rsidRPr="007E40C0">
        <w:rPr>
          <w:rFonts w:cs="Arial"/>
        </w:rPr>
        <w:t>S</w:t>
      </w:r>
      <w:r w:rsidR="00B02435" w:rsidRPr="007E40C0">
        <w:rPr>
          <w:rFonts w:cs="Arial"/>
        </w:rPr>
        <w:t>S</w:t>
      </w:r>
      <w:r w:rsidR="002B6CE9" w:rsidRPr="007E40C0">
        <w:rPr>
          <w:rFonts w:cs="Arial"/>
        </w:rPr>
        <w:t>ST</w:t>
      </w:r>
      <w:r w:rsidRPr="007E40C0">
        <w:rPr>
          <w:rFonts w:cs="Arial"/>
        </w:rPr>
        <w:t xml:space="preserve"> to develop and distribute information and/or materials to Commonwealth customers on the Awarded </w:t>
      </w:r>
      <w:r w:rsidR="004E26F0" w:rsidRPr="007E40C0">
        <w:rPr>
          <w:rFonts w:cs="Arial"/>
        </w:rPr>
        <w:t>Bidder</w:t>
      </w:r>
      <w:r w:rsidRPr="007E40C0">
        <w:rPr>
          <w:rFonts w:cs="Arial"/>
        </w:rPr>
        <w:t xml:space="preserve">’s environmental practices and initiatives throughout the term of the </w:t>
      </w:r>
      <w:r w:rsidR="004E26F0" w:rsidRPr="007E40C0">
        <w:rPr>
          <w:rFonts w:cs="Arial"/>
        </w:rPr>
        <w:t>Contract</w:t>
      </w:r>
      <w:r w:rsidRPr="007E40C0">
        <w:rPr>
          <w:rFonts w:cs="Arial"/>
        </w:rPr>
        <w:t>.</w:t>
      </w:r>
    </w:p>
    <w:p w14:paraId="5BBBC37F" w14:textId="77777777" w:rsidR="00C27226" w:rsidRPr="007E40C0" w:rsidRDefault="00C27226" w:rsidP="008F0DB1">
      <w:pPr>
        <w:pStyle w:val="Head3Text"/>
        <w:numPr>
          <w:ilvl w:val="0"/>
          <w:numId w:val="12"/>
        </w:numPr>
        <w:tabs>
          <w:tab w:val="left" w:pos="1620"/>
        </w:tabs>
        <w:ind w:left="1073" w:hanging="353"/>
        <w:rPr>
          <w:rFonts w:cs="Arial"/>
        </w:rPr>
      </w:pPr>
      <w:r w:rsidRPr="007E40C0">
        <w:rPr>
          <w:rFonts w:cs="Arial"/>
        </w:rPr>
        <w:t xml:space="preserve">Developing a plan to implement the recycling of materials used or produced in normal business operations. </w:t>
      </w:r>
    </w:p>
    <w:p w14:paraId="4D47BA06" w14:textId="77777777" w:rsidR="00EA6871" w:rsidRPr="007E40C0" w:rsidRDefault="00EA6871" w:rsidP="008F0DB1">
      <w:pPr>
        <w:pStyle w:val="Head3Text"/>
        <w:numPr>
          <w:ilvl w:val="0"/>
          <w:numId w:val="12"/>
        </w:numPr>
        <w:tabs>
          <w:tab w:val="left" w:pos="1620"/>
        </w:tabs>
        <w:ind w:left="1073" w:hanging="353"/>
        <w:rPr>
          <w:rFonts w:cs="Arial"/>
        </w:rPr>
      </w:pPr>
      <w:r w:rsidRPr="007E40C0">
        <w:rPr>
          <w:rFonts w:cs="Arial"/>
        </w:rPr>
        <w:t>Using green practices and/or chemicals that may include for example: a) steam cleaning or using phosphate free detergents or biodegradable cleaning products instead of organic solvents or acids to decontaminate sampling equipment, and b) selection of oxidants/reagents with a lower environmental burden.</w:t>
      </w:r>
    </w:p>
    <w:p w14:paraId="53B85EAE" w14:textId="5E16174D" w:rsidR="00C27226" w:rsidRPr="007E40C0" w:rsidRDefault="00C27226" w:rsidP="008F0DB1">
      <w:pPr>
        <w:pStyle w:val="Head3Text"/>
        <w:numPr>
          <w:ilvl w:val="0"/>
          <w:numId w:val="12"/>
        </w:numPr>
        <w:tabs>
          <w:tab w:val="left" w:pos="1620"/>
        </w:tabs>
        <w:ind w:left="1073" w:hanging="353"/>
        <w:rPr>
          <w:rFonts w:cs="Arial"/>
        </w:rPr>
      </w:pPr>
      <w:r w:rsidRPr="007E40C0">
        <w:rPr>
          <w:rFonts w:cs="Arial"/>
        </w:rPr>
        <w:t xml:space="preserve">The </w:t>
      </w:r>
      <w:r w:rsidR="002B6CE9" w:rsidRPr="007E40C0">
        <w:rPr>
          <w:rFonts w:cs="Arial"/>
        </w:rPr>
        <w:t>S</w:t>
      </w:r>
      <w:r w:rsidR="00B02435" w:rsidRPr="007E40C0">
        <w:rPr>
          <w:rFonts w:cs="Arial"/>
        </w:rPr>
        <w:t>S</w:t>
      </w:r>
      <w:r w:rsidR="002B6CE9" w:rsidRPr="007E40C0">
        <w:rPr>
          <w:rFonts w:cs="Arial"/>
        </w:rPr>
        <w:t>ST</w:t>
      </w:r>
      <w:r w:rsidRPr="007E40C0">
        <w:rPr>
          <w:rFonts w:cs="Arial"/>
        </w:rPr>
        <w:t xml:space="preserve"> may award points to Bidders who provide evidence that measures and initiatives such as these are already in place within their operations, and/or for written proposals submitted with their </w:t>
      </w:r>
      <w:r w:rsidR="0015484C" w:rsidRPr="007E40C0">
        <w:rPr>
          <w:rFonts w:cs="Arial"/>
        </w:rPr>
        <w:t xml:space="preserve">Quote </w:t>
      </w:r>
      <w:r w:rsidRPr="007E40C0">
        <w:rPr>
          <w:rFonts w:cs="Arial"/>
        </w:rPr>
        <w:t xml:space="preserve">detailing a commitment to action contingent upon receipt of a </w:t>
      </w:r>
      <w:r w:rsidR="004E26F0" w:rsidRPr="007E40C0">
        <w:rPr>
          <w:rFonts w:cs="Arial"/>
        </w:rPr>
        <w:t>Contract</w:t>
      </w:r>
      <w:r w:rsidRPr="007E40C0">
        <w:rPr>
          <w:rFonts w:cs="Arial"/>
        </w:rPr>
        <w:t xml:space="preserve"> award. (See the Additional Environmentally Preferable Products / Practices form on C</w:t>
      </w:r>
      <w:r w:rsidR="00F0400E" w:rsidRPr="007E40C0">
        <w:rPr>
          <w:rFonts w:cs="Arial"/>
        </w:rPr>
        <w:t>OMMBUYS</w:t>
      </w:r>
      <w:r w:rsidRPr="007E40C0">
        <w:rPr>
          <w:rFonts w:cs="Arial"/>
        </w:rPr>
        <w:t>).</w:t>
      </w:r>
    </w:p>
    <w:p w14:paraId="7517A2E2" w14:textId="77777777" w:rsidR="002D779C" w:rsidRPr="009F7944" w:rsidRDefault="002D779C" w:rsidP="00C27226">
      <w:pPr>
        <w:rPr>
          <w:rFonts w:cs="Arial"/>
          <w:highlight w:val="lightGray"/>
        </w:rPr>
      </w:pPr>
    </w:p>
    <w:p w14:paraId="7C5AAFF6" w14:textId="7D06047C" w:rsidR="0038609C" w:rsidRPr="0053491D" w:rsidRDefault="00CC080C" w:rsidP="00C26E14">
      <w:pPr>
        <w:pStyle w:val="Heading2"/>
        <w:numPr>
          <w:ilvl w:val="0"/>
          <w:numId w:val="2"/>
        </w:numPr>
        <w:rPr>
          <w:szCs w:val="20"/>
        </w:rPr>
      </w:pPr>
      <w:bookmarkStart w:id="170" w:name="_Reverse_Auction_participation"/>
      <w:bookmarkStart w:id="171" w:name="Cost_Tables"/>
      <w:bookmarkStart w:id="172" w:name="GPO"/>
      <w:bookmarkStart w:id="173" w:name="CollectiveCooperative_Procurement"/>
      <w:bookmarkStart w:id="174" w:name="_Requirements_for_Doing_Business_Aft"/>
      <w:bookmarkStart w:id="175" w:name="_Statewide_Contract_Administration_F"/>
      <w:bookmarkStart w:id="176" w:name="_Toc384241551"/>
      <w:bookmarkStart w:id="177" w:name="_Toc92782739"/>
      <w:bookmarkStart w:id="178" w:name="_Toc92782832"/>
      <w:bookmarkStart w:id="179" w:name="_Toc96916022"/>
      <w:bookmarkEnd w:id="170"/>
      <w:bookmarkEnd w:id="171"/>
      <w:bookmarkEnd w:id="172"/>
      <w:bookmarkEnd w:id="173"/>
      <w:bookmarkEnd w:id="174"/>
      <w:bookmarkEnd w:id="175"/>
      <w:r>
        <w:t xml:space="preserve">SECTION 4 </w:t>
      </w:r>
      <w:r w:rsidR="0038609C" w:rsidRPr="007E40C0">
        <w:t xml:space="preserve">Other </w:t>
      </w:r>
      <w:r w:rsidR="00631170" w:rsidRPr="007E40C0">
        <w:t xml:space="preserve">Required </w:t>
      </w:r>
      <w:r w:rsidR="0038609C" w:rsidRPr="007E40C0">
        <w:t>Terms</w:t>
      </w:r>
      <w:bookmarkEnd w:id="176"/>
      <w:r w:rsidR="00631170" w:rsidRPr="007E40C0">
        <w:t xml:space="preserve"> for this RFR</w:t>
      </w:r>
      <w:r w:rsidR="00997B27">
        <w:t xml:space="preserve">  </w:t>
      </w:r>
    </w:p>
    <w:p w14:paraId="3E1D7524" w14:textId="77777777" w:rsidR="00C25F18" w:rsidRPr="007E40C0" w:rsidRDefault="00C25F18" w:rsidP="00C25F18">
      <w:pPr>
        <w:rPr>
          <w:rFonts w:cs="Arial"/>
        </w:rPr>
      </w:pPr>
    </w:p>
    <w:p w14:paraId="66C2D69C" w14:textId="2E6E7082" w:rsidR="00773F4C" w:rsidRPr="003C7EDD" w:rsidRDefault="003945A5" w:rsidP="00D3500B">
      <w:pPr>
        <w:pStyle w:val="Heading2"/>
        <w:ind w:left="630" w:hanging="630"/>
      </w:pPr>
      <w:r w:rsidRPr="003C7EDD">
        <w:t>MASSDEP SUPPLEMENTAL TERMS AND CONDITIONS</w:t>
      </w:r>
      <w:r w:rsidR="00F64B72" w:rsidRPr="003C7EDD">
        <w:t>, AND PAYMENT TERMS AND CONDITIONS</w:t>
      </w:r>
      <w:r w:rsidRPr="003C7EDD">
        <w:t xml:space="preserve">: </w:t>
      </w:r>
      <w:r w:rsidR="00E32CBD" w:rsidRPr="003C7EDD">
        <w:t xml:space="preserve">Please see </w:t>
      </w:r>
      <w:r w:rsidR="00E32CBD" w:rsidRPr="00282ED7">
        <w:t>Attachment</w:t>
      </w:r>
      <w:r w:rsidR="00E32CBD" w:rsidRPr="003C7EDD">
        <w:t xml:space="preserve"> </w:t>
      </w:r>
      <w:r w:rsidR="00DC3E2B" w:rsidRPr="003C7EDD">
        <w:t>B</w:t>
      </w:r>
      <w:r w:rsidR="00E32CBD" w:rsidRPr="003C7EDD">
        <w:t xml:space="preserve"> </w:t>
      </w:r>
      <w:r w:rsidR="008D15E3" w:rsidRPr="003C7EDD">
        <w:t>(</w:t>
      </w:r>
      <w:r w:rsidR="008D15E3" w:rsidRPr="003C7EDD">
        <w:rPr>
          <w:i/>
        </w:rPr>
        <w:t xml:space="preserve">Department </w:t>
      </w:r>
      <w:r w:rsidR="00C25F18" w:rsidRPr="003C7EDD">
        <w:rPr>
          <w:i/>
        </w:rPr>
        <w:t xml:space="preserve">Supplemental </w:t>
      </w:r>
      <w:r w:rsidR="00F70C87" w:rsidRPr="003C7EDD">
        <w:rPr>
          <w:i/>
        </w:rPr>
        <w:t>Terms and Conditions</w:t>
      </w:r>
      <w:r w:rsidR="008D15E3" w:rsidRPr="003C7EDD">
        <w:t>)</w:t>
      </w:r>
      <w:r w:rsidR="00C25F18" w:rsidRPr="003C7EDD">
        <w:t xml:space="preserve"> which are incorporated by reference into this RFR</w:t>
      </w:r>
      <w:r w:rsidR="001F0B8F" w:rsidRPr="003C7EDD">
        <w:t xml:space="preserve"> as posted </w:t>
      </w:r>
      <w:r w:rsidR="00C25F18" w:rsidRPr="003C7EDD">
        <w:t xml:space="preserve">on the COMMBUYS </w:t>
      </w:r>
      <w:r w:rsidR="00F936B7" w:rsidRPr="003C7EDD">
        <w:t>Bid</w:t>
      </w:r>
      <w:r w:rsidR="002F403C" w:rsidRPr="003C7EDD">
        <w:t xml:space="preserve"> posting site</w:t>
      </w:r>
      <w:r w:rsidR="00B17295" w:rsidRPr="003C7EDD">
        <w:t>.</w:t>
      </w:r>
      <w:r w:rsidR="00865B2F" w:rsidRPr="003C7EDD">
        <w:t xml:space="preserve"> </w:t>
      </w:r>
      <w:r w:rsidR="00DC253D" w:rsidRPr="003C7EDD">
        <w:t>The</w:t>
      </w:r>
      <w:r w:rsidR="00AB0F1E" w:rsidRPr="003C7EDD">
        <w:t xml:space="preserve"> Attachment B Supplemental</w:t>
      </w:r>
      <w:r w:rsidR="00DC253D" w:rsidRPr="003C7EDD">
        <w:t xml:space="preserve"> Terms and Conditions are specific to this contract and much more detailed than the general terms </w:t>
      </w:r>
      <w:r w:rsidR="00AB0F1E" w:rsidRPr="003C7EDD">
        <w:t xml:space="preserve">and conditions </w:t>
      </w:r>
      <w:r w:rsidR="00DC253D" w:rsidRPr="003C7EDD">
        <w:t>of the Commonwealth</w:t>
      </w:r>
      <w:r w:rsidR="004C1E74" w:rsidRPr="003C7EDD">
        <w:t xml:space="preserve">. </w:t>
      </w:r>
      <w:r w:rsidR="008D15E3" w:rsidRPr="003C7EDD">
        <w:t xml:space="preserve"> </w:t>
      </w:r>
      <w:r w:rsidR="004C1E74" w:rsidRPr="003C7EDD">
        <w:t>H</w:t>
      </w:r>
      <w:r w:rsidR="00AB0F1E" w:rsidRPr="003C7EDD">
        <w:t>owever</w:t>
      </w:r>
      <w:r w:rsidR="004C1E74" w:rsidRPr="003C7EDD">
        <w:t>, all SARSS contractors must also comply with</w:t>
      </w:r>
      <w:r w:rsidR="008D15E3" w:rsidRPr="003C7EDD">
        <w:t xml:space="preserve"> the Department</w:t>
      </w:r>
      <w:r w:rsidR="00BB1260" w:rsidRPr="003C7EDD">
        <w:t>’s</w:t>
      </w:r>
      <w:r w:rsidR="008D15E3" w:rsidRPr="003C7EDD">
        <w:t xml:space="preserve"> Supplemental Terms and Conditions</w:t>
      </w:r>
      <w:r w:rsidR="002F403C" w:rsidRPr="003C7EDD">
        <w:t>.  T</w:t>
      </w:r>
      <w:r w:rsidR="00DC253D" w:rsidRPr="003C7EDD">
        <w:t xml:space="preserve">he </w:t>
      </w:r>
      <w:r w:rsidR="008A26A3" w:rsidRPr="003C7EDD">
        <w:t xml:space="preserve">failure </w:t>
      </w:r>
      <w:r w:rsidR="00960979" w:rsidRPr="003C7EDD">
        <w:t xml:space="preserve">(without justification or prior MassDEP approval) </w:t>
      </w:r>
      <w:r w:rsidR="008A26A3" w:rsidRPr="003C7EDD">
        <w:t xml:space="preserve">of any contractor to comply with </w:t>
      </w:r>
      <w:r w:rsidR="00960979" w:rsidRPr="003C7EDD">
        <w:t xml:space="preserve">the </w:t>
      </w:r>
      <w:r w:rsidR="001F0B8F" w:rsidRPr="003C7EDD">
        <w:t>Department</w:t>
      </w:r>
      <w:r w:rsidR="00960979" w:rsidRPr="003C7EDD">
        <w:t>’s</w:t>
      </w:r>
      <w:r w:rsidR="001F0B8F" w:rsidRPr="003C7EDD">
        <w:t xml:space="preserve"> </w:t>
      </w:r>
      <w:r w:rsidR="00DC253D" w:rsidRPr="003C7EDD">
        <w:t xml:space="preserve">Supplemental Terms and Conditions could result in </w:t>
      </w:r>
      <w:r w:rsidR="00960979" w:rsidRPr="003C7EDD">
        <w:t xml:space="preserve">partial </w:t>
      </w:r>
      <w:r w:rsidR="00472B99">
        <w:t xml:space="preserve">non-payment </w:t>
      </w:r>
      <w:r w:rsidR="003518CD" w:rsidRPr="003C7EDD">
        <w:t xml:space="preserve">or </w:t>
      </w:r>
      <w:r w:rsidR="00DC253D" w:rsidRPr="003C7EDD">
        <w:t xml:space="preserve">non-payment for </w:t>
      </w:r>
      <w:r w:rsidR="00960979" w:rsidRPr="003C7EDD">
        <w:t xml:space="preserve">services </w:t>
      </w:r>
      <w:r w:rsidR="00DC253D" w:rsidRPr="003C7EDD">
        <w:t>performed and</w:t>
      </w:r>
      <w:r w:rsidR="003518CD" w:rsidRPr="003C7EDD">
        <w:t>, in extreme circumstances</w:t>
      </w:r>
      <w:r w:rsidR="00D012F0" w:rsidRPr="003C7EDD">
        <w:t>, could also result in</w:t>
      </w:r>
      <w:r w:rsidR="00DC253D" w:rsidRPr="003C7EDD">
        <w:t xml:space="preserve"> termination from this state contract.</w:t>
      </w:r>
      <w:r w:rsidR="00D012F0" w:rsidRPr="003C7EDD">
        <w:t xml:space="preserve"> In addition, </w:t>
      </w:r>
      <w:r w:rsidR="00BC4430" w:rsidRPr="003C7EDD">
        <w:t xml:space="preserve">after contract award, </w:t>
      </w:r>
      <w:r w:rsidR="00D012F0" w:rsidRPr="003C7EDD">
        <w:t xml:space="preserve">all contractors must comply with all payment requirements set forth in </w:t>
      </w:r>
      <w:r w:rsidR="00D012F0" w:rsidRPr="00282ED7">
        <w:t>Attachment C (Payment Terms and Conditions)</w:t>
      </w:r>
      <w:r w:rsidR="00D012F0" w:rsidRPr="003C7EDD">
        <w:t xml:space="preserve"> </w:t>
      </w:r>
      <w:r w:rsidR="009F2A1F" w:rsidRPr="003C7EDD">
        <w:t xml:space="preserve">as a pre-condition of invoice acceptance and approval </w:t>
      </w:r>
      <w:r w:rsidR="00BC4430" w:rsidRPr="003C7EDD">
        <w:t xml:space="preserve">for payment </w:t>
      </w:r>
      <w:r w:rsidR="009F2A1F" w:rsidRPr="003C7EDD">
        <w:t>by the MassDEP Contract Administrat</w:t>
      </w:r>
      <w:r w:rsidR="00BC4430" w:rsidRPr="003C7EDD">
        <w:t xml:space="preserve">or. </w:t>
      </w:r>
      <w:r w:rsidR="00DC253D" w:rsidRPr="003C7EDD">
        <w:t xml:space="preserve">    </w:t>
      </w:r>
    </w:p>
    <w:p w14:paraId="74C2F4D6" w14:textId="77777777" w:rsidR="00B17295" w:rsidRPr="007E40C0" w:rsidRDefault="00B17295" w:rsidP="00C25F18">
      <w:pPr>
        <w:ind w:left="360"/>
        <w:rPr>
          <w:rFonts w:cs="Arial"/>
        </w:rPr>
      </w:pPr>
    </w:p>
    <w:p w14:paraId="76379AD1" w14:textId="22667E12" w:rsidR="00F904E4" w:rsidRPr="00AB0F1E" w:rsidRDefault="00AA6E2F" w:rsidP="00D3500B">
      <w:pPr>
        <w:pStyle w:val="Heading2"/>
        <w:rPr>
          <w:szCs w:val="20"/>
        </w:rPr>
      </w:pPr>
      <w:bookmarkStart w:id="180" w:name="_Toc153181537"/>
      <w:bookmarkStart w:id="181" w:name="_Toc157941462"/>
      <w:bookmarkStart w:id="182" w:name="_Toc158799451"/>
      <w:bookmarkStart w:id="183" w:name="_Toc384241552"/>
      <w:r w:rsidRPr="00AB0F1E">
        <w:rPr>
          <w:szCs w:val="20"/>
        </w:rPr>
        <w:t xml:space="preserve">Continued </w:t>
      </w:r>
      <w:r w:rsidR="00E85661" w:rsidRPr="00AB0F1E">
        <w:rPr>
          <w:szCs w:val="20"/>
        </w:rPr>
        <w:t>Q</w:t>
      </w:r>
      <w:r w:rsidRPr="00AB0F1E">
        <w:rPr>
          <w:szCs w:val="20"/>
        </w:rPr>
        <w:t xml:space="preserve">ualification </w:t>
      </w:r>
      <w:r w:rsidR="00E85661" w:rsidRPr="00AB0F1E">
        <w:rPr>
          <w:szCs w:val="20"/>
        </w:rPr>
        <w:t>B</w:t>
      </w:r>
      <w:r w:rsidRPr="00AB0F1E">
        <w:rPr>
          <w:szCs w:val="20"/>
        </w:rPr>
        <w:t xml:space="preserve">ased on </w:t>
      </w:r>
      <w:r w:rsidR="00E85661" w:rsidRPr="00AB0F1E">
        <w:rPr>
          <w:szCs w:val="20"/>
        </w:rPr>
        <w:t>P</w:t>
      </w:r>
      <w:r w:rsidRPr="00AB0F1E">
        <w:rPr>
          <w:szCs w:val="20"/>
        </w:rPr>
        <w:t>erformance</w:t>
      </w:r>
      <w:bookmarkEnd w:id="180"/>
      <w:bookmarkEnd w:id="181"/>
      <w:bookmarkEnd w:id="182"/>
      <w:bookmarkEnd w:id="183"/>
    </w:p>
    <w:p w14:paraId="4E3B457A" w14:textId="63AE52A3" w:rsidR="00C25F18" w:rsidRPr="007E40C0" w:rsidRDefault="007B110F" w:rsidP="00810BEE">
      <w:pPr>
        <w:ind w:left="360"/>
        <w:jc w:val="both"/>
        <w:rPr>
          <w:rFonts w:cs="Arial"/>
        </w:rPr>
      </w:pPr>
      <w:r>
        <w:rPr>
          <w:rFonts w:cs="Arial"/>
        </w:rPr>
        <w:t xml:space="preserve">SARSS VII </w:t>
      </w:r>
      <w:r w:rsidR="00147462">
        <w:rPr>
          <w:rFonts w:cs="Arial"/>
        </w:rPr>
        <w:t xml:space="preserve">Contractors </w:t>
      </w:r>
      <w:r w:rsidR="00F70C87" w:rsidRPr="007E40C0">
        <w:rPr>
          <w:rFonts w:cs="Arial"/>
        </w:rPr>
        <w:t xml:space="preserve">may be subject to </w:t>
      </w:r>
      <w:r>
        <w:rPr>
          <w:rFonts w:cs="Arial"/>
        </w:rPr>
        <w:t xml:space="preserve">periodic </w:t>
      </w:r>
      <w:r w:rsidR="00B42FFF">
        <w:rPr>
          <w:rFonts w:cs="Arial"/>
        </w:rPr>
        <w:t xml:space="preserve">general </w:t>
      </w:r>
      <w:r w:rsidR="00F70C87" w:rsidRPr="007E40C0">
        <w:rPr>
          <w:rFonts w:cs="Arial"/>
        </w:rPr>
        <w:t xml:space="preserve">performance evaluations </w:t>
      </w:r>
      <w:r w:rsidR="00B42FFF">
        <w:rPr>
          <w:rFonts w:cs="Arial"/>
        </w:rPr>
        <w:t xml:space="preserve">and specific project </w:t>
      </w:r>
      <w:r w:rsidR="00147462">
        <w:rPr>
          <w:rFonts w:cs="Arial"/>
        </w:rPr>
        <w:t>reviews by MassDEP</w:t>
      </w:r>
      <w:r w:rsidR="00B42FFF">
        <w:rPr>
          <w:rFonts w:cs="Arial"/>
        </w:rPr>
        <w:t xml:space="preserve"> </w:t>
      </w:r>
      <w:r w:rsidR="003C0679">
        <w:rPr>
          <w:rFonts w:cs="Arial"/>
        </w:rPr>
        <w:t>contract management personnel.</w:t>
      </w:r>
      <w:r w:rsidR="00147462">
        <w:rPr>
          <w:rFonts w:cs="Arial"/>
        </w:rPr>
        <w:t xml:space="preserve">  </w:t>
      </w:r>
      <w:r w:rsidR="003C0679">
        <w:rPr>
          <w:rFonts w:cs="Arial"/>
        </w:rPr>
        <w:t xml:space="preserve">In the event of </w:t>
      </w:r>
      <w:r w:rsidR="00FB4F5B">
        <w:rPr>
          <w:rFonts w:cs="Arial"/>
        </w:rPr>
        <w:t xml:space="preserve">unsatisfactory or non-performance, </w:t>
      </w:r>
      <w:r w:rsidR="00631170" w:rsidRPr="007E40C0">
        <w:rPr>
          <w:rFonts w:cs="Arial"/>
        </w:rPr>
        <w:t xml:space="preserve">MassDEP reserves the right to impose payment </w:t>
      </w:r>
      <w:r w:rsidR="00F70C87" w:rsidRPr="007E40C0">
        <w:rPr>
          <w:rFonts w:cs="Arial"/>
        </w:rPr>
        <w:t xml:space="preserve">adjustments, suspension from eligibility for future projects, </w:t>
      </w:r>
      <w:r w:rsidR="00FB4F5B">
        <w:rPr>
          <w:rFonts w:cs="Arial"/>
        </w:rPr>
        <w:t>and/</w:t>
      </w:r>
      <w:r w:rsidR="00F70C87" w:rsidRPr="007E40C0">
        <w:rPr>
          <w:rFonts w:cs="Arial"/>
        </w:rPr>
        <w:t xml:space="preserve">or </w:t>
      </w:r>
      <w:r w:rsidR="00472B99">
        <w:rPr>
          <w:rFonts w:cs="Arial"/>
        </w:rPr>
        <w:t xml:space="preserve">in extreme circumstances, </w:t>
      </w:r>
      <w:r w:rsidR="00F70C87" w:rsidRPr="007E40C0">
        <w:rPr>
          <w:rFonts w:cs="Arial"/>
        </w:rPr>
        <w:t>contract termination</w:t>
      </w:r>
      <w:r w:rsidR="00631170" w:rsidRPr="007E40C0">
        <w:rPr>
          <w:rFonts w:cs="Arial"/>
        </w:rPr>
        <w:t xml:space="preserve"> </w:t>
      </w:r>
      <w:r w:rsidR="00F54118">
        <w:rPr>
          <w:rFonts w:cs="Arial"/>
        </w:rPr>
        <w:t xml:space="preserve">based upon </w:t>
      </w:r>
      <w:r w:rsidR="0094594B">
        <w:rPr>
          <w:rFonts w:cs="Arial"/>
        </w:rPr>
        <w:t xml:space="preserve">the </w:t>
      </w:r>
      <w:r w:rsidR="00147462">
        <w:rPr>
          <w:rFonts w:cs="Arial"/>
        </w:rPr>
        <w:t>contractor</w:t>
      </w:r>
      <w:r w:rsidR="00982A3F">
        <w:rPr>
          <w:rFonts w:cs="Arial"/>
        </w:rPr>
        <w:t>’s</w:t>
      </w:r>
      <w:r w:rsidR="00147462">
        <w:rPr>
          <w:rFonts w:cs="Arial"/>
        </w:rPr>
        <w:t>/consultant</w:t>
      </w:r>
      <w:r w:rsidR="0094594B">
        <w:rPr>
          <w:rFonts w:cs="Arial"/>
        </w:rPr>
        <w:t>’s</w:t>
      </w:r>
      <w:r w:rsidR="00147462">
        <w:rPr>
          <w:rFonts w:cs="Arial"/>
        </w:rPr>
        <w:t xml:space="preserve"> </w:t>
      </w:r>
      <w:r w:rsidR="00631170" w:rsidRPr="007E40C0">
        <w:rPr>
          <w:rFonts w:cs="Arial"/>
        </w:rPr>
        <w:t>ongoing non-performance or sub-standard performance of Contract requirements</w:t>
      </w:r>
      <w:r w:rsidR="00F70C87" w:rsidRPr="007E40C0">
        <w:rPr>
          <w:rFonts w:cs="Arial"/>
        </w:rPr>
        <w:t xml:space="preserve">.  </w:t>
      </w:r>
      <w:r w:rsidR="006B16CC" w:rsidRPr="007E40C0">
        <w:rPr>
          <w:rFonts w:cs="Arial"/>
        </w:rPr>
        <w:t xml:space="preserve">See also, </w:t>
      </w:r>
      <w:r w:rsidR="006B16CC" w:rsidRPr="00C36207">
        <w:rPr>
          <w:rFonts w:cs="Arial"/>
          <w:b/>
          <w:bCs/>
        </w:rPr>
        <w:t xml:space="preserve">Attachment </w:t>
      </w:r>
      <w:r w:rsidR="00DC3E2B" w:rsidRPr="00C36207">
        <w:rPr>
          <w:rFonts w:cs="Arial"/>
          <w:b/>
          <w:bCs/>
        </w:rPr>
        <w:t>B</w:t>
      </w:r>
      <w:r w:rsidR="006B16CC" w:rsidRPr="00C36207">
        <w:rPr>
          <w:rFonts w:cs="Arial"/>
        </w:rPr>
        <w:t xml:space="preserve"> </w:t>
      </w:r>
      <w:r w:rsidR="008D15E3" w:rsidRPr="00C36207">
        <w:rPr>
          <w:rFonts w:cs="Arial"/>
        </w:rPr>
        <w:t>(</w:t>
      </w:r>
      <w:r w:rsidR="00070960" w:rsidRPr="00C36207">
        <w:rPr>
          <w:rFonts w:cs="Arial"/>
        </w:rPr>
        <w:t xml:space="preserve">Department </w:t>
      </w:r>
      <w:r w:rsidR="006B16CC" w:rsidRPr="00C36207">
        <w:rPr>
          <w:rFonts w:cs="Arial"/>
          <w:i/>
          <w:iCs/>
        </w:rPr>
        <w:t>Supplemental Terms and Conditions</w:t>
      </w:r>
      <w:r w:rsidR="008D15E3">
        <w:rPr>
          <w:rFonts w:cs="Arial"/>
          <w:i/>
          <w:iCs/>
        </w:rPr>
        <w:t>)</w:t>
      </w:r>
      <w:r w:rsidR="006B16CC" w:rsidRPr="007E40C0">
        <w:rPr>
          <w:rFonts w:cs="Arial"/>
        </w:rPr>
        <w:t xml:space="preserve">, which </w:t>
      </w:r>
      <w:r w:rsidR="000900C8" w:rsidRPr="007E40C0">
        <w:rPr>
          <w:rFonts w:cs="Arial"/>
        </w:rPr>
        <w:t xml:space="preserve">further specify </w:t>
      </w:r>
      <w:r w:rsidR="005E7B5B" w:rsidRPr="007E40C0">
        <w:rPr>
          <w:rFonts w:cs="Arial"/>
        </w:rPr>
        <w:t xml:space="preserve">mandatory </w:t>
      </w:r>
      <w:r w:rsidR="004E2C59" w:rsidRPr="007E40C0">
        <w:rPr>
          <w:rFonts w:cs="Arial"/>
        </w:rPr>
        <w:t xml:space="preserve">contractor </w:t>
      </w:r>
      <w:r w:rsidR="0094594B">
        <w:rPr>
          <w:rFonts w:cs="Arial"/>
        </w:rPr>
        <w:t xml:space="preserve">general </w:t>
      </w:r>
      <w:r w:rsidR="00C56878" w:rsidRPr="007E40C0">
        <w:rPr>
          <w:rFonts w:cs="Arial"/>
        </w:rPr>
        <w:t xml:space="preserve">performance and related </w:t>
      </w:r>
      <w:r w:rsidR="004E2C59" w:rsidRPr="007E40C0">
        <w:rPr>
          <w:rFonts w:cs="Arial"/>
        </w:rPr>
        <w:t>requirements for the duration of th</w:t>
      </w:r>
      <w:r w:rsidR="005E7B5B" w:rsidRPr="007E40C0">
        <w:rPr>
          <w:rFonts w:cs="Arial"/>
        </w:rPr>
        <w:t>is</w:t>
      </w:r>
      <w:r w:rsidR="004E2C59" w:rsidRPr="007E40C0">
        <w:rPr>
          <w:rFonts w:cs="Arial"/>
        </w:rPr>
        <w:t xml:space="preserve"> contract.</w:t>
      </w:r>
    </w:p>
    <w:p w14:paraId="52E53568" w14:textId="77777777" w:rsidR="00F70C87" w:rsidRPr="009F7944" w:rsidRDefault="00F70C87" w:rsidP="00F70C87">
      <w:pPr>
        <w:ind w:left="360"/>
        <w:rPr>
          <w:rFonts w:cs="Arial"/>
          <w:highlight w:val="lightGray"/>
        </w:rPr>
      </w:pPr>
    </w:p>
    <w:p w14:paraId="3E3EB9B0" w14:textId="146A4190" w:rsidR="00DA4A52" w:rsidRPr="007E40C0" w:rsidRDefault="00F904E4" w:rsidP="00EE5680">
      <w:pPr>
        <w:pStyle w:val="Heading2"/>
        <w:rPr>
          <w:szCs w:val="20"/>
        </w:rPr>
      </w:pPr>
      <w:bookmarkStart w:id="184" w:name="_Toc384241553"/>
      <w:r w:rsidRPr="007E40C0">
        <w:rPr>
          <w:szCs w:val="20"/>
        </w:rPr>
        <w:t>Reporting</w:t>
      </w:r>
      <w:bookmarkEnd w:id="184"/>
    </w:p>
    <w:p w14:paraId="076665CA" w14:textId="3977D9A9" w:rsidR="00AA6E2F" w:rsidRDefault="00DD2DC8" w:rsidP="00C25F18">
      <w:pPr>
        <w:pStyle w:val="Head2Text"/>
        <w:keepNext/>
        <w:ind w:left="360"/>
        <w:rPr>
          <w:rFonts w:cs="Arial"/>
        </w:rPr>
      </w:pPr>
      <w:r>
        <w:rPr>
          <w:rFonts w:cs="Arial"/>
        </w:rPr>
        <w:t>Contractors/Consultants</w:t>
      </w:r>
      <w:r w:rsidR="00F904E4" w:rsidRPr="007E40C0">
        <w:rPr>
          <w:rFonts w:cs="Arial"/>
        </w:rPr>
        <w:t xml:space="preserve"> are responsible for compliance with all other contract reporting requirements including, but not limited to, Supplier Diversity Program (SDP) and other contract reports, as required by this contract.</w:t>
      </w:r>
      <w:r w:rsidR="00487B9D">
        <w:rPr>
          <w:rFonts w:cs="Arial"/>
        </w:rPr>
        <w:t xml:space="preserve"> (See also SDP requirements above).</w:t>
      </w:r>
    </w:p>
    <w:p w14:paraId="2A78E650" w14:textId="26B93B0E" w:rsidR="00F64B72" w:rsidRPr="005E6D02" w:rsidRDefault="005E6D02" w:rsidP="005E6D02">
      <w:pPr>
        <w:pStyle w:val="Heading2"/>
        <w:rPr>
          <w:szCs w:val="20"/>
        </w:rPr>
      </w:pPr>
      <w:r w:rsidRPr="005E6D02">
        <w:t>Data</w:t>
      </w:r>
      <w:r w:rsidR="0072795C" w:rsidRPr="005E6D02">
        <w:t xml:space="preserve"> Ownership</w:t>
      </w:r>
    </w:p>
    <w:p w14:paraId="2CA0471F" w14:textId="53D9662F" w:rsidR="00590C9C" w:rsidRDefault="00590C9C" w:rsidP="00590C9C">
      <w:pPr>
        <w:pStyle w:val="Head3Text"/>
        <w:rPr>
          <w:rFonts w:ascii="Times New Roman" w:hAnsi="Times New Roman"/>
          <w:sz w:val="24"/>
          <w:szCs w:val="24"/>
        </w:rPr>
      </w:pPr>
      <w:r w:rsidRPr="009F7766">
        <w:rPr>
          <w:u w:val="single"/>
        </w:rPr>
        <w:t>MassDEP’s Ownership of, and Unrestricted Access to and Use of Data and Deliverables</w:t>
      </w:r>
      <w:r w:rsidRPr="009F7766">
        <w:t xml:space="preserve">:  </w:t>
      </w:r>
      <w:r>
        <w:t xml:space="preserve">After contract award, </w:t>
      </w:r>
      <w:r w:rsidRPr="009F7766">
        <w:t xml:space="preserve">MassDEP holds ownership of and unrestricted access to and use of all data and </w:t>
      </w:r>
      <w:r w:rsidRPr="009F7766">
        <w:lastRenderedPageBreak/>
        <w:t xml:space="preserve">deliverables developed </w:t>
      </w:r>
      <w:r>
        <w:t xml:space="preserve">for projects </w:t>
      </w:r>
      <w:r w:rsidRPr="009F7766">
        <w:t>under this</w:t>
      </w:r>
      <w:r w:rsidR="000B45A8">
        <w:t xml:space="preserve"> </w:t>
      </w:r>
      <w:r w:rsidR="00487B9D">
        <w:t xml:space="preserve">SARSS VII </w:t>
      </w:r>
      <w:r w:rsidR="000B45A8">
        <w:t>Contract</w:t>
      </w:r>
      <w:r>
        <w:t>.</w:t>
      </w:r>
      <w:r w:rsidRPr="009F7766">
        <w:t>   Related documentation includes all finished or unfinished studies, modeling</w:t>
      </w:r>
      <w:r>
        <w:t xml:space="preserve"> files (code, </w:t>
      </w:r>
      <w:proofErr w:type="gramStart"/>
      <w:r>
        <w:t>input</w:t>
      </w:r>
      <w:proofErr w:type="gramEnd"/>
      <w:r>
        <w:t xml:space="preserve"> and output files)</w:t>
      </w:r>
      <w:r w:rsidRPr="009F7766">
        <w:t xml:space="preserve">, analyses, flow charts, </w:t>
      </w:r>
      <w:r>
        <w:t xml:space="preserve">data files, </w:t>
      </w:r>
      <w:r w:rsidRPr="009F7766">
        <w:t xml:space="preserve">design documents, program specifications, programs, magnetic tapes, source </w:t>
      </w:r>
      <w:proofErr w:type="spellStart"/>
      <w:r w:rsidRPr="009F7766">
        <w:t>codings</w:t>
      </w:r>
      <w:proofErr w:type="spellEnd"/>
      <w:r w:rsidRPr="009F7766">
        <w:t xml:space="preserve"> and listings, source and object decks, test data, test results, schedules and planning documents, training materials and user manuals, forms, reports and similar documents, including modifications thereto</w:t>
      </w:r>
      <w:r>
        <w:rPr>
          <w:rFonts w:ascii="Times New Roman" w:hAnsi="Times New Roman"/>
          <w:sz w:val="24"/>
          <w:szCs w:val="24"/>
        </w:rPr>
        <w:t xml:space="preserve">. </w:t>
      </w:r>
    </w:p>
    <w:p w14:paraId="1BD53FEA" w14:textId="77777777" w:rsidR="00590C9C" w:rsidRDefault="00590C9C" w:rsidP="00590C9C">
      <w:pPr>
        <w:pStyle w:val="Head3Text"/>
        <w:rPr>
          <w:rFonts w:ascii="Times New Roman" w:hAnsi="Times New Roman"/>
          <w:sz w:val="24"/>
          <w:szCs w:val="24"/>
        </w:rPr>
      </w:pPr>
    </w:p>
    <w:p w14:paraId="31816FE8" w14:textId="41ADE086" w:rsidR="0072795C" w:rsidRPr="0072795C" w:rsidRDefault="00590C9C" w:rsidP="0060009E">
      <w:pPr>
        <w:pStyle w:val="Head2Text"/>
        <w:keepNext/>
        <w:ind w:left="900"/>
        <w:rPr>
          <w:rFonts w:cs="Arial"/>
        </w:rPr>
      </w:pPr>
      <w:r w:rsidRPr="00F61EBE">
        <w:rPr>
          <w:rFonts w:cs="Arial"/>
          <w:u w:val="single"/>
        </w:rPr>
        <w:t>NOTE TO BIDDERS</w:t>
      </w:r>
      <w:r w:rsidR="000B45A8">
        <w:rPr>
          <w:rFonts w:cs="Arial"/>
          <w:u w:val="single"/>
        </w:rPr>
        <w:t>/AWARDED CONTRACTORS</w:t>
      </w:r>
      <w:r w:rsidRPr="00D37100">
        <w:rPr>
          <w:rFonts w:ascii="Times New Roman" w:hAnsi="Times New Roman"/>
          <w:sz w:val="24"/>
          <w:szCs w:val="24"/>
        </w:rPr>
        <w:t>:</w:t>
      </w:r>
      <w:r>
        <w:rPr>
          <w:rFonts w:ascii="Times New Roman" w:hAnsi="Times New Roman"/>
          <w:sz w:val="24"/>
          <w:szCs w:val="24"/>
        </w:rPr>
        <w:t xml:space="preserve"> </w:t>
      </w:r>
      <w:r>
        <w:t xml:space="preserve">Reports and documents developed by the bidders </w:t>
      </w:r>
      <w:r w:rsidR="000B45A8">
        <w:t xml:space="preserve">and awarded SARSS contractors </w:t>
      </w:r>
      <w:r>
        <w:t>under this contract must be produced an accessible format specified by the Department and must be provided to the Department in their original electronic form, free from any restriction on modification, reproduction, publication, or distribution.</w:t>
      </w:r>
    </w:p>
    <w:bookmarkEnd w:id="177"/>
    <w:bookmarkEnd w:id="178"/>
    <w:bookmarkEnd w:id="179"/>
    <w:p w14:paraId="7E5BA97B" w14:textId="77777777" w:rsidR="00473B13" w:rsidRPr="009F7944" w:rsidRDefault="00473B13" w:rsidP="00473B13">
      <w:pPr>
        <w:rPr>
          <w:rFonts w:cs="Arial"/>
          <w:highlight w:val="lightGray"/>
        </w:rPr>
      </w:pPr>
    </w:p>
    <w:p w14:paraId="1D81CF3E" w14:textId="3997DFD2" w:rsidR="00532002" w:rsidRPr="0060009E" w:rsidRDefault="006C01D3" w:rsidP="00C26E14">
      <w:pPr>
        <w:pStyle w:val="Heading2"/>
        <w:numPr>
          <w:ilvl w:val="0"/>
          <w:numId w:val="2"/>
        </w:numPr>
        <w:rPr>
          <w:szCs w:val="20"/>
        </w:rPr>
      </w:pPr>
      <w:bookmarkStart w:id="185" w:name="_Toc384241560"/>
      <w:bookmarkStart w:id="186" w:name="_Toc153181510"/>
      <w:bookmarkStart w:id="187" w:name="_Toc157941511"/>
      <w:bookmarkStart w:id="188" w:name="_Toc158799499"/>
      <w:r>
        <w:t xml:space="preserve">SECTION 5 </w:t>
      </w:r>
      <w:r w:rsidR="00532002" w:rsidRPr="007E40C0">
        <w:t>Audit</w:t>
      </w:r>
      <w:bookmarkEnd w:id="185"/>
    </w:p>
    <w:p w14:paraId="17F8453C" w14:textId="2B0FB496" w:rsidR="00532002" w:rsidRPr="007E40C0" w:rsidRDefault="00532002" w:rsidP="004C0072">
      <w:pPr>
        <w:pStyle w:val="Head1Text"/>
        <w:rPr>
          <w:rFonts w:cs="Arial"/>
        </w:rPr>
      </w:pPr>
      <w:r w:rsidRPr="007E40C0">
        <w:rPr>
          <w:rFonts w:cs="Arial"/>
        </w:rPr>
        <w:t xml:space="preserve">During the term of this Agreement and for a period of </w:t>
      </w:r>
      <w:r w:rsidR="00C56878" w:rsidRPr="007E40C0">
        <w:rPr>
          <w:rFonts w:cs="Arial"/>
        </w:rPr>
        <w:t xml:space="preserve">six </w:t>
      </w:r>
      <w:r w:rsidRPr="007E40C0">
        <w:rPr>
          <w:rFonts w:cs="Arial"/>
        </w:rPr>
        <w:t xml:space="preserve">years thereafter, </w:t>
      </w:r>
      <w:r w:rsidR="00782F44" w:rsidRPr="007E40C0">
        <w:rPr>
          <w:rFonts w:cs="Arial"/>
        </w:rPr>
        <w:t>MassDEP,</w:t>
      </w:r>
      <w:r w:rsidR="00AB449F" w:rsidRPr="007E40C0">
        <w:rPr>
          <w:rFonts w:cs="Arial"/>
        </w:rPr>
        <w:t xml:space="preserve"> its auditors, </w:t>
      </w:r>
      <w:r w:rsidRPr="007E40C0">
        <w:rPr>
          <w:rFonts w:cs="Arial"/>
        </w:rPr>
        <w:t xml:space="preserve">the </w:t>
      </w:r>
      <w:r w:rsidR="00D84419" w:rsidRPr="007E40C0">
        <w:rPr>
          <w:rFonts w:cs="Arial"/>
        </w:rPr>
        <w:t>O</w:t>
      </w:r>
      <w:r w:rsidR="00C56878" w:rsidRPr="007E40C0">
        <w:rPr>
          <w:rFonts w:cs="Arial"/>
        </w:rPr>
        <w:t xml:space="preserve">perational </w:t>
      </w:r>
      <w:r w:rsidR="00D84419" w:rsidRPr="007E40C0">
        <w:rPr>
          <w:rFonts w:cs="Arial"/>
        </w:rPr>
        <w:t>S</w:t>
      </w:r>
      <w:r w:rsidR="00C56878" w:rsidRPr="007E40C0">
        <w:rPr>
          <w:rFonts w:cs="Arial"/>
        </w:rPr>
        <w:t xml:space="preserve">ervices </w:t>
      </w:r>
      <w:r w:rsidR="00D84419" w:rsidRPr="007E40C0">
        <w:rPr>
          <w:rFonts w:cs="Arial"/>
        </w:rPr>
        <w:t>D</w:t>
      </w:r>
      <w:r w:rsidR="00C56878" w:rsidRPr="007E40C0">
        <w:rPr>
          <w:rFonts w:cs="Arial"/>
        </w:rPr>
        <w:t>ivision</w:t>
      </w:r>
      <w:r w:rsidR="00AB449F" w:rsidRPr="007E40C0">
        <w:rPr>
          <w:rFonts w:cs="Arial"/>
        </w:rPr>
        <w:t>,</w:t>
      </w:r>
      <w:r w:rsidRPr="007E40C0">
        <w:rPr>
          <w:rFonts w:cs="Arial"/>
        </w:rPr>
        <w:t xml:space="preserve"> the Office of the Inspector General or other authorized representatives shall be afforded access at reasonable times to Contractor's accounting records, including sales information on any system, </w:t>
      </w:r>
      <w:r w:rsidR="00550C2F" w:rsidRPr="007E40C0">
        <w:rPr>
          <w:rFonts w:cs="Arial"/>
        </w:rPr>
        <w:t>reports,</w:t>
      </w:r>
      <w:r w:rsidRPr="007E40C0">
        <w:rPr>
          <w:rFonts w:cs="Arial"/>
        </w:rPr>
        <w:t xml:space="preserve"> or files, </w:t>
      </w:r>
      <w:r w:rsidR="009254F2" w:rsidRPr="007E40C0">
        <w:rPr>
          <w:rFonts w:cs="Arial"/>
        </w:rPr>
        <w:t>to</w:t>
      </w:r>
      <w:r w:rsidRPr="007E40C0">
        <w:rPr>
          <w:rFonts w:cs="Arial"/>
        </w:rPr>
        <w:t xml:space="preserve"> audit all records relating to goods sold or services performed pursuant to this Agreement.  If such an audit indicates that Contrac</w:t>
      </w:r>
      <w:r w:rsidR="00925F07" w:rsidRPr="007E40C0">
        <w:rPr>
          <w:rFonts w:cs="Arial"/>
        </w:rPr>
        <w:t xml:space="preserve">tor has materially overcharged </w:t>
      </w:r>
      <w:r w:rsidR="00782F44" w:rsidRPr="007E40C0">
        <w:rPr>
          <w:rFonts w:cs="Arial"/>
        </w:rPr>
        <w:t>MassDEP</w:t>
      </w:r>
      <w:r w:rsidRPr="007E40C0">
        <w:rPr>
          <w:rFonts w:cs="Arial"/>
        </w:rPr>
        <w:t>, then the Contrac</w:t>
      </w:r>
      <w:r w:rsidR="00925F07" w:rsidRPr="007E40C0">
        <w:rPr>
          <w:rFonts w:cs="Arial"/>
        </w:rPr>
        <w:t>tor shall remit the overcharged amount</w:t>
      </w:r>
      <w:r w:rsidRPr="007E40C0">
        <w:rPr>
          <w:rFonts w:cs="Arial"/>
        </w:rPr>
        <w:t xml:space="preserve"> and be responsible for payment of any costs associated with the audit.</w:t>
      </w:r>
    </w:p>
    <w:p w14:paraId="2A84BBC1" w14:textId="77777777" w:rsidR="004C6747" w:rsidRPr="007E40C0" w:rsidRDefault="004C6747" w:rsidP="00532002">
      <w:pPr>
        <w:pStyle w:val="Head4text"/>
        <w:ind w:left="864"/>
        <w:rPr>
          <w:rFonts w:cs="Arial"/>
        </w:rPr>
      </w:pPr>
    </w:p>
    <w:p w14:paraId="4123B45A" w14:textId="3AE012AB" w:rsidR="00473B13" w:rsidRPr="00F82E25" w:rsidRDefault="001179B4" w:rsidP="00C26E14">
      <w:pPr>
        <w:pStyle w:val="Heading2"/>
        <w:numPr>
          <w:ilvl w:val="0"/>
          <w:numId w:val="2"/>
        </w:numPr>
        <w:rPr>
          <w:szCs w:val="20"/>
        </w:rPr>
      </w:pPr>
      <w:bookmarkStart w:id="189" w:name="_Toc384241561"/>
      <w:r>
        <w:t xml:space="preserve">SECTION </w:t>
      </w:r>
      <w:r w:rsidR="00ED458D">
        <w:t>6</w:t>
      </w:r>
      <w:r>
        <w:t xml:space="preserve"> </w:t>
      </w:r>
      <w:r w:rsidR="00473B13" w:rsidRPr="007E40C0">
        <w:t xml:space="preserve">Evaluation </w:t>
      </w:r>
      <w:bookmarkEnd w:id="186"/>
      <w:bookmarkEnd w:id="187"/>
      <w:bookmarkEnd w:id="188"/>
      <w:r w:rsidR="00473B13" w:rsidRPr="007E40C0">
        <w:t>criteria</w:t>
      </w:r>
      <w:bookmarkEnd w:id="189"/>
    </w:p>
    <w:p w14:paraId="4F25F986" w14:textId="2000D6CA" w:rsidR="00F936B7" w:rsidRPr="007E40C0" w:rsidRDefault="00D21299" w:rsidP="00810BEE">
      <w:pPr>
        <w:pStyle w:val="Head1Text"/>
        <w:rPr>
          <w:rFonts w:cs="Arial"/>
        </w:rPr>
      </w:pPr>
      <w:bookmarkStart w:id="190" w:name="_Toc143592397"/>
      <w:bookmarkStart w:id="191" w:name="_Toc143671693"/>
      <w:bookmarkStart w:id="192" w:name="_Toc143675159"/>
      <w:bookmarkStart w:id="193" w:name="_Toc143676412"/>
      <w:bookmarkStart w:id="194" w:name="_Toc143933044"/>
      <w:bookmarkStart w:id="195" w:name="_Toc153181511"/>
      <w:bookmarkStart w:id="196" w:name="_Toc157941512"/>
      <w:bookmarkStart w:id="197" w:name="_Toc158799500"/>
      <w:bookmarkStart w:id="198" w:name="_Toc384241562"/>
      <w:r w:rsidRPr="00F82E25">
        <w:rPr>
          <w:rFonts w:cs="Arial"/>
          <w:b/>
          <w:bCs/>
          <w:u w:val="single"/>
        </w:rPr>
        <w:t xml:space="preserve">In </w:t>
      </w:r>
      <w:r w:rsidR="00326D84" w:rsidRPr="00326D84">
        <w:rPr>
          <w:rFonts w:cs="Arial"/>
          <w:b/>
          <w:bCs/>
          <w:u w:val="single"/>
        </w:rPr>
        <w:t>general</w:t>
      </w:r>
      <w:r w:rsidR="00326D84">
        <w:rPr>
          <w:rFonts w:cs="Arial"/>
          <w:u w:val="single"/>
        </w:rPr>
        <w:t>:</w:t>
      </w:r>
      <w:r w:rsidR="00326D84" w:rsidRPr="003F7633">
        <w:rPr>
          <w:rFonts w:cs="Arial"/>
        </w:rPr>
        <w:t xml:space="preserve"> MassDEP</w:t>
      </w:r>
      <w:r w:rsidR="00782F44" w:rsidRPr="007E40C0">
        <w:rPr>
          <w:rFonts w:cs="Arial"/>
        </w:rPr>
        <w:t xml:space="preserve"> will screen </w:t>
      </w:r>
      <w:r w:rsidR="00C767D1" w:rsidRPr="007E40C0">
        <w:rPr>
          <w:rFonts w:cs="Arial"/>
        </w:rPr>
        <w:t xml:space="preserve">all RFR </w:t>
      </w:r>
      <w:r w:rsidR="00782F44" w:rsidRPr="007E40C0">
        <w:rPr>
          <w:rFonts w:cs="Arial"/>
        </w:rPr>
        <w:t>responses for administrative completeness</w:t>
      </w:r>
      <w:r w:rsidR="008006D6">
        <w:rPr>
          <w:rFonts w:cs="Arial"/>
        </w:rPr>
        <w:t xml:space="preserve">, for conflict of interest at the business level, and </w:t>
      </w:r>
      <w:r>
        <w:rPr>
          <w:rFonts w:cs="Arial"/>
        </w:rPr>
        <w:t xml:space="preserve">for </w:t>
      </w:r>
      <w:r w:rsidR="00EE4473">
        <w:rPr>
          <w:rFonts w:cs="Arial"/>
        </w:rPr>
        <w:t xml:space="preserve">each firm’s </w:t>
      </w:r>
      <w:r w:rsidR="00DD2DC8">
        <w:rPr>
          <w:rFonts w:cs="Arial"/>
        </w:rPr>
        <w:t xml:space="preserve">technical capability </w:t>
      </w:r>
      <w:r w:rsidR="0055152B">
        <w:rPr>
          <w:rFonts w:cs="Arial"/>
        </w:rPr>
        <w:t xml:space="preserve">and qualifications </w:t>
      </w:r>
      <w:r w:rsidR="00DD2DC8">
        <w:rPr>
          <w:rFonts w:cs="Arial"/>
        </w:rPr>
        <w:t>to perform the services select</w:t>
      </w:r>
      <w:r w:rsidR="00EE4473">
        <w:rPr>
          <w:rFonts w:cs="Arial"/>
        </w:rPr>
        <w:t>ed</w:t>
      </w:r>
      <w:r w:rsidR="00DD2DC8">
        <w:rPr>
          <w:rFonts w:cs="Arial"/>
        </w:rPr>
        <w:t xml:space="preserve"> within the total </w:t>
      </w:r>
      <w:r w:rsidR="00C40F6A">
        <w:rPr>
          <w:rFonts w:cs="Arial"/>
        </w:rPr>
        <w:t>listing</w:t>
      </w:r>
      <w:r w:rsidR="00DD2DC8">
        <w:rPr>
          <w:rFonts w:cs="Arial"/>
        </w:rPr>
        <w:t xml:space="preserve"> of services </w:t>
      </w:r>
      <w:r w:rsidR="004B3B32">
        <w:rPr>
          <w:rFonts w:cs="Arial"/>
        </w:rPr>
        <w:t xml:space="preserve">described </w:t>
      </w:r>
      <w:r w:rsidR="00DD2DC8">
        <w:rPr>
          <w:rFonts w:cs="Arial"/>
        </w:rPr>
        <w:t>for this contract</w:t>
      </w:r>
      <w:r w:rsidR="004B3B32">
        <w:rPr>
          <w:rFonts w:cs="Arial"/>
        </w:rPr>
        <w:t>.</w:t>
      </w:r>
      <w:r w:rsidR="00DD2DC8">
        <w:rPr>
          <w:rFonts w:cs="Arial"/>
        </w:rPr>
        <w:t xml:space="preserve"> </w:t>
      </w:r>
      <w:r w:rsidR="00782F44" w:rsidRPr="007E40C0">
        <w:rPr>
          <w:rFonts w:cs="Arial"/>
        </w:rPr>
        <w:t xml:space="preserve">Responses that pass the administrative screening will be evaluated, </w:t>
      </w:r>
      <w:r w:rsidR="000713A4" w:rsidRPr="007E40C0">
        <w:rPr>
          <w:rFonts w:cs="Arial"/>
        </w:rPr>
        <w:t>scored,</w:t>
      </w:r>
      <w:r w:rsidR="00782F44" w:rsidRPr="007E40C0">
        <w:rPr>
          <w:rFonts w:cs="Arial"/>
        </w:rPr>
        <w:t xml:space="preserve"> and ranked </w:t>
      </w:r>
      <w:r w:rsidR="0055152B">
        <w:rPr>
          <w:rFonts w:cs="Arial"/>
        </w:rPr>
        <w:t xml:space="preserve">by the SSST </w:t>
      </w:r>
      <w:r w:rsidR="00782F44" w:rsidRPr="007E40C0">
        <w:rPr>
          <w:rFonts w:cs="Arial"/>
        </w:rPr>
        <w:t>for final recommendation and selection</w:t>
      </w:r>
      <w:r w:rsidR="004B3B32">
        <w:rPr>
          <w:rFonts w:cs="Arial"/>
        </w:rPr>
        <w:t xml:space="preserve"> for contract award</w:t>
      </w:r>
      <w:r w:rsidR="00652560">
        <w:rPr>
          <w:rFonts w:cs="Arial"/>
        </w:rPr>
        <w:t>s</w:t>
      </w:r>
      <w:r w:rsidR="00782F44" w:rsidRPr="007E40C0">
        <w:rPr>
          <w:rFonts w:cs="Arial"/>
        </w:rPr>
        <w:t>.</w:t>
      </w:r>
      <w:r w:rsidR="00F936B7" w:rsidRPr="007E40C0">
        <w:rPr>
          <w:rFonts w:cs="Arial"/>
        </w:rPr>
        <w:t xml:space="preserve">  Bidder scores will be used to rank Bidders and will determine which Bidders will proceed to subsequent stages of the evaluation and/or enter negotiations with </w:t>
      </w:r>
      <w:r w:rsidR="004B3B32">
        <w:rPr>
          <w:rFonts w:cs="Arial"/>
        </w:rPr>
        <w:t xml:space="preserve">MassDEP </w:t>
      </w:r>
      <w:r w:rsidR="00F936B7" w:rsidRPr="007E40C0">
        <w:rPr>
          <w:rFonts w:cs="Arial"/>
        </w:rPr>
        <w:t>to receive a Contract award.</w:t>
      </w:r>
      <w:r w:rsidR="00814366">
        <w:rPr>
          <w:rFonts w:cs="Arial"/>
        </w:rPr>
        <w:t xml:space="preserve"> The evaluation criteria and the steps</w:t>
      </w:r>
      <w:r w:rsidR="006E2C47">
        <w:rPr>
          <w:rFonts w:cs="Arial"/>
        </w:rPr>
        <w:t xml:space="preserve"> of the evaluation process are described in the following subsections.</w:t>
      </w:r>
    </w:p>
    <w:p w14:paraId="7BF7E2BE" w14:textId="51EDD739" w:rsidR="00473B13" w:rsidRPr="00875020" w:rsidRDefault="00782F44" w:rsidP="00F82E25">
      <w:pPr>
        <w:pStyle w:val="Heading2"/>
        <w:rPr>
          <w:szCs w:val="20"/>
        </w:rPr>
      </w:pPr>
      <w:r w:rsidRPr="00875020">
        <w:rPr>
          <w:szCs w:val="20"/>
        </w:rPr>
        <w:t>Initial Screening</w:t>
      </w:r>
      <w:bookmarkEnd w:id="190"/>
      <w:bookmarkEnd w:id="191"/>
      <w:bookmarkEnd w:id="192"/>
      <w:bookmarkEnd w:id="193"/>
      <w:bookmarkEnd w:id="194"/>
      <w:bookmarkEnd w:id="195"/>
      <w:bookmarkEnd w:id="196"/>
      <w:bookmarkEnd w:id="197"/>
      <w:bookmarkEnd w:id="198"/>
      <w:r w:rsidR="00473B13" w:rsidRPr="00875020">
        <w:rPr>
          <w:szCs w:val="20"/>
        </w:rPr>
        <w:t xml:space="preserve"> </w:t>
      </w:r>
    </w:p>
    <w:p w14:paraId="6FC27AF2" w14:textId="60FC809D" w:rsidR="00782F44" w:rsidRPr="007E40C0" w:rsidRDefault="006E2C47" w:rsidP="00782F44">
      <w:pPr>
        <w:tabs>
          <w:tab w:val="left" w:pos="360"/>
        </w:tabs>
        <w:ind w:left="360"/>
        <w:jc w:val="both"/>
        <w:rPr>
          <w:rFonts w:cs="Arial"/>
        </w:rPr>
      </w:pPr>
      <w:r>
        <w:rPr>
          <w:rFonts w:cs="Arial"/>
        </w:rPr>
        <w:t>MassDEP will conduct an ini</w:t>
      </w:r>
      <w:r w:rsidR="009026B1">
        <w:rPr>
          <w:rFonts w:cs="Arial"/>
        </w:rPr>
        <w:t>tial</w:t>
      </w:r>
      <w:r w:rsidR="00782F44" w:rsidRPr="007E40C0">
        <w:rPr>
          <w:rFonts w:cs="Arial"/>
        </w:rPr>
        <w:t xml:space="preserve"> screening of all </w:t>
      </w:r>
      <w:r w:rsidR="008006D6">
        <w:rPr>
          <w:rFonts w:cs="Arial"/>
        </w:rPr>
        <w:t>submittals</w:t>
      </w:r>
      <w:r w:rsidR="00782F44" w:rsidRPr="007E40C0">
        <w:rPr>
          <w:rFonts w:cs="Arial"/>
        </w:rPr>
        <w:t xml:space="preserve"> to determine completeness and responsiveness</w:t>
      </w:r>
      <w:r w:rsidR="009026B1">
        <w:rPr>
          <w:rFonts w:cs="Arial"/>
        </w:rPr>
        <w:t xml:space="preserve"> to the RFR requirements</w:t>
      </w:r>
      <w:r w:rsidR="00782F44" w:rsidRPr="007E40C0">
        <w:rPr>
          <w:rFonts w:cs="Arial"/>
        </w:rPr>
        <w:t xml:space="preserve">.  </w:t>
      </w:r>
      <w:r w:rsidR="00545514" w:rsidRPr="007E40C0">
        <w:rPr>
          <w:rFonts w:cs="Arial"/>
        </w:rPr>
        <w:t xml:space="preserve">In the discretion of the Department, </w:t>
      </w:r>
      <w:r w:rsidR="00782F44" w:rsidRPr="007E40C0">
        <w:rPr>
          <w:rFonts w:cs="Arial"/>
        </w:rPr>
        <w:t>Responses that are determined to be incomplete or nonresponsive may be disqualified.</w:t>
      </w:r>
      <w:r w:rsidR="00053942">
        <w:rPr>
          <w:rFonts w:cs="Arial"/>
        </w:rPr>
        <w:t xml:space="preserve">  If MassDEP determines that a submittal is deficient, the bidder should not assume that MassDEP will request a clarification or other corrective action for the deficiency. </w:t>
      </w:r>
      <w:r w:rsidR="005D1D22">
        <w:rPr>
          <w:rFonts w:cs="Arial"/>
        </w:rPr>
        <w:t xml:space="preserve"> However, MassDEP has the discretion to request clarifications </w:t>
      </w:r>
      <w:r w:rsidR="009026B1">
        <w:rPr>
          <w:rFonts w:cs="Arial"/>
        </w:rPr>
        <w:t xml:space="preserve">from </w:t>
      </w:r>
      <w:r w:rsidR="00252BC3">
        <w:rPr>
          <w:rFonts w:cs="Arial"/>
        </w:rPr>
        <w:t>any</w:t>
      </w:r>
      <w:r w:rsidR="00F50833">
        <w:rPr>
          <w:rFonts w:cs="Arial"/>
        </w:rPr>
        <w:t>/all</w:t>
      </w:r>
      <w:r w:rsidR="00252BC3">
        <w:rPr>
          <w:rFonts w:cs="Arial"/>
        </w:rPr>
        <w:t xml:space="preserve"> </w:t>
      </w:r>
      <w:r w:rsidR="009026B1">
        <w:rPr>
          <w:rFonts w:cs="Arial"/>
        </w:rPr>
        <w:t>bidder</w:t>
      </w:r>
      <w:r w:rsidR="00F50833">
        <w:rPr>
          <w:rFonts w:cs="Arial"/>
        </w:rPr>
        <w:t>(s)</w:t>
      </w:r>
      <w:r w:rsidR="009026B1">
        <w:rPr>
          <w:rFonts w:cs="Arial"/>
        </w:rPr>
        <w:t xml:space="preserve"> </w:t>
      </w:r>
      <w:r w:rsidR="00252BC3">
        <w:rPr>
          <w:rFonts w:cs="Arial"/>
        </w:rPr>
        <w:t xml:space="preserve">regarding the RFR Response submittal </w:t>
      </w:r>
      <w:r w:rsidR="005D1D22">
        <w:rPr>
          <w:rFonts w:cs="Arial"/>
        </w:rPr>
        <w:t>that do not provide a competitive advantage</w:t>
      </w:r>
      <w:r w:rsidR="00252BC3">
        <w:rPr>
          <w:rFonts w:cs="Arial"/>
        </w:rPr>
        <w:t xml:space="preserve"> or</w:t>
      </w:r>
      <w:r w:rsidR="00CE509F">
        <w:rPr>
          <w:rFonts w:cs="Arial"/>
        </w:rPr>
        <w:t xml:space="preserve"> supply</w:t>
      </w:r>
      <w:r w:rsidR="00252BC3">
        <w:rPr>
          <w:rFonts w:cs="Arial"/>
        </w:rPr>
        <w:t xml:space="preserve"> </w:t>
      </w:r>
      <w:r w:rsidR="004508BD">
        <w:rPr>
          <w:rFonts w:cs="Arial"/>
        </w:rPr>
        <w:t xml:space="preserve">additional </w:t>
      </w:r>
      <w:r w:rsidR="005D1D22">
        <w:rPr>
          <w:rFonts w:cs="Arial"/>
        </w:rPr>
        <w:t>new qualification information from the bidder</w:t>
      </w:r>
      <w:r w:rsidR="00F50833">
        <w:rPr>
          <w:rFonts w:cs="Arial"/>
        </w:rPr>
        <w:t>(s)</w:t>
      </w:r>
      <w:r w:rsidR="005D1D22">
        <w:rPr>
          <w:rFonts w:cs="Arial"/>
        </w:rPr>
        <w:t xml:space="preserve">.  </w:t>
      </w:r>
    </w:p>
    <w:p w14:paraId="2576D2C9" w14:textId="288538E1" w:rsidR="00C77DBB" w:rsidRPr="007E40C0" w:rsidRDefault="00782F44" w:rsidP="008F6258">
      <w:pPr>
        <w:pStyle w:val="Heading2"/>
        <w:rPr>
          <w:szCs w:val="20"/>
        </w:rPr>
      </w:pPr>
      <w:bookmarkStart w:id="199" w:name="_Toc153181496"/>
      <w:bookmarkStart w:id="200" w:name="_Toc157941497"/>
      <w:bookmarkStart w:id="201" w:name="_Toc158799485"/>
      <w:bookmarkStart w:id="202" w:name="_Toc384241565"/>
      <w:r w:rsidRPr="007E40C0">
        <w:rPr>
          <w:szCs w:val="20"/>
        </w:rPr>
        <w:t>Technical and Management Experience and Capabilities</w:t>
      </w:r>
      <w:bookmarkEnd w:id="199"/>
      <w:bookmarkEnd w:id="200"/>
      <w:bookmarkEnd w:id="201"/>
      <w:bookmarkEnd w:id="202"/>
      <w:r w:rsidR="00C77DBB" w:rsidRPr="007E40C0">
        <w:rPr>
          <w:szCs w:val="20"/>
        </w:rPr>
        <w:t xml:space="preserve"> </w:t>
      </w:r>
    </w:p>
    <w:p w14:paraId="33C90090" w14:textId="77777777" w:rsidR="001518F9" w:rsidRDefault="00782F44" w:rsidP="00782F44">
      <w:pPr>
        <w:tabs>
          <w:tab w:val="left" w:pos="360"/>
        </w:tabs>
        <w:ind w:left="360"/>
        <w:jc w:val="both"/>
        <w:rPr>
          <w:rFonts w:cs="Arial"/>
        </w:rPr>
      </w:pPr>
      <w:bookmarkStart w:id="203" w:name="_Toc383552489"/>
      <w:bookmarkStart w:id="204" w:name="_Toc383554230"/>
      <w:bookmarkStart w:id="205" w:name="_Toc383555125"/>
      <w:bookmarkStart w:id="206" w:name="_Toc384241566"/>
      <w:bookmarkStart w:id="207" w:name="_Toc153181497"/>
      <w:bookmarkStart w:id="208" w:name="_Toc157941498"/>
      <w:bookmarkStart w:id="209" w:name="_Toc158799486"/>
      <w:bookmarkEnd w:id="203"/>
      <w:bookmarkEnd w:id="204"/>
      <w:bookmarkEnd w:id="205"/>
      <w:r w:rsidRPr="007E40C0">
        <w:rPr>
          <w:rFonts w:cs="Arial"/>
        </w:rPr>
        <w:t xml:space="preserve">The </w:t>
      </w:r>
      <w:r w:rsidR="00B17295" w:rsidRPr="007E40C0">
        <w:rPr>
          <w:rFonts w:cs="Arial"/>
        </w:rPr>
        <w:t>SS</w:t>
      </w:r>
      <w:r w:rsidR="00F936B7" w:rsidRPr="007E40C0">
        <w:rPr>
          <w:rFonts w:cs="Arial"/>
        </w:rPr>
        <w:t>S</w:t>
      </w:r>
      <w:r w:rsidRPr="007E40C0">
        <w:rPr>
          <w:rFonts w:cs="Arial"/>
        </w:rPr>
        <w:t xml:space="preserve">T, which is comprised of MassDEP staff, will evaluate the qualifications and capabilities of each </w:t>
      </w:r>
      <w:r w:rsidR="00631170" w:rsidRPr="007E40C0">
        <w:rPr>
          <w:rFonts w:cs="Arial"/>
        </w:rPr>
        <w:t xml:space="preserve">bidder </w:t>
      </w:r>
      <w:r w:rsidRPr="007E40C0">
        <w:rPr>
          <w:rFonts w:cs="Arial"/>
        </w:rPr>
        <w:t xml:space="preserve">to perform the required </w:t>
      </w:r>
      <w:r w:rsidR="00E727D6" w:rsidRPr="007E40C0">
        <w:rPr>
          <w:rFonts w:cs="Arial"/>
        </w:rPr>
        <w:t xml:space="preserve">scope of services </w:t>
      </w:r>
      <w:r w:rsidRPr="007E40C0">
        <w:rPr>
          <w:rFonts w:cs="Arial"/>
        </w:rPr>
        <w:t xml:space="preserve">activities under the contract.  This evaluation will </w:t>
      </w:r>
      <w:r w:rsidR="004C5015">
        <w:rPr>
          <w:rFonts w:cs="Arial"/>
        </w:rPr>
        <w:t xml:space="preserve">be based on </w:t>
      </w:r>
      <w:r w:rsidR="00545514" w:rsidRPr="007E40C0">
        <w:rPr>
          <w:rFonts w:cs="Arial"/>
        </w:rPr>
        <w:t xml:space="preserve">the </w:t>
      </w:r>
      <w:r w:rsidRPr="007E40C0">
        <w:rPr>
          <w:rFonts w:cs="Arial"/>
        </w:rPr>
        <w:t xml:space="preserve">qualifications and capabilities </w:t>
      </w:r>
      <w:r w:rsidR="00545514" w:rsidRPr="007E40C0">
        <w:rPr>
          <w:rFonts w:cs="Arial"/>
        </w:rPr>
        <w:t xml:space="preserve">provided by the bidders in </w:t>
      </w:r>
      <w:r w:rsidRPr="007E40C0">
        <w:rPr>
          <w:rFonts w:cs="Arial"/>
        </w:rPr>
        <w:t>respon</w:t>
      </w:r>
      <w:r w:rsidR="00C5640B" w:rsidRPr="007E40C0">
        <w:rPr>
          <w:rFonts w:cs="Arial"/>
        </w:rPr>
        <w:t>se</w:t>
      </w:r>
      <w:r w:rsidRPr="007E40C0">
        <w:rPr>
          <w:rFonts w:cs="Arial"/>
        </w:rPr>
        <w:t xml:space="preserve"> to MassDEP’s </w:t>
      </w:r>
      <w:r w:rsidR="00C5640B" w:rsidRPr="007E40C0">
        <w:rPr>
          <w:rFonts w:cs="Arial"/>
        </w:rPr>
        <w:t xml:space="preserve">RFR </w:t>
      </w:r>
      <w:r w:rsidRPr="007E40C0">
        <w:rPr>
          <w:rFonts w:cs="Arial"/>
        </w:rPr>
        <w:t>requirements.</w:t>
      </w:r>
      <w:r w:rsidR="004C5015">
        <w:rPr>
          <w:rFonts w:cs="Arial"/>
        </w:rPr>
        <w:t xml:space="preserve"> </w:t>
      </w:r>
      <w:r w:rsidRPr="007E40C0">
        <w:rPr>
          <w:rFonts w:cs="Arial"/>
        </w:rPr>
        <w:t xml:space="preserve"> </w:t>
      </w:r>
      <w:r w:rsidR="00EE0F63" w:rsidRPr="007E40C0">
        <w:rPr>
          <w:rFonts w:cs="Arial"/>
        </w:rPr>
        <w:t xml:space="preserve">Mandatory evaluation criteria include </w:t>
      </w:r>
      <w:r w:rsidR="00826E71" w:rsidRPr="007E40C0">
        <w:rPr>
          <w:rFonts w:cs="Arial"/>
        </w:rPr>
        <w:t xml:space="preserve">the </w:t>
      </w:r>
      <w:r w:rsidR="00EE0F63" w:rsidRPr="007E40C0">
        <w:rPr>
          <w:rFonts w:cs="Arial"/>
        </w:rPr>
        <w:t xml:space="preserve">bidders’ completed submission of all </w:t>
      </w:r>
      <w:r w:rsidR="00545514" w:rsidRPr="007E40C0">
        <w:rPr>
          <w:rFonts w:cs="Arial"/>
        </w:rPr>
        <w:t xml:space="preserve">required </w:t>
      </w:r>
      <w:r w:rsidR="00EE0F63" w:rsidRPr="007E40C0">
        <w:rPr>
          <w:rFonts w:cs="Arial"/>
        </w:rPr>
        <w:t xml:space="preserve">forms and information </w:t>
      </w:r>
      <w:r w:rsidR="00673E1E" w:rsidRPr="007E40C0">
        <w:rPr>
          <w:rFonts w:cs="Arial"/>
        </w:rPr>
        <w:t xml:space="preserve">as specified in </w:t>
      </w:r>
      <w:r w:rsidR="0088110D">
        <w:rPr>
          <w:rFonts w:cs="Arial"/>
        </w:rPr>
        <w:t xml:space="preserve">the </w:t>
      </w:r>
      <w:r w:rsidR="0010494B" w:rsidRPr="00C36207">
        <w:rPr>
          <w:rFonts w:cs="Arial"/>
        </w:rPr>
        <w:t>RF</w:t>
      </w:r>
      <w:r w:rsidR="0088110D" w:rsidRPr="00C36207">
        <w:rPr>
          <w:rFonts w:cs="Arial"/>
        </w:rPr>
        <w:t>R</w:t>
      </w:r>
      <w:r w:rsidR="00673E1E" w:rsidRPr="00C36207">
        <w:rPr>
          <w:rFonts w:cs="Arial"/>
        </w:rPr>
        <w:t xml:space="preserve"> </w:t>
      </w:r>
      <w:r w:rsidR="0088110D" w:rsidRPr="00C36207">
        <w:rPr>
          <w:rFonts w:cs="Arial"/>
        </w:rPr>
        <w:t xml:space="preserve">including but not limited to </w:t>
      </w:r>
      <w:r w:rsidR="0016680A" w:rsidRPr="00C36207">
        <w:rPr>
          <w:rFonts w:cs="Arial"/>
        </w:rPr>
        <w:t xml:space="preserve">receipt of the required </w:t>
      </w:r>
      <w:r w:rsidR="007D4961" w:rsidRPr="00C36207">
        <w:rPr>
          <w:rFonts w:cs="Arial"/>
        </w:rPr>
        <w:t xml:space="preserve">minimum 1% </w:t>
      </w:r>
      <w:r w:rsidR="0016680A" w:rsidRPr="00C36207">
        <w:rPr>
          <w:rFonts w:cs="Arial"/>
        </w:rPr>
        <w:t>commitment to Supplier Diversity</w:t>
      </w:r>
      <w:r w:rsidR="0088110D" w:rsidRPr="00C36207">
        <w:rPr>
          <w:rFonts w:cs="Arial"/>
        </w:rPr>
        <w:t xml:space="preserve"> </w:t>
      </w:r>
      <w:r w:rsidR="007D4961" w:rsidRPr="00C36207">
        <w:rPr>
          <w:rFonts w:cs="Arial"/>
        </w:rPr>
        <w:t xml:space="preserve">and </w:t>
      </w:r>
      <w:r w:rsidR="0088110D" w:rsidRPr="00C36207">
        <w:rPr>
          <w:rFonts w:cs="Arial"/>
        </w:rPr>
        <w:t xml:space="preserve">identifying a </w:t>
      </w:r>
      <w:r w:rsidR="006760B3" w:rsidRPr="00C36207">
        <w:rPr>
          <w:rFonts w:cs="Arial"/>
        </w:rPr>
        <w:t>SDO-</w:t>
      </w:r>
      <w:r w:rsidR="0088110D" w:rsidRPr="00C36207">
        <w:rPr>
          <w:rFonts w:cs="Arial"/>
        </w:rPr>
        <w:t>certified Diversity Partner</w:t>
      </w:r>
      <w:r w:rsidR="007D4961" w:rsidRPr="00C36207">
        <w:rPr>
          <w:rFonts w:cs="Arial"/>
        </w:rPr>
        <w:t>, as well as</w:t>
      </w:r>
      <w:r w:rsidR="0088110D" w:rsidRPr="00C36207">
        <w:rPr>
          <w:rFonts w:cs="Arial"/>
        </w:rPr>
        <w:t xml:space="preserve"> </w:t>
      </w:r>
      <w:r w:rsidR="007D4961" w:rsidRPr="00C36207">
        <w:rPr>
          <w:rFonts w:cs="Arial"/>
        </w:rPr>
        <w:t xml:space="preserve">all other </w:t>
      </w:r>
      <w:r w:rsidR="0088110D" w:rsidRPr="00C36207">
        <w:rPr>
          <w:rFonts w:cs="Arial"/>
        </w:rPr>
        <w:t>associated</w:t>
      </w:r>
      <w:r w:rsidR="0016680A" w:rsidRPr="00C36207">
        <w:rPr>
          <w:rFonts w:cs="Arial"/>
        </w:rPr>
        <w:t xml:space="preserve"> forms and statements</w:t>
      </w:r>
      <w:r w:rsidR="0016680A">
        <w:rPr>
          <w:rFonts w:cs="Arial"/>
        </w:rPr>
        <w:t xml:space="preserve">, </w:t>
      </w:r>
      <w:r w:rsidR="00EE0F63" w:rsidRPr="007E40C0">
        <w:rPr>
          <w:rFonts w:cs="Arial"/>
        </w:rPr>
        <w:t xml:space="preserve">receipt of all </w:t>
      </w:r>
      <w:r w:rsidR="00121CA2" w:rsidRPr="007E40C0">
        <w:rPr>
          <w:rFonts w:cs="Arial"/>
        </w:rPr>
        <w:t xml:space="preserve">business </w:t>
      </w:r>
      <w:r w:rsidR="00EE0F63" w:rsidRPr="007E40C0">
        <w:rPr>
          <w:rFonts w:cs="Arial"/>
        </w:rPr>
        <w:t xml:space="preserve">reference forms, and evidence that the bidders meet </w:t>
      </w:r>
      <w:r w:rsidR="00545514" w:rsidRPr="007E40C0">
        <w:rPr>
          <w:rFonts w:cs="Arial"/>
        </w:rPr>
        <w:t xml:space="preserve">all </w:t>
      </w:r>
      <w:r w:rsidR="00EE0F63" w:rsidRPr="007E40C0">
        <w:rPr>
          <w:rFonts w:cs="Arial"/>
        </w:rPr>
        <w:t>professional qualifications and certification requirements</w:t>
      </w:r>
      <w:r w:rsidR="00826E71" w:rsidRPr="007E40C0">
        <w:rPr>
          <w:rFonts w:cs="Arial"/>
        </w:rPr>
        <w:t xml:space="preserve"> that are specified in this RFR</w:t>
      </w:r>
      <w:r w:rsidR="00E01FB3">
        <w:rPr>
          <w:rFonts w:cs="Arial"/>
        </w:rPr>
        <w:t xml:space="preserve">. </w:t>
      </w:r>
    </w:p>
    <w:p w14:paraId="09A9A0CE" w14:textId="6ECFC517" w:rsidR="001B6E89" w:rsidRDefault="00E01FB3" w:rsidP="00782F44">
      <w:pPr>
        <w:tabs>
          <w:tab w:val="left" w:pos="360"/>
        </w:tabs>
        <w:ind w:left="360"/>
        <w:jc w:val="both"/>
        <w:rPr>
          <w:rFonts w:cs="Arial"/>
        </w:rPr>
      </w:pPr>
      <w:r>
        <w:rPr>
          <w:rFonts w:cs="Arial"/>
        </w:rPr>
        <w:t xml:space="preserve">  </w:t>
      </w:r>
    </w:p>
    <w:p w14:paraId="5A8133CC" w14:textId="009EC7CE" w:rsidR="00782F44" w:rsidRPr="007E40C0" w:rsidRDefault="00901A8D" w:rsidP="00782F44">
      <w:pPr>
        <w:tabs>
          <w:tab w:val="left" w:pos="360"/>
        </w:tabs>
        <w:ind w:left="360"/>
        <w:jc w:val="both"/>
        <w:rPr>
          <w:rFonts w:cs="Arial"/>
        </w:rPr>
      </w:pPr>
      <w:r w:rsidRPr="007E40C0">
        <w:rPr>
          <w:rFonts w:cs="Arial"/>
        </w:rPr>
        <w:t>In its discretion, the SSST’s evaluation</w:t>
      </w:r>
      <w:r w:rsidR="00782F44" w:rsidRPr="007E40C0">
        <w:rPr>
          <w:rFonts w:cs="Arial"/>
        </w:rPr>
        <w:t xml:space="preserve"> may include </w:t>
      </w:r>
      <w:r w:rsidR="007D4961">
        <w:rPr>
          <w:rFonts w:cs="Arial"/>
        </w:rPr>
        <w:t xml:space="preserve">the </w:t>
      </w:r>
      <w:r w:rsidRPr="007E40C0">
        <w:rPr>
          <w:rFonts w:cs="Arial"/>
        </w:rPr>
        <w:t xml:space="preserve">independent </w:t>
      </w:r>
      <w:r w:rsidR="00782F44" w:rsidRPr="007E40C0">
        <w:rPr>
          <w:rFonts w:cs="Arial"/>
        </w:rPr>
        <w:t>verification of credentials and stated experience</w:t>
      </w:r>
      <w:r w:rsidR="0016680A">
        <w:rPr>
          <w:rFonts w:cs="Arial"/>
        </w:rPr>
        <w:t xml:space="preserve"> from the bidder</w:t>
      </w:r>
      <w:r w:rsidR="00B27464">
        <w:rPr>
          <w:rFonts w:cs="Arial"/>
        </w:rPr>
        <w:t>s</w:t>
      </w:r>
      <w:r w:rsidR="00782F44" w:rsidRPr="007E40C0">
        <w:rPr>
          <w:rFonts w:cs="Arial"/>
        </w:rPr>
        <w:t>,</w:t>
      </w:r>
      <w:r w:rsidR="0050113D">
        <w:rPr>
          <w:rFonts w:cs="Arial"/>
        </w:rPr>
        <w:t xml:space="preserve"> </w:t>
      </w:r>
      <w:r w:rsidR="00782F44" w:rsidRPr="007E40C0">
        <w:rPr>
          <w:rFonts w:cs="Arial"/>
        </w:rPr>
        <w:t xml:space="preserve">and verification of compliance with pertinent professional standards </w:t>
      </w:r>
      <w:r w:rsidR="00782F44" w:rsidRPr="007E40C0">
        <w:rPr>
          <w:rFonts w:cs="Arial"/>
        </w:rPr>
        <w:lastRenderedPageBreak/>
        <w:t xml:space="preserve">and licensing requirements.  </w:t>
      </w:r>
      <w:r w:rsidR="00403EB8" w:rsidRPr="007E40C0">
        <w:rPr>
          <w:rFonts w:cs="Arial"/>
        </w:rPr>
        <w:t>In its discretion,</w:t>
      </w:r>
      <w:r w:rsidR="009F1CE0" w:rsidRPr="007E40C0">
        <w:rPr>
          <w:rFonts w:cs="Arial"/>
        </w:rPr>
        <w:t xml:space="preserve"> the</w:t>
      </w:r>
      <w:r w:rsidR="00782F44" w:rsidRPr="007E40C0">
        <w:rPr>
          <w:rFonts w:cs="Arial"/>
        </w:rPr>
        <w:t xml:space="preserve"> Department may </w:t>
      </w:r>
      <w:r w:rsidR="001C52D9">
        <w:rPr>
          <w:rFonts w:cs="Arial"/>
        </w:rPr>
        <w:t xml:space="preserve">also </w:t>
      </w:r>
      <w:r w:rsidR="00782F44" w:rsidRPr="007E40C0">
        <w:rPr>
          <w:rFonts w:cs="Arial"/>
        </w:rPr>
        <w:t xml:space="preserve">contact individuals other than those listed on </w:t>
      </w:r>
      <w:r w:rsidR="00AB4834" w:rsidRPr="007E40C0">
        <w:rPr>
          <w:rFonts w:cs="Arial"/>
        </w:rPr>
        <w:t>the bu</w:t>
      </w:r>
      <w:r w:rsidR="00403EB8" w:rsidRPr="007E40C0">
        <w:rPr>
          <w:rFonts w:cs="Arial"/>
        </w:rPr>
        <w:t xml:space="preserve">siness </w:t>
      </w:r>
      <w:r w:rsidR="00782F44" w:rsidRPr="007E40C0">
        <w:rPr>
          <w:rFonts w:cs="Arial"/>
        </w:rPr>
        <w:t xml:space="preserve">reference forms </w:t>
      </w:r>
      <w:r w:rsidR="0016680A">
        <w:rPr>
          <w:rFonts w:cs="Arial"/>
        </w:rPr>
        <w:t xml:space="preserve">for </w:t>
      </w:r>
      <w:r w:rsidR="00782F44" w:rsidRPr="007E40C0">
        <w:rPr>
          <w:rFonts w:cs="Arial"/>
        </w:rPr>
        <w:t>any information</w:t>
      </w:r>
      <w:r w:rsidR="0016680A">
        <w:rPr>
          <w:rFonts w:cs="Arial"/>
        </w:rPr>
        <w:t xml:space="preserve"> and/or for documentation</w:t>
      </w:r>
      <w:r w:rsidR="001C52D9">
        <w:rPr>
          <w:rFonts w:cs="Arial"/>
        </w:rPr>
        <w:t xml:space="preserve"> that will assist the SSST in its evaluation of the RFR Responses</w:t>
      </w:r>
      <w:r w:rsidR="00782F44" w:rsidRPr="007E40C0">
        <w:rPr>
          <w:rFonts w:cs="Arial"/>
        </w:rPr>
        <w:t>.</w:t>
      </w:r>
    </w:p>
    <w:p w14:paraId="29ACFD97" w14:textId="6D44EA3F" w:rsidR="00C77DBB" w:rsidRPr="007E40C0" w:rsidRDefault="00C77DBB" w:rsidP="00076D88">
      <w:pPr>
        <w:pStyle w:val="Heading2"/>
      </w:pPr>
      <w:r w:rsidRPr="007E40C0">
        <w:t>Price</w:t>
      </w:r>
      <w:bookmarkEnd w:id="206"/>
      <w:r w:rsidRPr="007E40C0">
        <w:t xml:space="preserve"> </w:t>
      </w:r>
      <w:bookmarkEnd w:id="207"/>
      <w:bookmarkEnd w:id="208"/>
      <w:bookmarkEnd w:id="209"/>
      <w:r w:rsidR="00782F44" w:rsidRPr="007E40C0">
        <w:t>Evaluation</w:t>
      </w:r>
    </w:p>
    <w:p w14:paraId="6B587123" w14:textId="19523914" w:rsidR="00B17295" w:rsidRPr="00C40F6A" w:rsidRDefault="00686320" w:rsidP="00C40F6A">
      <w:pPr>
        <w:ind w:left="360"/>
        <w:jc w:val="both"/>
        <w:rPr>
          <w:rFonts w:cs="Arial"/>
        </w:rPr>
      </w:pPr>
      <w:bookmarkStart w:id="210" w:name="_Toc153181498"/>
      <w:bookmarkStart w:id="211" w:name="_Toc157941499"/>
      <w:bookmarkStart w:id="212" w:name="_Toc158799487"/>
      <w:bookmarkStart w:id="213" w:name="_Toc384241567"/>
      <w:r>
        <w:rPr>
          <w:rFonts w:cs="Arial"/>
        </w:rPr>
        <w:t>Hourly labor r</w:t>
      </w:r>
      <w:r w:rsidR="00782F44" w:rsidRPr="007E40C0">
        <w:rPr>
          <w:rFonts w:cs="Arial"/>
        </w:rPr>
        <w:t>ate</w:t>
      </w:r>
      <w:r>
        <w:rPr>
          <w:rFonts w:cs="Arial"/>
        </w:rPr>
        <w:t>s</w:t>
      </w:r>
      <w:r w:rsidR="00782F44" w:rsidRPr="007E40C0">
        <w:rPr>
          <w:rFonts w:cs="Arial"/>
        </w:rPr>
        <w:t xml:space="preserve"> </w:t>
      </w:r>
      <w:r w:rsidR="00446813">
        <w:rPr>
          <w:rFonts w:cs="Arial"/>
        </w:rPr>
        <w:t xml:space="preserve">and PPE rates </w:t>
      </w:r>
      <w:r w:rsidR="00782F44" w:rsidRPr="007E40C0">
        <w:rPr>
          <w:rFonts w:cs="Arial"/>
        </w:rPr>
        <w:t xml:space="preserve">provided by </w:t>
      </w:r>
      <w:r w:rsidR="00403EB8" w:rsidRPr="007E40C0">
        <w:rPr>
          <w:rFonts w:cs="Arial"/>
        </w:rPr>
        <w:t xml:space="preserve">the </w:t>
      </w:r>
      <w:r w:rsidR="00446813">
        <w:rPr>
          <w:rFonts w:cs="Arial"/>
        </w:rPr>
        <w:t>B</w:t>
      </w:r>
      <w:r>
        <w:rPr>
          <w:rFonts w:cs="Arial"/>
        </w:rPr>
        <w:t>idder</w:t>
      </w:r>
      <w:r w:rsidR="00446813">
        <w:rPr>
          <w:rFonts w:cs="Arial"/>
        </w:rPr>
        <w:t>s</w:t>
      </w:r>
      <w:r>
        <w:rPr>
          <w:rFonts w:cs="Arial"/>
        </w:rPr>
        <w:t xml:space="preserve"> in </w:t>
      </w:r>
      <w:r w:rsidR="00446813">
        <w:rPr>
          <w:rFonts w:cs="Arial"/>
        </w:rPr>
        <w:t xml:space="preserve">the </w:t>
      </w:r>
      <w:r w:rsidR="0088110D" w:rsidRPr="003E2FE7">
        <w:rPr>
          <w:rFonts w:cs="Arial"/>
          <w:b/>
          <w:bCs/>
        </w:rPr>
        <w:t>Section H</w:t>
      </w:r>
      <w:r w:rsidR="00446813" w:rsidRPr="003E2FE7">
        <w:rPr>
          <w:rFonts w:cs="Arial"/>
          <w:b/>
          <w:bCs/>
        </w:rPr>
        <w:t xml:space="preserve"> Form</w:t>
      </w:r>
      <w:r w:rsidR="0088110D" w:rsidRPr="003E2FE7">
        <w:rPr>
          <w:rFonts w:cs="Arial"/>
        </w:rPr>
        <w:t xml:space="preserve"> </w:t>
      </w:r>
      <w:r w:rsidR="00E01FB3" w:rsidRPr="003E2FE7">
        <w:rPr>
          <w:rFonts w:cs="Arial"/>
        </w:rPr>
        <w:t xml:space="preserve">as </w:t>
      </w:r>
      <w:r w:rsidR="0088110D" w:rsidRPr="003E2FE7">
        <w:rPr>
          <w:rFonts w:cs="Arial"/>
        </w:rPr>
        <w:t>defined in Attachment D of this RFR</w:t>
      </w:r>
      <w:r w:rsidR="00782F44" w:rsidRPr="007E40C0">
        <w:rPr>
          <w:rFonts w:cs="Arial"/>
        </w:rPr>
        <w:t xml:space="preserve"> will be evaluated separately and </w:t>
      </w:r>
      <w:r w:rsidR="00446813">
        <w:rPr>
          <w:rFonts w:cs="Arial"/>
        </w:rPr>
        <w:t xml:space="preserve">all submitted </w:t>
      </w:r>
      <w:r w:rsidR="00782F44" w:rsidRPr="007E40C0">
        <w:rPr>
          <w:rFonts w:cs="Arial"/>
        </w:rPr>
        <w:t>cost</w:t>
      </w:r>
      <w:r w:rsidR="00446813">
        <w:rPr>
          <w:rFonts w:cs="Arial"/>
        </w:rPr>
        <w:t>s</w:t>
      </w:r>
      <w:r w:rsidR="00782F44" w:rsidRPr="007E40C0">
        <w:rPr>
          <w:rFonts w:cs="Arial"/>
        </w:rPr>
        <w:t xml:space="preserve"> will be</w:t>
      </w:r>
      <w:r>
        <w:rPr>
          <w:rFonts w:cs="Arial"/>
        </w:rPr>
        <w:t xml:space="preserve"> evaluated competitively </w:t>
      </w:r>
      <w:r w:rsidR="00446813">
        <w:rPr>
          <w:rFonts w:cs="Arial"/>
        </w:rPr>
        <w:t>to determine an acceptable</w:t>
      </w:r>
      <w:r w:rsidR="00476FAE">
        <w:rPr>
          <w:rFonts w:cs="Arial"/>
        </w:rPr>
        <w:t xml:space="preserve"> </w:t>
      </w:r>
      <w:r>
        <w:rPr>
          <w:rFonts w:cs="Arial"/>
        </w:rPr>
        <w:t xml:space="preserve">range of </w:t>
      </w:r>
      <w:r w:rsidR="004C5015">
        <w:rPr>
          <w:rFonts w:cs="Arial"/>
        </w:rPr>
        <w:t xml:space="preserve">all the </w:t>
      </w:r>
      <w:r>
        <w:rPr>
          <w:rFonts w:cs="Arial"/>
        </w:rPr>
        <w:t>bidder</w:t>
      </w:r>
      <w:r w:rsidR="004C5015">
        <w:rPr>
          <w:rFonts w:cs="Arial"/>
        </w:rPr>
        <w:t>s</w:t>
      </w:r>
      <w:r w:rsidR="00476FAE">
        <w:rPr>
          <w:rFonts w:cs="Arial"/>
        </w:rPr>
        <w:t>’</w:t>
      </w:r>
      <w:r w:rsidR="004C5015">
        <w:rPr>
          <w:rFonts w:cs="Arial"/>
        </w:rPr>
        <w:t xml:space="preserve"> rates.  </w:t>
      </w:r>
      <w:r w:rsidR="00476FAE">
        <w:rPr>
          <w:rFonts w:cs="Arial"/>
        </w:rPr>
        <w:t xml:space="preserve">All or some of the </w:t>
      </w:r>
      <w:r w:rsidR="004C5015">
        <w:rPr>
          <w:rFonts w:cs="Arial"/>
        </w:rPr>
        <w:t>Bidders may be requested to submit Best and Final Offers (BAFO)</w:t>
      </w:r>
      <w:r>
        <w:rPr>
          <w:rFonts w:cs="Arial"/>
        </w:rPr>
        <w:t xml:space="preserve"> </w:t>
      </w:r>
      <w:r w:rsidR="004C5015">
        <w:rPr>
          <w:rFonts w:cs="Arial"/>
        </w:rPr>
        <w:t xml:space="preserve">and MassDEP may provide comments </w:t>
      </w:r>
      <w:r w:rsidR="00441FCE">
        <w:rPr>
          <w:rFonts w:cs="Arial"/>
        </w:rPr>
        <w:t xml:space="preserve">regarding the individual </w:t>
      </w:r>
      <w:r w:rsidR="004C5015">
        <w:rPr>
          <w:rFonts w:cs="Arial"/>
        </w:rPr>
        <w:t>bidder</w:t>
      </w:r>
      <w:r w:rsidR="00441FCE">
        <w:rPr>
          <w:rFonts w:cs="Arial"/>
        </w:rPr>
        <w:t>’</w:t>
      </w:r>
      <w:r w:rsidR="004C5015">
        <w:rPr>
          <w:rFonts w:cs="Arial"/>
        </w:rPr>
        <w:t xml:space="preserve">s </w:t>
      </w:r>
      <w:r w:rsidR="00441FCE">
        <w:rPr>
          <w:rFonts w:cs="Arial"/>
        </w:rPr>
        <w:t>labor</w:t>
      </w:r>
      <w:r w:rsidR="004C5015">
        <w:rPr>
          <w:rFonts w:cs="Arial"/>
        </w:rPr>
        <w:t xml:space="preserve"> rates prior to </w:t>
      </w:r>
      <w:r w:rsidR="00183F8E">
        <w:rPr>
          <w:rFonts w:cs="Arial"/>
        </w:rPr>
        <w:t xml:space="preserve">MassDEP </w:t>
      </w:r>
      <w:r w:rsidR="004C5015">
        <w:rPr>
          <w:rFonts w:cs="Arial"/>
        </w:rPr>
        <w:t xml:space="preserve">requesting a BAFO.  </w:t>
      </w:r>
      <w:r w:rsidR="00782F44" w:rsidRPr="007E40C0">
        <w:rPr>
          <w:rFonts w:cs="Arial"/>
        </w:rPr>
        <w:t xml:space="preserve">MassDEP reserves the right to negotiate </w:t>
      </w:r>
      <w:r w:rsidR="00572F2C" w:rsidRPr="007E40C0">
        <w:rPr>
          <w:rFonts w:cs="Arial"/>
        </w:rPr>
        <w:t xml:space="preserve">all pricing </w:t>
      </w:r>
      <w:r w:rsidR="00782F44" w:rsidRPr="007E40C0">
        <w:rPr>
          <w:rFonts w:cs="Arial"/>
        </w:rPr>
        <w:t>and</w:t>
      </w:r>
      <w:r w:rsidR="00572F2C" w:rsidRPr="007E40C0">
        <w:rPr>
          <w:rFonts w:cs="Arial"/>
        </w:rPr>
        <w:t>/or</w:t>
      </w:r>
      <w:r w:rsidR="00782F44" w:rsidRPr="007E40C0">
        <w:rPr>
          <w:rFonts w:cs="Arial"/>
        </w:rPr>
        <w:t xml:space="preserve"> request best and final offers</w:t>
      </w:r>
      <w:r w:rsidR="00572F2C" w:rsidRPr="007E40C0">
        <w:rPr>
          <w:rFonts w:cs="Arial"/>
        </w:rPr>
        <w:t xml:space="preserve"> from</w:t>
      </w:r>
      <w:r w:rsidR="00720F98">
        <w:rPr>
          <w:rFonts w:cs="Arial"/>
        </w:rPr>
        <w:t xml:space="preserve"> </w:t>
      </w:r>
      <w:proofErr w:type="gramStart"/>
      <w:r w:rsidR="00720F98">
        <w:rPr>
          <w:rFonts w:cs="Arial"/>
        </w:rPr>
        <w:t>any and all</w:t>
      </w:r>
      <w:proofErr w:type="gramEnd"/>
      <w:r w:rsidR="00572F2C" w:rsidRPr="007E40C0">
        <w:rPr>
          <w:rFonts w:cs="Arial"/>
        </w:rPr>
        <w:t xml:space="preserve"> bidders</w:t>
      </w:r>
      <w:r w:rsidR="00782F44" w:rsidRPr="007E40C0">
        <w:rPr>
          <w:rFonts w:cs="Arial"/>
        </w:rPr>
        <w:t>.</w:t>
      </w:r>
      <w:r w:rsidR="00183F8E">
        <w:rPr>
          <w:rFonts w:cs="Arial"/>
        </w:rPr>
        <w:t xml:space="preserve">  </w:t>
      </w:r>
    </w:p>
    <w:p w14:paraId="3AF94F37" w14:textId="407DA971" w:rsidR="00C77DBB" w:rsidRPr="007E40C0" w:rsidRDefault="007454F0" w:rsidP="00BD37C3">
      <w:pPr>
        <w:pStyle w:val="Heading2"/>
      </w:pPr>
      <w:r w:rsidRPr="007E40C0">
        <w:t>Supplier Diversity</w:t>
      </w:r>
      <w:r w:rsidR="00C77DBB" w:rsidRPr="007E40C0">
        <w:t xml:space="preserve"> Plan </w:t>
      </w:r>
      <w:bookmarkEnd w:id="210"/>
      <w:bookmarkEnd w:id="211"/>
      <w:bookmarkEnd w:id="212"/>
      <w:bookmarkEnd w:id="213"/>
    </w:p>
    <w:p w14:paraId="600FBA72" w14:textId="46045AD4" w:rsidR="00380695" w:rsidRPr="00BD37C3" w:rsidRDefault="00F936B7" w:rsidP="00C40F6A">
      <w:pPr>
        <w:pStyle w:val="Head3Text"/>
        <w:keepNext/>
        <w:ind w:left="360"/>
        <w:rPr>
          <w:rFonts w:cs="Arial"/>
        </w:rPr>
      </w:pPr>
      <w:r w:rsidRPr="00BD37C3">
        <w:rPr>
          <w:rFonts w:cs="Arial"/>
          <w:b/>
          <w:bCs/>
        </w:rPr>
        <w:t xml:space="preserve">Bidders responding to this RFR </w:t>
      </w:r>
      <w:r w:rsidRPr="00720F98">
        <w:rPr>
          <w:rFonts w:cs="Arial"/>
          <w:b/>
          <w:bCs/>
          <w:u w:val="single"/>
        </w:rPr>
        <w:t>are required to submit a Supplier Diversity Plan</w:t>
      </w:r>
      <w:r w:rsidRPr="00BD37C3">
        <w:rPr>
          <w:rFonts w:cs="Arial"/>
        </w:rPr>
        <w:t xml:space="preserve">. Requirements for the Supplier Diversity Plan are included in </w:t>
      </w:r>
      <w:r w:rsidRPr="003E2FE7">
        <w:rPr>
          <w:rFonts w:cs="Arial"/>
        </w:rPr>
        <w:t>Section</w:t>
      </w:r>
      <w:r w:rsidR="00720F98" w:rsidRPr="003E2FE7">
        <w:rPr>
          <w:rFonts w:cs="Arial"/>
        </w:rPr>
        <w:t xml:space="preserve"> 3.3 above</w:t>
      </w:r>
      <w:r w:rsidRPr="003E2FE7">
        <w:rPr>
          <w:rFonts w:cs="Arial"/>
        </w:rPr>
        <w:t>.</w:t>
      </w:r>
      <w:r w:rsidRPr="00BD37C3">
        <w:rPr>
          <w:rFonts w:cs="Arial"/>
        </w:rPr>
        <w:t xml:space="preserve"> </w:t>
      </w:r>
      <w:bookmarkStart w:id="214" w:name="_Hlk78460847"/>
      <w:r w:rsidR="009F1CE0" w:rsidRPr="00BD37C3">
        <w:rPr>
          <w:rFonts w:cs="Arial"/>
        </w:rPr>
        <w:t xml:space="preserve"> </w:t>
      </w:r>
      <w:r w:rsidRPr="00BD37C3">
        <w:rPr>
          <w:rFonts w:cs="Arial"/>
        </w:rPr>
        <w:t>At least 25% of the total available evaluation points for this bid solicitation shall be allocated to the evaluation of the SDP Plan submissions</w:t>
      </w:r>
      <w:bookmarkEnd w:id="214"/>
      <w:r w:rsidRPr="00BD37C3">
        <w:rPr>
          <w:rFonts w:cs="Arial"/>
        </w:rPr>
        <w:t>.</w:t>
      </w:r>
    </w:p>
    <w:p w14:paraId="20E8ABE6" w14:textId="5FB4B124" w:rsidR="00782F44" w:rsidRPr="009C6B11" w:rsidRDefault="00782F44" w:rsidP="00BD37C3">
      <w:pPr>
        <w:pStyle w:val="Heading2"/>
      </w:pPr>
      <w:r w:rsidRPr="009C6B11">
        <w:t>Recommendation and Contractor Selection</w:t>
      </w:r>
    </w:p>
    <w:p w14:paraId="19176575" w14:textId="2B03EFB4" w:rsidR="00782F44" w:rsidRPr="007E40C0" w:rsidRDefault="008C0791" w:rsidP="00782F44">
      <w:pPr>
        <w:tabs>
          <w:tab w:val="left" w:pos="360"/>
        </w:tabs>
        <w:ind w:left="360"/>
        <w:jc w:val="both"/>
        <w:rPr>
          <w:rFonts w:cs="Arial"/>
        </w:rPr>
      </w:pPr>
      <w:r>
        <w:rPr>
          <w:rFonts w:cs="Arial"/>
        </w:rPr>
        <w:t>The SSST shall review, evaluate, and rank e</w:t>
      </w:r>
      <w:r w:rsidR="00782F44" w:rsidRPr="007E40C0">
        <w:rPr>
          <w:rFonts w:cs="Arial"/>
        </w:rPr>
        <w:t xml:space="preserve">ach </w:t>
      </w:r>
      <w:r>
        <w:rPr>
          <w:rFonts w:cs="Arial"/>
        </w:rPr>
        <w:t xml:space="preserve">RFR </w:t>
      </w:r>
      <w:r w:rsidR="00782F44" w:rsidRPr="007E40C0">
        <w:rPr>
          <w:rFonts w:cs="Arial"/>
        </w:rPr>
        <w:t xml:space="preserve">response for overall quality </w:t>
      </w:r>
      <w:r>
        <w:rPr>
          <w:rFonts w:cs="Arial"/>
        </w:rPr>
        <w:t xml:space="preserve">and capability to perform the selected service areas, </w:t>
      </w:r>
      <w:r w:rsidR="00782F44" w:rsidRPr="007E40C0">
        <w:rPr>
          <w:rFonts w:cs="Arial"/>
        </w:rPr>
        <w:t>in accordance with</w:t>
      </w:r>
      <w:r>
        <w:rPr>
          <w:rFonts w:cs="Arial"/>
        </w:rPr>
        <w:t xml:space="preserve"> evaluation criteria</w:t>
      </w:r>
      <w:r w:rsidR="00782F44" w:rsidRPr="007E40C0">
        <w:rPr>
          <w:rFonts w:cs="Arial"/>
        </w:rPr>
        <w:t xml:space="preserve">.  </w:t>
      </w:r>
      <w:r>
        <w:rPr>
          <w:rFonts w:cs="Arial"/>
        </w:rPr>
        <w:t xml:space="preserve">After the SSST has completed its evaluation process, MassDEP Senior </w:t>
      </w:r>
      <w:r w:rsidR="005D278F">
        <w:rPr>
          <w:rFonts w:cs="Arial"/>
        </w:rPr>
        <w:t>M</w:t>
      </w:r>
      <w:r>
        <w:rPr>
          <w:rFonts w:cs="Arial"/>
        </w:rPr>
        <w:t>anagement</w:t>
      </w:r>
      <w:r w:rsidR="006B2C01">
        <w:rPr>
          <w:rFonts w:cs="Arial"/>
        </w:rPr>
        <w:t xml:space="preserve"> </w:t>
      </w:r>
      <w:r w:rsidR="00782F44" w:rsidRPr="007E40C0">
        <w:rPr>
          <w:rFonts w:cs="Arial"/>
        </w:rPr>
        <w:t xml:space="preserve">will review the rankings and evaluations </w:t>
      </w:r>
      <w:r w:rsidR="0016680A">
        <w:rPr>
          <w:rFonts w:cs="Arial"/>
        </w:rPr>
        <w:t xml:space="preserve">performed by the SSST </w:t>
      </w:r>
      <w:r w:rsidR="00782F44" w:rsidRPr="007E40C0">
        <w:rPr>
          <w:rFonts w:cs="Arial"/>
        </w:rPr>
        <w:t xml:space="preserve">and </w:t>
      </w:r>
      <w:r w:rsidR="0016680A">
        <w:rPr>
          <w:rFonts w:cs="Arial"/>
        </w:rPr>
        <w:t xml:space="preserve">will </w:t>
      </w:r>
      <w:r w:rsidR="00782F44" w:rsidRPr="007E40C0">
        <w:rPr>
          <w:rFonts w:cs="Arial"/>
        </w:rPr>
        <w:t xml:space="preserve">make </w:t>
      </w:r>
      <w:r>
        <w:rPr>
          <w:rFonts w:cs="Arial"/>
        </w:rPr>
        <w:t xml:space="preserve">final </w:t>
      </w:r>
      <w:r w:rsidR="00782F44" w:rsidRPr="007E40C0">
        <w:rPr>
          <w:rFonts w:cs="Arial"/>
        </w:rPr>
        <w:t xml:space="preserve">recommendations for </w:t>
      </w:r>
      <w:r>
        <w:rPr>
          <w:rFonts w:cs="Arial"/>
        </w:rPr>
        <w:t xml:space="preserve">SARSS VII </w:t>
      </w:r>
      <w:r w:rsidR="00006F06">
        <w:rPr>
          <w:rFonts w:cs="Arial"/>
        </w:rPr>
        <w:t>Contract award</w:t>
      </w:r>
      <w:r>
        <w:rPr>
          <w:rFonts w:cs="Arial"/>
        </w:rPr>
        <w:t>s</w:t>
      </w:r>
      <w:r w:rsidR="006219CC">
        <w:rPr>
          <w:rFonts w:cs="Arial"/>
        </w:rPr>
        <w:t xml:space="preserve">.  Final </w:t>
      </w:r>
      <w:r>
        <w:rPr>
          <w:rFonts w:cs="Arial"/>
        </w:rPr>
        <w:t xml:space="preserve">SARSS VII contract </w:t>
      </w:r>
      <w:r w:rsidR="006219CC">
        <w:rPr>
          <w:rFonts w:cs="Arial"/>
        </w:rPr>
        <w:t>awards</w:t>
      </w:r>
      <w:r>
        <w:rPr>
          <w:rFonts w:cs="Arial"/>
        </w:rPr>
        <w:t xml:space="preserve"> will</w:t>
      </w:r>
      <w:r w:rsidR="006219CC">
        <w:rPr>
          <w:rFonts w:cs="Arial"/>
        </w:rPr>
        <w:t xml:space="preserve"> onl</w:t>
      </w:r>
      <w:r w:rsidR="006B2C01">
        <w:rPr>
          <w:rFonts w:cs="Arial"/>
        </w:rPr>
        <w:t>y</w:t>
      </w:r>
      <w:r w:rsidR="006219CC">
        <w:rPr>
          <w:rFonts w:cs="Arial"/>
        </w:rPr>
        <w:t xml:space="preserve"> be made with concurrence</w:t>
      </w:r>
      <w:r>
        <w:rPr>
          <w:rFonts w:cs="Arial"/>
        </w:rPr>
        <w:t xml:space="preserve"> and approval of a</w:t>
      </w:r>
      <w:r w:rsidR="00C766D7">
        <w:rPr>
          <w:rFonts w:cs="Arial"/>
        </w:rPr>
        <w:t>ll MassDEP Senior Management</w:t>
      </w:r>
      <w:r w:rsidR="00782F44" w:rsidRPr="007E40C0">
        <w:rPr>
          <w:rFonts w:cs="Arial"/>
        </w:rPr>
        <w:t>.</w:t>
      </w:r>
      <w:r w:rsidR="00441FCE">
        <w:rPr>
          <w:rFonts w:cs="Arial"/>
        </w:rPr>
        <w:t xml:space="preserve">  </w:t>
      </w:r>
    </w:p>
    <w:p w14:paraId="319BF73F" w14:textId="4B2F3140" w:rsidR="00CA0EDE" w:rsidRDefault="00CA0EDE" w:rsidP="0077520C">
      <w:pPr>
        <w:pStyle w:val="Head3Text"/>
        <w:ind w:left="0"/>
        <w:rPr>
          <w:rFonts w:cs="Arial"/>
        </w:rPr>
      </w:pPr>
      <w:bookmarkStart w:id="215" w:name="_Labeling_Response_Documents"/>
      <w:bookmarkStart w:id="216" w:name="_Environmental_Response_Submission"/>
      <w:bookmarkStart w:id="217" w:name="_Hlk102157120"/>
      <w:bookmarkStart w:id="218" w:name="_Toc167593408"/>
      <w:bookmarkEnd w:id="215"/>
      <w:bookmarkEnd w:id="216"/>
    </w:p>
    <w:p w14:paraId="35778EAD" w14:textId="77777777" w:rsidR="00EA4FB7" w:rsidRPr="0077520C" w:rsidRDefault="00EA4FB7" w:rsidP="00EA4FB7">
      <w:pPr>
        <w:pStyle w:val="NormalWeb"/>
        <w:spacing w:before="0" w:beforeAutospacing="0" w:after="0" w:afterAutospacing="0"/>
        <w:rPr>
          <w:rFonts w:ascii="Arial" w:hAnsi="Arial" w:cs="Arial"/>
          <w:b/>
          <w:bCs/>
          <w:color w:val="FF0000"/>
          <w:u w:val="single"/>
        </w:rPr>
      </w:pPr>
      <w:bookmarkStart w:id="219" w:name="_Hlk102156274"/>
    </w:p>
    <w:p w14:paraId="46A964EE" w14:textId="6EE230EA" w:rsidR="00EA4FB7" w:rsidRPr="006B2C01" w:rsidRDefault="00C766D7" w:rsidP="00C26E14">
      <w:pPr>
        <w:pStyle w:val="Heading2"/>
        <w:numPr>
          <w:ilvl w:val="0"/>
          <w:numId w:val="2"/>
        </w:numPr>
        <w:rPr>
          <w:szCs w:val="20"/>
        </w:rPr>
      </w:pPr>
      <w:bookmarkStart w:id="220" w:name="_Toc83333827"/>
      <w:r>
        <w:t xml:space="preserve">SECTION 7 </w:t>
      </w:r>
      <w:r w:rsidR="00EA4FB7" w:rsidRPr="004069BF">
        <w:t xml:space="preserve">HOW TO SUBMIT A </w:t>
      </w:r>
      <w:bookmarkEnd w:id="220"/>
      <w:r w:rsidR="006B2C01">
        <w:t>QUOTE</w:t>
      </w:r>
      <w:r w:rsidR="00EA4FB7" w:rsidRPr="004069BF">
        <w:t xml:space="preserve"> </w:t>
      </w:r>
      <w:r w:rsidR="005050E7">
        <w:t xml:space="preserve"> </w:t>
      </w:r>
    </w:p>
    <w:p w14:paraId="6B91CF62" w14:textId="77777777" w:rsidR="00EA4FB7" w:rsidRPr="004069BF" w:rsidRDefault="00EA4FB7" w:rsidP="0024157E">
      <w:pPr>
        <w:pStyle w:val="Heading1"/>
      </w:pPr>
    </w:p>
    <w:p w14:paraId="14EA5F01" w14:textId="4FD5EE95" w:rsidR="00C7637D" w:rsidRDefault="000552C5" w:rsidP="00810BEE">
      <w:pPr>
        <w:pStyle w:val="Head1Text"/>
        <w:rPr>
          <w:rFonts w:cs="Arial"/>
        </w:rPr>
      </w:pPr>
      <w:r>
        <w:rPr>
          <w:rFonts w:cs="Arial"/>
          <w:b/>
          <w:bCs/>
        </w:rPr>
        <w:t xml:space="preserve">Introduction: </w:t>
      </w:r>
      <w:r w:rsidR="00EA4FB7" w:rsidRPr="007E40C0">
        <w:rPr>
          <w:rFonts w:cs="Arial"/>
        </w:rPr>
        <w:t xml:space="preserve">All Bidders may begin creating and compiling Quote materials as soon as the Bid and all attachments are in the Sent document status in COMMBUYS. Bidders are instructed not to submit Quotes before the Bid Amendment Deadline </w:t>
      </w:r>
      <w:r>
        <w:rPr>
          <w:rFonts w:cs="Arial"/>
        </w:rPr>
        <w:t>in th</w:t>
      </w:r>
      <w:r w:rsidR="00EA4FB7" w:rsidRPr="007E40C0">
        <w:rPr>
          <w:rFonts w:cs="Arial"/>
        </w:rPr>
        <w:t>e Estimated Procurement Calendar</w:t>
      </w:r>
      <w:r w:rsidR="00ED458D">
        <w:rPr>
          <w:rFonts w:cs="Arial"/>
        </w:rPr>
        <w:t xml:space="preserve"> has passed</w:t>
      </w:r>
      <w:r w:rsidR="00EA4FB7" w:rsidRPr="007E40C0">
        <w:rPr>
          <w:rFonts w:cs="Arial"/>
        </w:rPr>
        <w:t>.</w:t>
      </w:r>
      <w:r w:rsidR="007F235E">
        <w:rPr>
          <w:rFonts w:cs="Arial"/>
        </w:rPr>
        <w:t xml:space="preserve">  </w:t>
      </w:r>
    </w:p>
    <w:p w14:paraId="548C8455" w14:textId="77777777" w:rsidR="00C7637D" w:rsidRDefault="00C7637D" w:rsidP="00810BEE">
      <w:pPr>
        <w:pStyle w:val="Head1Text"/>
        <w:rPr>
          <w:rFonts w:cs="Arial"/>
        </w:rPr>
      </w:pPr>
    </w:p>
    <w:p w14:paraId="53CDC309" w14:textId="1752D7F4" w:rsidR="00EA4FB7" w:rsidRDefault="007F235E" w:rsidP="00810BEE">
      <w:pPr>
        <w:pStyle w:val="Head1Text"/>
        <w:rPr>
          <w:rFonts w:cs="Arial"/>
        </w:rPr>
      </w:pPr>
      <w:r>
        <w:rPr>
          <w:rFonts w:cs="Arial"/>
        </w:rPr>
        <w:t xml:space="preserve">Note that the contents of the quote include numerous technical and administrative qualifications that are incorporated into the “Quote Package” that bidders are required to submit in response to this solicitation.  </w:t>
      </w:r>
      <w:r w:rsidRPr="004570CA">
        <w:rPr>
          <w:rFonts w:cs="Arial"/>
        </w:rPr>
        <w:t xml:space="preserve">Attachment </w:t>
      </w:r>
      <w:r w:rsidR="00934DCE" w:rsidRPr="004570CA">
        <w:rPr>
          <w:rFonts w:cs="Arial"/>
        </w:rPr>
        <w:t xml:space="preserve">D </w:t>
      </w:r>
      <w:r w:rsidR="00070960" w:rsidRPr="004570CA">
        <w:rPr>
          <w:rFonts w:cs="Arial"/>
        </w:rPr>
        <w:t>(</w:t>
      </w:r>
      <w:r w:rsidR="00934DCE" w:rsidRPr="004570CA">
        <w:rPr>
          <w:rFonts w:cs="Arial"/>
          <w:i/>
          <w:iCs/>
        </w:rPr>
        <w:t>Instructions for Preparing and Submitting Quote Packages</w:t>
      </w:r>
      <w:r w:rsidR="00070960">
        <w:rPr>
          <w:rFonts w:cs="Arial"/>
          <w:i/>
          <w:iCs/>
        </w:rPr>
        <w:t>)</w:t>
      </w:r>
      <w:r w:rsidR="00934DCE">
        <w:rPr>
          <w:rFonts w:cs="Arial"/>
        </w:rPr>
        <w:t xml:space="preserve"> is a detailed guide to outline </w:t>
      </w:r>
      <w:r w:rsidR="00016973">
        <w:rPr>
          <w:rFonts w:cs="Arial"/>
        </w:rPr>
        <w:t xml:space="preserve">Quote Package requirements </w:t>
      </w:r>
      <w:r w:rsidR="00934DCE">
        <w:rPr>
          <w:rFonts w:cs="Arial"/>
        </w:rPr>
        <w:t xml:space="preserve">in detail, including specific Department forms that </w:t>
      </w:r>
      <w:r w:rsidR="00C7637D">
        <w:rPr>
          <w:rFonts w:cs="Arial"/>
        </w:rPr>
        <w:t xml:space="preserve">must </w:t>
      </w:r>
      <w:r w:rsidR="00934DCE">
        <w:rPr>
          <w:rFonts w:cs="Arial"/>
        </w:rPr>
        <w:t xml:space="preserve">be completed and submitted with the Quote Package, </w:t>
      </w:r>
      <w:r w:rsidR="00C7637D">
        <w:rPr>
          <w:rFonts w:cs="Arial"/>
        </w:rPr>
        <w:t xml:space="preserve">to ensure that the RFR Response submittal is complete </w:t>
      </w:r>
      <w:r w:rsidR="00934DCE">
        <w:rPr>
          <w:rFonts w:cs="Arial"/>
        </w:rPr>
        <w:t xml:space="preserve">for this solicitation.  </w:t>
      </w:r>
      <w:r w:rsidR="00C7637D">
        <w:rPr>
          <w:rFonts w:cs="Arial"/>
        </w:rPr>
        <w:t xml:space="preserve">Bidders </w:t>
      </w:r>
      <w:r w:rsidR="00934DCE">
        <w:rPr>
          <w:rFonts w:cs="Arial"/>
        </w:rPr>
        <w:t xml:space="preserve">are advised to use Attachment D </w:t>
      </w:r>
      <w:r w:rsidR="00070960">
        <w:rPr>
          <w:rFonts w:cs="Arial"/>
        </w:rPr>
        <w:t>(</w:t>
      </w:r>
      <w:r w:rsidR="00070960" w:rsidRPr="004570CA">
        <w:rPr>
          <w:rFonts w:cs="Arial"/>
          <w:i/>
          <w:iCs/>
        </w:rPr>
        <w:t>Instructions for Preparing and Submitting Quote Packages)</w:t>
      </w:r>
      <w:r w:rsidR="00070960" w:rsidRPr="004570CA">
        <w:rPr>
          <w:rFonts w:cs="Arial"/>
        </w:rPr>
        <w:t xml:space="preserve"> </w:t>
      </w:r>
      <w:r w:rsidR="00934DCE" w:rsidRPr="004570CA">
        <w:rPr>
          <w:rFonts w:cs="Arial"/>
        </w:rPr>
        <w:t>as their guidance</w:t>
      </w:r>
      <w:r w:rsidR="005E0802">
        <w:rPr>
          <w:rFonts w:cs="Arial"/>
        </w:rPr>
        <w:t>.</w:t>
      </w:r>
      <w:r w:rsidR="00934DCE">
        <w:rPr>
          <w:rFonts w:cs="Arial"/>
        </w:rPr>
        <w:t xml:space="preserve"> </w:t>
      </w:r>
    </w:p>
    <w:p w14:paraId="7A6D62AE" w14:textId="516FAB17" w:rsidR="00934DCE" w:rsidRDefault="00934DCE" w:rsidP="00810BEE">
      <w:pPr>
        <w:pStyle w:val="Head1Text"/>
        <w:rPr>
          <w:rFonts w:cs="Arial"/>
        </w:rPr>
      </w:pPr>
    </w:p>
    <w:p w14:paraId="44037130" w14:textId="766F5EA9" w:rsidR="00934DCE" w:rsidRPr="007E40C0" w:rsidRDefault="00934DCE" w:rsidP="00810BEE">
      <w:pPr>
        <w:pStyle w:val="Head1Text"/>
        <w:rPr>
          <w:rFonts w:cs="Arial"/>
        </w:rPr>
      </w:pPr>
      <w:r w:rsidRPr="00F90B5A">
        <w:rPr>
          <w:rFonts w:cs="Arial"/>
        </w:rPr>
        <w:t>The following subsections define the mechanics of submitting a responsive bid</w:t>
      </w:r>
      <w:r w:rsidR="00970236" w:rsidRPr="00F90B5A">
        <w:rPr>
          <w:rFonts w:cs="Arial"/>
        </w:rPr>
        <w:t xml:space="preserve"> electronically through </w:t>
      </w:r>
      <w:r w:rsidR="008351A3" w:rsidRPr="00F90B5A">
        <w:rPr>
          <w:rFonts w:cs="Arial"/>
        </w:rPr>
        <w:t>COMMBUYS:</w:t>
      </w:r>
      <w:r>
        <w:rPr>
          <w:rFonts w:cs="Arial"/>
        </w:rPr>
        <w:t xml:space="preserve">  </w:t>
      </w:r>
    </w:p>
    <w:p w14:paraId="1D6CD204" w14:textId="77777777" w:rsidR="006A0D56" w:rsidRPr="007E40C0" w:rsidRDefault="006A0D56" w:rsidP="00EA4FB7">
      <w:pPr>
        <w:pStyle w:val="Head1Text"/>
        <w:jc w:val="left"/>
        <w:rPr>
          <w:rFonts w:cs="Arial"/>
        </w:rPr>
      </w:pPr>
    </w:p>
    <w:p w14:paraId="17C0016B" w14:textId="4CAF81C8" w:rsidR="00EA4FB7" w:rsidRPr="007E40C0" w:rsidRDefault="00EA4FB7" w:rsidP="005E0802">
      <w:pPr>
        <w:pStyle w:val="Heading2"/>
        <w:jc w:val="left"/>
        <w:rPr>
          <w:szCs w:val="20"/>
        </w:rPr>
      </w:pPr>
      <w:bookmarkStart w:id="221" w:name="_Bid_Response_Method"/>
      <w:bookmarkStart w:id="222" w:name="_Toc385269652"/>
      <w:bookmarkStart w:id="223" w:name="_Toc83333828"/>
      <w:bookmarkEnd w:id="221"/>
      <w:r w:rsidRPr="007E40C0">
        <w:rPr>
          <w:szCs w:val="20"/>
        </w:rPr>
        <w:t>Quote Submission Method</w:t>
      </w:r>
      <w:bookmarkEnd w:id="222"/>
      <w:bookmarkEnd w:id="223"/>
    </w:p>
    <w:p w14:paraId="3C0334D9" w14:textId="77777777" w:rsidR="00EA4FB7" w:rsidRPr="007E40C0" w:rsidRDefault="00EA4FB7" w:rsidP="00810BEE">
      <w:pPr>
        <w:pStyle w:val="Head2Text"/>
        <w:rPr>
          <w:rFonts w:cs="Arial"/>
        </w:rPr>
      </w:pPr>
      <w:r w:rsidRPr="007E40C0">
        <w:rPr>
          <w:rFonts w:cs="Arial"/>
        </w:rPr>
        <w:t xml:space="preserve">Online Quote Submission via COMMBUYS is required.  </w:t>
      </w:r>
    </w:p>
    <w:p w14:paraId="620F2D8A" w14:textId="0DE0DA03" w:rsidR="00EA4FB7" w:rsidRPr="007E40C0" w:rsidRDefault="00EA4FB7" w:rsidP="00810BEE">
      <w:pPr>
        <w:pStyle w:val="Head2Text"/>
        <w:rPr>
          <w:rFonts w:cs="Arial"/>
        </w:rPr>
      </w:pPr>
      <w:r w:rsidRPr="00781966">
        <w:rPr>
          <w:rFonts w:cs="Arial"/>
          <w:b/>
          <w:bCs/>
        </w:rPr>
        <w:t>All Bidders must submit Quotes online using tools available only to Sellers registered in COMMBUYS</w:t>
      </w:r>
      <w:r w:rsidRPr="007E40C0">
        <w:rPr>
          <w:rFonts w:cs="Arial"/>
        </w:rPr>
        <w:t xml:space="preserve">. COMMBUYS provides Seller registration functionality at no charge. To register, go to </w:t>
      </w:r>
      <w:hyperlink r:id="rId35" w:history="1">
        <w:r w:rsidR="002F2F92" w:rsidRPr="00E676FB">
          <w:rPr>
            <w:rStyle w:val="Hyperlink"/>
            <w:rFonts w:cs="Arial"/>
          </w:rPr>
          <w:t>www.COMMBUYS.com</w:t>
        </w:r>
      </w:hyperlink>
      <w:r w:rsidRPr="007E40C0">
        <w:rPr>
          <w:rFonts w:cs="Arial"/>
        </w:rPr>
        <w:t xml:space="preserve"> and click on the “Register” link on the home or landing page. Bidders who are awarded a contract resulting from this Bid, if any, will be required to maintain an active COMMBUYS account for the duration of the Contract, by reviewing their registration information regularly and maintaining its accuracy.</w:t>
      </w:r>
    </w:p>
    <w:p w14:paraId="7B52F69F" w14:textId="141C730D" w:rsidR="00EA4FB7" w:rsidRPr="007E40C0" w:rsidRDefault="00EA4FB7" w:rsidP="005E0802">
      <w:pPr>
        <w:pStyle w:val="Heading2"/>
        <w:jc w:val="left"/>
        <w:rPr>
          <w:szCs w:val="20"/>
        </w:rPr>
      </w:pPr>
      <w:bookmarkStart w:id="224" w:name="_Toc385269653"/>
      <w:bookmarkStart w:id="225" w:name="_Toc83333829"/>
      <w:r w:rsidRPr="007E40C0">
        <w:rPr>
          <w:szCs w:val="20"/>
        </w:rPr>
        <w:lastRenderedPageBreak/>
        <w:t>COMMBUYS Quote Submission Training and Instructions</w:t>
      </w:r>
      <w:bookmarkEnd w:id="224"/>
      <w:bookmarkEnd w:id="225"/>
    </w:p>
    <w:p w14:paraId="0E438FDC" w14:textId="77777777" w:rsidR="00EA4FB7" w:rsidRPr="007E40C0" w:rsidRDefault="00EA4FB7" w:rsidP="00EA4FB7">
      <w:pPr>
        <w:pStyle w:val="Head2Text"/>
        <w:jc w:val="left"/>
        <w:rPr>
          <w:rFonts w:cs="Arial"/>
        </w:rPr>
      </w:pPr>
      <w:r w:rsidRPr="007E40C0">
        <w:rPr>
          <w:rFonts w:cs="Arial"/>
        </w:rPr>
        <w:t>The following resources are provided to assist Bidders in submitting Quotes:</w:t>
      </w:r>
    </w:p>
    <w:p w14:paraId="50F292EF" w14:textId="5512B47E" w:rsidR="00EA4FB7" w:rsidRPr="007E40C0" w:rsidRDefault="00EA4FB7" w:rsidP="00630CD4">
      <w:pPr>
        <w:pStyle w:val="Head2Text"/>
        <w:numPr>
          <w:ilvl w:val="0"/>
          <w:numId w:val="16"/>
        </w:numPr>
        <w:jc w:val="left"/>
        <w:rPr>
          <w:rFonts w:cs="Arial"/>
          <w:b/>
        </w:rPr>
      </w:pPr>
      <w:r w:rsidRPr="009B57F6">
        <w:rPr>
          <w:rFonts w:cs="Arial"/>
          <w:b/>
        </w:rPr>
        <w:t>Appendix 4, Instructions</w:t>
      </w:r>
      <w:r w:rsidRPr="007E40C0">
        <w:rPr>
          <w:rFonts w:cs="Arial"/>
          <w:b/>
        </w:rPr>
        <w:t xml:space="preserve"> for Vendors Responding to Bids Electronically through COMMBUYS</w:t>
      </w:r>
      <w:r w:rsidR="003D0B17">
        <w:rPr>
          <w:rFonts w:cs="Arial"/>
          <w:b/>
        </w:rPr>
        <w:t xml:space="preserve"> in this RFR</w:t>
      </w:r>
      <w:r w:rsidR="00A5489E" w:rsidRPr="007E40C0">
        <w:rPr>
          <w:rFonts w:cs="Arial"/>
          <w:b/>
        </w:rPr>
        <w:t>.</w:t>
      </w:r>
    </w:p>
    <w:p w14:paraId="4748EFB0" w14:textId="09EB2F8F" w:rsidR="00EA4FB7" w:rsidRPr="007E40C0" w:rsidRDefault="00EA4FB7" w:rsidP="00630CD4">
      <w:pPr>
        <w:pStyle w:val="Head2Text"/>
        <w:numPr>
          <w:ilvl w:val="0"/>
          <w:numId w:val="16"/>
        </w:numPr>
        <w:jc w:val="left"/>
        <w:rPr>
          <w:rFonts w:cs="Arial"/>
        </w:rPr>
      </w:pPr>
      <w:r w:rsidRPr="007E40C0">
        <w:rPr>
          <w:rFonts w:cs="Arial"/>
        </w:rPr>
        <w:t xml:space="preserve">An online job aid on </w:t>
      </w:r>
      <w:r w:rsidRPr="00DC2856">
        <w:rPr>
          <w:rFonts w:cs="Arial"/>
        </w:rPr>
        <w:t>How to Create a Quote</w:t>
      </w:r>
      <w:r w:rsidRPr="007E40C0">
        <w:rPr>
          <w:rStyle w:val="Hyperlink"/>
          <w:rFonts w:cs="Arial"/>
        </w:rPr>
        <w:t xml:space="preserve"> (COMMBUYS website)</w:t>
      </w:r>
    </w:p>
    <w:p w14:paraId="54201491" w14:textId="519E0084" w:rsidR="00EA4FB7" w:rsidRPr="00DC2856" w:rsidRDefault="00EA4FB7" w:rsidP="00630CD4">
      <w:pPr>
        <w:pStyle w:val="Head2Text"/>
        <w:numPr>
          <w:ilvl w:val="0"/>
          <w:numId w:val="16"/>
        </w:numPr>
        <w:jc w:val="left"/>
        <w:rPr>
          <w:rFonts w:cs="Arial"/>
        </w:rPr>
      </w:pPr>
      <w:r w:rsidRPr="007E40C0">
        <w:rPr>
          <w:rFonts w:cs="Arial"/>
        </w:rPr>
        <w:t xml:space="preserve">Webcast video on </w:t>
      </w:r>
      <w:bookmarkStart w:id="226" w:name="_Hlk51761505"/>
      <w:r w:rsidRPr="00DC2856">
        <w:rPr>
          <w:rFonts w:cs="Arial"/>
        </w:rPr>
        <w:t xml:space="preserve">How to Find Bids (Solicitations) and Submit Quotes (Responses) through COMMBUYS. </w:t>
      </w:r>
    </w:p>
    <w:p w14:paraId="6DC1F283" w14:textId="0E0C2C9F" w:rsidR="00EA4FB7" w:rsidRPr="007E40C0" w:rsidRDefault="00EA4FB7" w:rsidP="006E5933">
      <w:pPr>
        <w:pStyle w:val="Heading2"/>
        <w:jc w:val="left"/>
        <w:rPr>
          <w:szCs w:val="20"/>
        </w:rPr>
      </w:pPr>
      <w:bookmarkStart w:id="227" w:name="_5.2.2_SmartBid_Support"/>
      <w:bookmarkStart w:id="228" w:name="_SmartBid_Support"/>
      <w:bookmarkStart w:id="229" w:name="_Toc385269654"/>
      <w:bookmarkStart w:id="230" w:name="_Toc83333830"/>
      <w:bookmarkEnd w:id="226"/>
      <w:bookmarkEnd w:id="227"/>
      <w:bookmarkEnd w:id="228"/>
      <w:r w:rsidRPr="007E40C0">
        <w:rPr>
          <w:szCs w:val="20"/>
        </w:rPr>
        <w:t>COMMBUYS Support</w:t>
      </w:r>
      <w:bookmarkEnd w:id="229"/>
      <w:bookmarkEnd w:id="230"/>
    </w:p>
    <w:p w14:paraId="448184C0" w14:textId="77777777" w:rsidR="00EA4FB7" w:rsidRPr="007E40C0" w:rsidRDefault="00EA4FB7" w:rsidP="00810BEE">
      <w:pPr>
        <w:pStyle w:val="Head2Text"/>
        <w:rPr>
          <w:rFonts w:cs="Arial"/>
        </w:rPr>
      </w:pPr>
      <w:bookmarkStart w:id="231" w:name="OLE_LINK3"/>
      <w:bookmarkStart w:id="232" w:name="OLE_LINK4"/>
      <w:r w:rsidRPr="007E40C0">
        <w:rPr>
          <w:rFonts w:cs="Arial"/>
        </w:rPr>
        <w:t>Technical assistance is available during the procurement process. Every effort is made to respond to inquiries within one business day.</w:t>
      </w:r>
    </w:p>
    <w:bookmarkEnd w:id="231"/>
    <w:bookmarkEnd w:id="232"/>
    <w:p w14:paraId="37CE88A6" w14:textId="2F01F6BA" w:rsidR="00EA4FB7" w:rsidRPr="007E40C0" w:rsidRDefault="00EA4FB7" w:rsidP="00810BEE">
      <w:pPr>
        <w:pStyle w:val="Head2Text"/>
        <w:rPr>
          <w:rFonts w:cs="Arial"/>
        </w:rPr>
      </w:pPr>
      <w:r w:rsidRPr="007E40C0">
        <w:rPr>
          <w:rFonts w:cs="Arial"/>
          <w:b/>
        </w:rPr>
        <w:t>Website:</w:t>
      </w:r>
      <w:r w:rsidRPr="007E40C0">
        <w:rPr>
          <w:rFonts w:cs="Arial"/>
        </w:rPr>
        <w:t xml:space="preserve"> Go to </w:t>
      </w:r>
      <w:hyperlink r:id="rId36" w:history="1">
        <w:r w:rsidR="00555DF7" w:rsidRPr="00E676FB">
          <w:rPr>
            <w:rStyle w:val="Hyperlink"/>
            <w:rFonts w:cs="Arial"/>
          </w:rPr>
          <w:t>www.mass.gov/osd/commbuys</w:t>
        </w:r>
      </w:hyperlink>
      <w:r w:rsidRPr="007E40C0">
        <w:rPr>
          <w:rFonts w:cs="Arial"/>
        </w:rPr>
        <w:t xml:space="preserve"> to access COMMBUYS resources, including new bid postings, job aids, and training schedules for buyers, among others.</w:t>
      </w:r>
    </w:p>
    <w:p w14:paraId="095D2C6A" w14:textId="798B3E43" w:rsidR="00EA4FB7" w:rsidRDefault="00EA4FB7" w:rsidP="00810BEE">
      <w:pPr>
        <w:pStyle w:val="Head2Text"/>
        <w:rPr>
          <w:rFonts w:cs="Arial"/>
        </w:rPr>
      </w:pPr>
      <w:r w:rsidRPr="007E40C0">
        <w:rPr>
          <w:rFonts w:cs="Arial"/>
          <w:b/>
        </w:rPr>
        <w:t>Email:</w:t>
      </w:r>
      <w:r w:rsidRPr="007E40C0">
        <w:rPr>
          <w:rFonts w:cs="Arial"/>
        </w:rPr>
        <w:t xml:space="preserve"> Send inquiries to the OSD Help Desk at </w:t>
      </w:r>
      <w:hyperlink r:id="rId37" w:history="1">
        <w:r w:rsidR="00555DF7" w:rsidRPr="00E676FB">
          <w:rPr>
            <w:rStyle w:val="Hyperlink"/>
            <w:rFonts w:cs="Arial"/>
          </w:rPr>
          <w:t>OSDHelpDesk@mass.gov</w:t>
        </w:r>
      </w:hyperlink>
    </w:p>
    <w:p w14:paraId="567D8565" w14:textId="77777777" w:rsidR="00EA4FB7" w:rsidRPr="007E40C0" w:rsidRDefault="00EA4FB7" w:rsidP="00810BEE">
      <w:pPr>
        <w:pStyle w:val="Head2Text"/>
        <w:rPr>
          <w:rFonts w:cs="Arial"/>
        </w:rPr>
      </w:pPr>
      <w:r w:rsidRPr="007E40C0">
        <w:rPr>
          <w:rFonts w:cs="Arial"/>
          <w:b/>
        </w:rPr>
        <w:t>Telephone:</w:t>
      </w:r>
      <w:r w:rsidRPr="007E40C0">
        <w:rPr>
          <w:rFonts w:cs="Arial"/>
        </w:rPr>
        <w:t xml:space="preserve"> Call the OSD Help Desk at 1-888-MA-STATE (1-888-627-8283). The Help Desk is staffed from 8:00 a.m. to 5:00 p.m., Monday through Friday Eastern Time, except on federal and state holidays.</w:t>
      </w:r>
    </w:p>
    <w:p w14:paraId="287357F2" w14:textId="77777777" w:rsidR="00EA4FB7" w:rsidRPr="007E40C0" w:rsidRDefault="00EA4FB7" w:rsidP="00810BEE">
      <w:pPr>
        <w:pStyle w:val="Head2Text"/>
        <w:rPr>
          <w:rFonts w:cs="Arial"/>
        </w:rPr>
      </w:pPr>
      <w:bookmarkStart w:id="233" w:name="OLE_LINK2"/>
      <w:r w:rsidRPr="007E40C0">
        <w:rPr>
          <w:rFonts w:cs="Arial"/>
        </w:rPr>
        <w:t>Bidders are advised that COMMBUYS will be unavailable during regularly scheduled maintenance hours of which all users will be notified.</w:t>
      </w:r>
    </w:p>
    <w:p w14:paraId="6C01BA19" w14:textId="57CCC7E0" w:rsidR="00EA4FB7" w:rsidRPr="007E40C0" w:rsidRDefault="00EA4FB7" w:rsidP="006E5933">
      <w:pPr>
        <w:pStyle w:val="Heading2"/>
        <w:jc w:val="left"/>
        <w:rPr>
          <w:szCs w:val="20"/>
        </w:rPr>
      </w:pPr>
      <w:bookmarkStart w:id="234" w:name="_Toc385269655"/>
      <w:bookmarkStart w:id="235" w:name="_Toc83333831"/>
      <w:bookmarkEnd w:id="233"/>
      <w:r w:rsidRPr="007E40C0">
        <w:rPr>
          <w:szCs w:val="20"/>
        </w:rPr>
        <w:t>Bid Opening Date/Time</w:t>
      </w:r>
      <w:bookmarkEnd w:id="234"/>
      <w:bookmarkEnd w:id="235"/>
    </w:p>
    <w:p w14:paraId="194D5376" w14:textId="77777777" w:rsidR="00EA4FB7" w:rsidRPr="007E40C0" w:rsidRDefault="00EA4FB7" w:rsidP="00810BEE">
      <w:pPr>
        <w:pStyle w:val="Head2Text"/>
        <w:keepNext/>
        <w:rPr>
          <w:rFonts w:cs="Arial"/>
        </w:rPr>
      </w:pPr>
      <w:r w:rsidRPr="007E40C0">
        <w:rPr>
          <w:rFonts w:cs="Arial"/>
        </w:rPr>
        <w:t>All Bids must be posted in COMMBUYS before the specified date, month, year, and time displayed as the Bid Opening Date/Time in the Header Information section of the Bid in COMMBUYS. Times are Eastern Time. All Bidders are advised to allow adequate time for Bid submission by considering potential online submission impediments such as Internet traffic, Internet connection speed, file size, and file volume. OSD is not responsible for delays encountered by Bidders or their agents, or for a Bidder’s local hardware failures, such as computers or related networks, associated with bid compilation or submission. Bids submitted via COMMBUYS are time stamped by the COMMBUYS system clock which is considered the official time of record. COMMBUYS will not accept Bids submitted after the Bid Opening Date/Time deadline.</w:t>
      </w:r>
    </w:p>
    <w:p w14:paraId="631F68D5" w14:textId="1D6A6422" w:rsidR="00CF70BC" w:rsidRPr="006A178A" w:rsidRDefault="00CF70BC" w:rsidP="006E5933">
      <w:pPr>
        <w:pStyle w:val="Heading2"/>
        <w:rPr>
          <w:szCs w:val="20"/>
        </w:rPr>
      </w:pPr>
      <w:r w:rsidRPr="006A178A">
        <w:rPr>
          <w:szCs w:val="20"/>
        </w:rPr>
        <w:t>Quote Content and General Instructions</w:t>
      </w:r>
    </w:p>
    <w:p w14:paraId="47059995" w14:textId="21027D99" w:rsidR="00CF70BC" w:rsidRDefault="00CF70BC" w:rsidP="00810BEE">
      <w:pPr>
        <w:tabs>
          <w:tab w:val="left" w:pos="-720"/>
        </w:tabs>
        <w:suppressAutoHyphens/>
        <w:ind w:left="360"/>
        <w:jc w:val="both"/>
        <w:rPr>
          <w:rFonts w:cs="Arial"/>
          <w:spacing w:val="-2"/>
        </w:rPr>
      </w:pPr>
      <w:r w:rsidRPr="00CB0A83">
        <w:rPr>
          <w:rFonts w:cs="Arial"/>
          <w:spacing w:val="-2"/>
        </w:rPr>
        <w:t xml:space="preserve">The Quote must include the items </w:t>
      </w:r>
      <w:r w:rsidR="00C615AA" w:rsidRPr="00CB0A83">
        <w:rPr>
          <w:rFonts w:cs="Arial"/>
          <w:spacing w:val="-2"/>
        </w:rPr>
        <w:t xml:space="preserve">located and defined in </w:t>
      </w:r>
      <w:r w:rsidR="00C615AA" w:rsidRPr="006A178A">
        <w:rPr>
          <w:rFonts w:cs="Arial"/>
          <w:b/>
          <w:bCs/>
          <w:spacing w:val="-2"/>
        </w:rPr>
        <w:t>Attachment D</w:t>
      </w:r>
      <w:r w:rsidR="001210A4" w:rsidRPr="006A178A">
        <w:rPr>
          <w:rFonts w:cs="Arial"/>
          <w:spacing w:val="-2"/>
        </w:rPr>
        <w:t xml:space="preserve"> </w:t>
      </w:r>
      <w:r w:rsidR="00614D31" w:rsidRPr="006A178A">
        <w:rPr>
          <w:rFonts w:cs="Arial"/>
          <w:spacing w:val="-2"/>
        </w:rPr>
        <w:t>(</w:t>
      </w:r>
      <w:r w:rsidR="001210A4" w:rsidRPr="006A178A">
        <w:rPr>
          <w:rFonts w:cs="Arial"/>
          <w:i/>
          <w:iCs/>
          <w:spacing w:val="-2"/>
        </w:rPr>
        <w:t xml:space="preserve">Instructions for Preparing and </w:t>
      </w:r>
      <w:r w:rsidR="00614D31" w:rsidRPr="006A178A">
        <w:rPr>
          <w:rFonts w:cs="Arial"/>
          <w:i/>
          <w:iCs/>
          <w:spacing w:val="-2"/>
        </w:rPr>
        <w:t>Submitting</w:t>
      </w:r>
      <w:r w:rsidR="001210A4" w:rsidRPr="006A178A">
        <w:rPr>
          <w:rFonts w:cs="Arial"/>
          <w:i/>
          <w:iCs/>
          <w:spacing w:val="-2"/>
        </w:rPr>
        <w:t xml:space="preserve"> Quote Packages </w:t>
      </w:r>
      <w:r w:rsidR="00614D31" w:rsidRPr="006A178A">
        <w:rPr>
          <w:rFonts w:cs="Arial"/>
          <w:i/>
          <w:iCs/>
          <w:spacing w:val="-2"/>
        </w:rPr>
        <w:t>(Bid Response) with Required Forms</w:t>
      </w:r>
      <w:r w:rsidR="00614D31" w:rsidRPr="006A178A">
        <w:rPr>
          <w:rFonts w:cs="Arial"/>
          <w:spacing w:val="-2"/>
        </w:rPr>
        <w:t xml:space="preserve">) </w:t>
      </w:r>
      <w:r w:rsidR="001210A4" w:rsidRPr="006A178A">
        <w:rPr>
          <w:rFonts w:cs="Arial"/>
          <w:spacing w:val="-2"/>
        </w:rPr>
        <w:t xml:space="preserve">in response to </w:t>
      </w:r>
      <w:r w:rsidR="00C615AA" w:rsidRPr="006A178A">
        <w:rPr>
          <w:rFonts w:cs="Arial"/>
          <w:spacing w:val="-2"/>
        </w:rPr>
        <w:t xml:space="preserve">this RFR.  </w:t>
      </w:r>
      <w:r w:rsidRPr="006A178A">
        <w:rPr>
          <w:rFonts w:cs="Arial"/>
          <w:spacing w:val="-2"/>
        </w:rPr>
        <w:t>In addition, for RFR Response content, all</w:t>
      </w:r>
      <w:r w:rsidRPr="00CB0A83">
        <w:rPr>
          <w:rFonts w:cs="Arial"/>
          <w:spacing w:val="-2"/>
        </w:rPr>
        <w:t xml:space="preserve"> </w:t>
      </w:r>
      <w:r w:rsidRPr="006A178A">
        <w:rPr>
          <w:rFonts w:cs="Arial"/>
          <w:spacing w:val="-2"/>
        </w:rPr>
        <w:t xml:space="preserve">Bidders must comply with </w:t>
      </w:r>
      <w:r w:rsidR="008651A2" w:rsidRPr="006A178A">
        <w:rPr>
          <w:rFonts w:cs="Arial"/>
          <w:spacing w:val="-2"/>
        </w:rPr>
        <w:t>all applicable</w:t>
      </w:r>
      <w:r w:rsidRPr="006A178A">
        <w:rPr>
          <w:rFonts w:cs="Arial"/>
          <w:spacing w:val="-2"/>
        </w:rPr>
        <w:t xml:space="preserve"> requirements </w:t>
      </w:r>
      <w:r w:rsidR="00FB6AB3" w:rsidRPr="006A178A">
        <w:rPr>
          <w:rFonts w:cs="Arial"/>
          <w:spacing w:val="-2"/>
        </w:rPr>
        <w:t>described</w:t>
      </w:r>
      <w:r w:rsidR="00F710A3" w:rsidRPr="006A178A">
        <w:rPr>
          <w:rFonts w:cs="Arial"/>
          <w:spacing w:val="-2"/>
        </w:rPr>
        <w:t xml:space="preserve"> in</w:t>
      </w:r>
      <w:r w:rsidR="00FB6AB3" w:rsidRPr="006A178A">
        <w:rPr>
          <w:rFonts w:cs="Arial"/>
          <w:spacing w:val="-2"/>
        </w:rPr>
        <w:t xml:space="preserve"> </w:t>
      </w:r>
      <w:r w:rsidR="005663C1" w:rsidRPr="006A178A">
        <w:rPr>
          <w:rFonts w:cs="Arial"/>
          <w:spacing w:val="-2"/>
        </w:rPr>
        <w:t xml:space="preserve">SECTION 3 </w:t>
      </w:r>
      <w:r w:rsidR="00FB6AB3" w:rsidRPr="006A178A">
        <w:rPr>
          <w:rFonts w:cs="Arial"/>
          <w:spacing w:val="-2"/>
        </w:rPr>
        <w:t>SPECIFICATIONS of this RFR</w:t>
      </w:r>
      <w:r w:rsidR="006915F7" w:rsidRPr="00CB0A83">
        <w:rPr>
          <w:rFonts w:cs="Arial"/>
          <w:spacing w:val="-2"/>
        </w:rPr>
        <w:t xml:space="preserve">, </w:t>
      </w:r>
      <w:r w:rsidR="005663C1" w:rsidRPr="00CB0A83">
        <w:rPr>
          <w:rFonts w:cs="Arial"/>
          <w:spacing w:val="-2"/>
        </w:rPr>
        <w:t xml:space="preserve">and all other mandatory RFR </w:t>
      </w:r>
      <w:r w:rsidR="009932E5" w:rsidRPr="00CB0A83">
        <w:rPr>
          <w:rFonts w:cs="Arial"/>
          <w:spacing w:val="-2"/>
        </w:rPr>
        <w:t xml:space="preserve">Requirements, </w:t>
      </w:r>
      <w:r w:rsidR="006915F7" w:rsidRPr="00CB0A83">
        <w:rPr>
          <w:rFonts w:cs="Arial"/>
          <w:spacing w:val="-2"/>
        </w:rPr>
        <w:t>including but not limited to submission of the SDP Plan form</w:t>
      </w:r>
      <w:r w:rsidR="006007FA" w:rsidRPr="00CB0A83">
        <w:rPr>
          <w:rFonts w:cs="Arial"/>
          <w:spacing w:val="-2"/>
        </w:rPr>
        <w:t xml:space="preserve"> with a </w:t>
      </w:r>
      <w:r w:rsidR="009C6B11" w:rsidRPr="00CB0A83">
        <w:rPr>
          <w:rFonts w:cs="Arial"/>
          <w:spacing w:val="-2"/>
        </w:rPr>
        <w:t xml:space="preserve">(minimum of) 1% </w:t>
      </w:r>
      <w:r w:rsidR="006007FA" w:rsidRPr="00CB0A83">
        <w:rPr>
          <w:rFonts w:cs="Arial"/>
          <w:spacing w:val="-2"/>
        </w:rPr>
        <w:t xml:space="preserve">commitment percentage to using </w:t>
      </w:r>
      <w:r w:rsidR="00FF28D1" w:rsidRPr="00CB0A83">
        <w:rPr>
          <w:rFonts w:cs="Arial"/>
          <w:spacing w:val="-2"/>
        </w:rPr>
        <w:t>SDO-</w:t>
      </w:r>
      <w:r w:rsidR="006007FA" w:rsidRPr="00CB0A83">
        <w:rPr>
          <w:rFonts w:cs="Arial"/>
          <w:spacing w:val="-2"/>
        </w:rPr>
        <w:t>certified diversity businesses</w:t>
      </w:r>
      <w:r w:rsidR="006915F7" w:rsidRPr="00CB0A83">
        <w:rPr>
          <w:rFonts w:cs="Arial"/>
          <w:spacing w:val="-2"/>
        </w:rPr>
        <w:t xml:space="preserve"> (mandatory</w:t>
      </w:r>
      <w:r w:rsidR="00434F97" w:rsidRPr="00CB0A83">
        <w:rPr>
          <w:rFonts w:cs="Arial"/>
          <w:spacing w:val="-2"/>
        </w:rPr>
        <w:t>)</w:t>
      </w:r>
      <w:r w:rsidR="00FB6AB3" w:rsidRPr="00CB0A83">
        <w:rPr>
          <w:rFonts w:cs="Arial"/>
          <w:spacing w:val="-2"/>
        </w:rPr>
        <w:t xml:space="preserve"> as defined in </w:t>
      </w:r>
      <w:r w:rsidR="00FB6AB3" w:rsidRPr="006A178A">
        <w:rPr>
          <w:rFonts w:cs="Arial"/>
          <w:spacing w:val="-2"/>
        </w:rPr>
        <w:t>Section</w:t>
      </w:r>
      <w:r w:rsidR="009932E5" w:rsidRPr="006A178A">
        <w:rPr>
          <w:rFonts w:cs="Arial"/>
          <w:spacing w:val="-2"/>
        </w:rPr>
        <w:t xml:space="preserve"> 3.3 above</w:t>
      </w:r>
      <w:r w:rsidR="00DD0229" w:rsidRPr="00CB0A83">
        <w:rPr>
          <w:rFonts w:cs="Arial"/>
          <w:spacing w:val="-2"/>
        </w:rPr>
        <w:t xml:space="preserve">.  </w:t>
      </w:r>
      <w:r w:rsidR="008755FD" w:rsidRPr="00CB0A83">
        <w:rPr>
          <w:rFonts w:cs="Arial"/>
          <w:spacing w:val="-2"/>
        </w:rPr>
        <w:t>The required</w:t>
      </w:r>
      <w:r w:rsidR="00DD0229" w:rsidRPr="00CB0A83">
        <w:rPr>
          <w:rFonts w:cs="Arial"/>
          <w:spacing w:val="-2"/>
        </w:rPr>
        <w:t xml:space="preserve"> forms</w:t>
      </w:r>
      <w:r w:rsidR="00773F4C" w:rsidRPr="00CB0A83">
        <w:rPr>
          <w:rFonts w:cs="Arial"/>
          <w:spacing w:val="-2"/>
        </w:rPr>
        <w:t xml:space="preserve"> </w:t>
      </w:r>
      <w:r w:rsidR="00C615AA" w:rsidRPr="00CB0A83">
        <w:rPr>
          <w:rFonts w:cs="Arial"/>
          <w:spacing w:val="-2"/>
        </w:rPr>
        <w:t xml:space="preserve">and narratives </w:t>
      </w:r>
      <w:r w:rsidR="00DD0229" w:rsidRPr="00CB0A83">
        <w:rPr>
          <w:rFonts w:cs="Arial"/>
          <w:spacing w:val="-2"/>
        </w:rPr>
        <w:t xml:space="preserve">for the </w:t>
      </w:r>
      <w:r w:rsidR="001210A4" w:rsidRPr="00CB0A83">
        <w:rPr>
          <w:rFonts w:cs="Arial"/>
          <w:spacing w:val="-2"/>
        </w:rPr>
        <w:t>bidder’s</w:t>
      </w:r>
      <w:r w:rsidR="00DD0229" w:rsidRPr="00CB0A83">
        <w:rPr>
          <w:rFonts w:cs="Arial"/>
          <w:spacing w:val="-2"/>
        </w:rPr>
        <w:t xml:space="preserve"> Quote Package </w:t>
      </w:r>
      <w:r w:rsidR="001210A4" w:rsidRPr="00CB0A83">
        <w:rPr>
          <w:rFonts w:cs="Arial"/>
          <w:spacing w:val="-2"/>
        </w:rPr>
        <w:t xml:space="preserve">are </w:t>
      </w:r>
      <w:r w:rsidR="00C615AA" w:rsidRPr="00CB0A83">
        <w:rPr>
          <w:rFonts w:cs="Arial"/>
          <w:spacing w:val="-2"/>
        </w:rPr>
        <w:t xml:space="preserve">defined in detail in </w:t>
      </w:r>
      <w:r w:rsidR="00773F4C" w:rsidRPr="00CB0A83">
        <w:rPr>
          <w:rFonts w:cs="Arial"/>
          <w:b/>
          <w:bCs/>
          <w:spacing w:val="-2"/>
        </w:rPr>
        <w:t xml:space="preserve">Attachment </w:t>
      </w:r>
      <w:r w:rsidR="001210A4" w:rsidRPr="00CB0A83">
        <w:rPr>
          <w:rFonts w:cs="Arial"/>
          <w:b/>
          <w:bCs/>
          <w:spacing w:val="-2"/>
        </w:rPr>
        <w:t>D</w:t>
      </w:r>
      <w:r w:rsidR="00773F4C" w:rsidRPr="00CB0A83">
        <w:rPr>
          <w:rFonts w:cs="Arial"/>
          <w:spacing w:val="-2"/>
        </w:rPr>
        <w:t xml:space="preserve"> </w:t>
      </w:r>
      <w:r w:rsidR="00070960" w:rsidRPr="00CB0A83">
        <w:rPr>
          <w:rFonts w:cs="Arial"/>
          <w:spacing w:val="-2"/>
        </w:rPr>
        <w:t>(</w:t>
      </w:r>
      <w:r w:rsidR="00070960" w:rsidRPr="006A178A">
        <w:rPr>
          <w:rFonts w:cs="Arial"/>
          <w:i/>
          <w:iCs/>
        </w:rPr>
        <w:t>Instructions for Preparing and Submitting Quote Packages</w:t>
      </w:r>
      <w:r w:rsidR="00070960">
        <w:rPr>
          <w:rFonts w:cs="Arial"/>
          <w:i/>
          <w:iCs/>
        </w:rPr>
        <w:t>)</w:t>
      </w:r>
      <w:r w:rsidR="00070960">
        <w:rPr>
          <w:rFonts w:cs="Arial"/>
          <w:spacing w:val="-2"/>
        </w:rPr>
        <w:t xml:space="preserve"> </w:t>
      </w:r>
      <w:r w:rsidR="00C615AA">
        <w:rPr>
          <w:rFonts w:cs="Arial"/>
          <w:spacing w:val="-2"/>
        </w:rPr>
        <w:t xml:space="preserve">of this RFR.  Failure of the bidder to </w:t>
      </w:r>
      <w:r w:rsidR="00DD0229">
        <w:rPr>
          <w:rFonts w:cs="Arial"/>
          <w:spacing w:val="-2"/>
        </w:rPr>
        <w:t xml:space="preserve">submit the documents required </w:t>
      </w:r>
      <w:r w:rsidR="00F710A3">
        <w:rPr>
          <w:rFonts w:cs="Arial"/>
          <w:spacing w:val="-2"/>
        </w:rPr>
        <w:t xml:space="preserve">in the </w:t>
      </w:r>
      <w:r w:rsidR="00FF28D1">
        <w:rPr>
          <w:rFonts w:cs="Arial"/>
          <w:spacing w:val="-2"/>
        </w:rPr>
        <w:t>RFR and</w:t>
      </w:r>
      <w:r w:rsidR="00F710A3">
        <w:rPr>
          <w:rFonts w:cs="Arial"/>
          <w:spacing w:val="-2"/>
        </w:rPr>
        <w:t xml:space="preserve"> as</w:t>
      </w:r>
      <w:r w:rsidR="00DD0229">
        <w:rPr>
          <w:rFonts w:cs="Arial"/>
          <w:spacing w:val="-2"/>
        </w:rPr>
        <w:t xml:space="preserve"> defined in </w:t>
      </w:r>
      <w:r w:rsidR="00DD0229" w:rsidRPr="004441BE">
        <w:rPr>
          <w:rFonts w:cs="Arial"/>
          <w:b/>
          <w:bCs/>
          <w:spacing w:val="-2"/>
        </w:rPr>
        <w:t>Attachment D</w:t>
      </w:r>
      <w:r w:rsidR="00DD0229">
        <w:rPr>
          <w:rFonts w:cs="Arial"/>
          <w:spacing w:val="-2"/>
        </w:rPr>
        <w:t xml:space="preserve">, including a </w:t>
      </w:r>
      <w:r w:rsidR="00773F4C" w:rsidRPr="007E40C0">
        <w:rPr>
          <w:rFonts w:cs="Arial"/>
          <w:spacing w:val="-2"/>
        </w:rPr>
        <w:t>signed cover sheet</w:t>
      </w:r>
      <w:r w:rsidR="00C2229F">
        <w:rPr>
          <w:rFonts w:cs="Arial"/>
          <w:spacing w:val="-2"/>
        </w:rPr>
        <w:t>, may result in disqualification in the discretion of the SSST</w:t>
      </w:r>
      <w:r w:rsidR="00DD0229">
        <w:rPr>
          <w:rFonts w:cs="Arial"/>
          <w:spacing w:val="-2"/>
        </w:rPr>
        <w:t xml:space="preserve">.  </w:t>
      </w:r>
      <w:r w:rsidRPr="007E40C0">
        <w:rPr>
          <w:rFonts w:cs="Arial"/>
          <w:spacing w:val="-2"/>
        </w:rPr>
        <w:t xml:space="preserve">If a MassDEP </w:t>
      </w:r>
      <w:r w:rsidR="00DD0229">
        <w:rPr>
          <w:rFonts w:cs="Arial"/>
          <w:spacing w:val="-2"/>
        </w:rPr>
        <w:t xml:space="preserve">Departmental </w:t>
      </w:r>
      <w:r w:rsidRPr="007E40C0">
        <w:rPr>
          <w:rFonts w:cs="Arial"/>
          <w:spacing w:val="-2"/>
        </w:rPr>
        <w:t>form is</w:t>
      </w:r>
      <w:r w:rsidR="00C2229F">
        <w:rPr>
          <w:rFonts w:cs="Arial"/>
          <w:spacing w:val="-2"/>
        </w:rPr>
        <w:t xml:space="preserve"> required</w:t>
      </w:r>
      <w:r w:rsidRPr="007E40C0">
        <w:rPr>
          <w:rFonts w:cs="Arial"/>
          <w:spacing w:val="-2"/>
        </w:rPr>
        <w:t>, it will be accessible to the Bidders via the COMMBUYS website</w:t>
      </w:r>
      <w:r w:rsidR="00DD0229">
        <w:rPr>
          <w:rFonts w:cs="Arial"/>
          <w:spacing w:val="-2"/>
        </w:rPr>
        <w:t xml:space="preserve"> along with the Commonwealth’s required forms</w:t>
      </w:r>
      <w:r w:rsidRPr="007E40C0">
        <w:rPr>
          <w:rFonts w:cs="Arial"/>
          <w:spacing w:val="-2"/>
        </w:rPr>
        <w:t>.</w:t>
      </w:r>
    </w:p>
    <w:p w14:paraId="3CE1B9AD" w14:textId="77777777" w:rsidR="00CF70BC" w:rsidRPr="007E40C0" w:rsidRDefault="00CF70BC" w:rsidP="00D1569A">
      <w:pPr>
        <w:tabs>
          <w:tab w:val="left" w:pos="-720"/>
        </w:tabs>
        <w:suppressAutoHyphens/>
        <w:rPr>
          <w:rFonts w:cs="Arial"/>
          <w:spacing w:val="-2"/>
          <w:highlight w:val="yellow"/>
        </w:rPr>
      </w:pPr>
    </w:p>
    <w:p w14:paraId="0DD565E0" w14:textId="7E8D7407" w:rsidR="00EA4FB7" w:rsidRPr="007E40C0" w:rsidRDefault="00EA4FB7" w:rsidP="00D1569A">
      <w:pPr>
        <w:pStyle w:val="Heading2"/>
      </w:pPr>
      <w:bookmarkStart w:id="236" w:name="_Electronic_Signatures"/>
      <w:bookmarkStart w:id="237" w:name="ElectronicSig"/>
      <w:bookmarkStart w:id="238" w:name="_Toc167593422"/>
      <w:bookmarkStart w:id="239" w:name="_Toc385269662"/>
      <w:bookmarkStart w:id="240" w:name="_Toc83333834"/>
      <w:bookmarkEnd w:id="236"/>
      <w:bookmarkEnd w:id="237"/>
      <w:r w:rsidRPr="007E40C0">
        <w:t>Electronic Signatures</w:t>
      </w:r>
      <w:bookmarkEnd w:id="238"/>
      <w:bookmarkEnd w:id="239"/>
      <w:bookmarkEnd w:id="240"/>
    </w:p>
    <w:p w14:paraId="4EB20CDA" w14:textId="77777777" w:rsidR="00EA4FB7" w:rsidRPr="007E40C0" w:rsidRDefault="00EA4FB7" w:rsidP="005C298F">
      <w:pPr>
        <w:pStyle w:val="Head3Text"/>
        <w:keepNext/>
        <w:ind w:left="360"/>
        <w:rPr>
          <w:rFonts w:cs="Arial"/>
        </w:rPr>
      </w:pPr>
      <w:r w:rsidRPr="007E40C0">
        <w:rPr>
          <w:rFonts w:cs="Arial"/>
        </w:rPr>
        <w:t xml:space="preserve">Quotes submitted via COMMBUYS must be signed electronically by the Bidder or the Bidder’s Agent by accepting the terms and conditions of the bid on the “Terms &amp; Conditions” tab of the Bid in COMMBUYS. By selecting “Save &amp; Continue” on the “Terms and Conditions” tab after accepting the terms and conditions of the bid, the submitter attests that she/he/they is an agent of the Bidder with </w:t>
      </w:r>
      <w:r w:rsidRPr="007E40C0">
        <w:rPr>
          <w:rFonts w:cs="Arial"/>
        </w:rPr>
        <w:lastRenderedPageBreak/>
        <w:t xml:space="preserve">authority to sign on the Bidder’s behalf, and that she/he/they has read and assented to each document’s terms. </w:t>
      </w:r>
    </w:p>
    <w:p w14:paraId="3BA8F6E5" w14:textId="0F87ABFB" w:rsidR="00FC119B" w:rsidRPr="00F27217" w:rsidRDefault="00EA4FB7" w:rsidP="00FC119B">
      <w:pPr>
        <w:pStyle w:val="Heading2"/>
        <w:rPr>
          <w:szCs w:val="20"/>
        </w:rPr>
      </w:pPr>
      <w:bookmarkStart w:id="241" w:name="_Ink_Signatures"/>
      <w:bookmarkEnd w:id="241"/>
      <w:r w:rsidRPr="00F15E67">
        <w:rPr>
          <w:szCs w:val="20"/>
        </w:rPr>
        <w:t>Acceptable Forms of Signature</w:t>
      </w:r>
    </w:p>
    <w:p w14:paraId="6D7FFD50" w14:textId="2B3FAE30" w:rsidR="00FC119B" w:rsidRPr="00FC119B" w:rsidRDefault="0089378D" w:rsidP="00F27217">
      <w:pPr>
        <w:ind w:left="720"/>
      </w:pPr>
      <w:r w:rsidRPr="00736B01">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b. An uploaded picture of the signatory’s hand drawn signature</w:t>
      </w:r>
      <w:r w:rsidR="00464E29">
        <w:t>; or</w:t>
      </w:r>
      <w:r w:rsidRPr="00736B01">
        <w:t xml:space="preserv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0E48952F" w14:textId="39A03F20" w:rsidR="00EA4FB7" w:rsidRPr="007E40C0" w:rsidRDefault="00EA4FB7" w:rsidP="002206B3">
      <w:pPr>
        <w:pStyle w:val="Heading2"/>
      </w:pPr>
      <w:bookmarkStart w:id="242" w:name="_Toc385269667"/>
      <w:bookmarkStart w:id="243" w:name="_Toc83333839"/>
      <w:r w:rsidRPr="007E40C0">
        <w:t>File Size Limits</w:t>
      </w:r>
      <w:bookmarkEnd w:id="242"/>
      <w:bookmarkEnd w:id="243"/>
    </w:p>
    <w:p w14:paraId="07E6C771" w14:textId="47A35188" w:rsidR="00EA4FB7" w:rsidRPr="007E40C0" w:rsidRDefault="00EA4FB7" w:rsidP="000219A6">
      <w:pPr>
        <w:pStyle w:val="Head3Text"/>
        <w:ind w:left="360"/>
        <w:rPr>
          <w:rFonts w:cs="Arial"/>
        </w:rPr>
      </w:pPr>
      <w:r w:rsidRPr="00DA1991">
        <w:rPr>
          <w:rFonts w:cs="Arial"/>
          <w:b/>
          <w:bCs/>
        </w:rPr>
        <w:t xml:space="preserve">COMMBUYS </w:t>
      </w:r>
      <w:r w:rsidR="003900F6" w:rsidRPr="00DA1991">
        <w:rPr>
          <w:rFonts w:cs="Arial"/>
          <w:b/>
          <w:bCs/>
        </w:rPr>
        <w:t xml:space="preserve">may </w:t>
      </w:r>
      <w:r w:rsidRPr="00DA1991">
        <w:rPr>
          <w:rFonts w:cs="Arial"/>
          <w:b/>
          <w:bCs/>
        </w:rPr>
        <w:t>not accept files that approach or exceed 10 MB</w:t>
      </w:r>
      <w:r w:rsidRPr="007E40C0">
        <w:rPr>
          <w:rFonts w:cs="Arial"/>
        </w:rPr>
        <w:t xml:space="preserve">.  If a large file fails to upload, the Bidder must save the contents as multiple files. </w:t>
      </w:r>
      <w:r w:rsidR="00234414">
        <w:rPr>
          <w:rFonts w:cs="Arial"/>
        </w:rPr>
        <w:t xml:space="preserve"> </w:t>
      </w:r>
      <w:r w:rsidRPr="007E40C0">
        <w:rPr>
          <w:rFonts w:cs="Arial"/>
        </w:rPr>
        <w:t xml:space="preserve">If a large file fails to upload, bidders must break up the file and append _Part1, _Part2 to the end of the Description and File Name. </w:t>
      </w:r>
    </w:p>
    <w:p w14:paraId="3B7DDCF8" w14:textId="3766B51B" w:rsidR="00EA4FB7" w:rsidRPr="007E40C0" w:rsidRDefault="00EA4FB7" w:rsidP="002206B3">
      <w:pPr>
        <w:pStyle w:val="Heading2"/>
      </w:pPr>
      <w:bookmarkStart w:id="244" w:name="_Toc385269669"/>
      <w:bookmarkStart w:id="245" w:name="_Toc83333840"/>
      <w:r w:rsidRPr="007E40C0">
        <w:t>File Format Restrictions</w:t>
      </w:r>
      <w:bookmarkEnd w:id="244"/>
      <w:bookmarkEnd w:id="245"/>
    </w:p>
    <w:p w14:paraId="2C004D09" w14:textId="64D7A92C" w:rsidR="00EA4FB7" w:rsidRPr="007E40C0" w:rsidRDefault="00185F2C" w:rsidP="000219A6">
      <w:pPr>
        <w:pStyle w:val="Head3Text"/>
        <w:ind w:left="360"/>
        <w:rPr>
          <w:rFonts w:cs="Arial"/>
        </w:rPr>
      </w:pPr>
      <w:r>
        <w:rPr>
          <w:rFonts w:cs="Arial"/>
        </w:rPr>
        <w:t>A</w:t>
      </w:r>
      <w:r w:rsidR="00EA4FB7" w:rsidRPr="007E40C0">
        <w:rPr>
          <w:rFonts w:cs="Arial"/>
        </w:rPr>
        <w:t xml:space="preserve">ll scanned documents must be in .pdf </w:t>
      </w:r>
      <w:r w:rsidR="00DD24F7" w:rsidRPr="007E40C0">
        <w:rPr>
          <w:rFonts w:cs="Arial"/>
        </w:rPr>
        <w:t>format and</w:t>
      </w:r>
      <w:r w:rsidR="00EA4FB7" w:rsidRPr="007E40C0">
        <w:rPr>
          <w:rFonts w:cs="Arial"/>
        </w:rPr>
        <w:t xml:space="preserve"> must be scanned in such a way that they may be read on a computer monitor and printed on 8 1/2” x 11” paper, unless otherwise specified. Forms provided for the Bidder to complete</w:t>
      </w:r>
      <w:r w:rsidR="00AC7B42">
        <w:rPr>
          <w:rFonts w:cs="Arial"/>
        </w:rPr>
        <w:t xml:space="preserve"> electronically</w:t>
      </w:r>
      <w:r w:rsidR="00EA4FB7" w:rsidRPr="007E40C0">
        <w:rPr>
          <w:rFonts w:cs="Arial"/>
        </w:rPr>
        <w:t xml:space="preserve">, </w:t>
      </w:r>
      <w:r w:rsidRPr="007E40C0">
        <w:rPr>
          <w:rFonts w:cs="Arial"/>
        </w:rPr>
        <w:t>except for</w:t>
      </w:r>
      <w:r w:rsidR="00EA4FB7" w:rsidRPr="007E40C0">
        <w:rPr>
          <w:rFonts w:cs="Arial"/>
        </w:rPr>
        <w:t xml:space="preserve"> the forms requiring ink signatures, must be </w:t>
      </w:r>
      <w:proofErr w:type="gramStart"/>
      <w:r w:rsidR="00EA4FB7" w:rsidRPr="007E40C0">
        <w:rPr>
          <w:rFonts w:cs="Arial"/>
        </w:rPr>
        <w:t>completed</w:t>
      </w:r>
      <w:proofErr w:type="gramEnd"/>
      <w:r w:rsidR="00EA4FB7" w:rsidRPr="007E40C0">
        <w:rPr>
          <w:rFonts w:cs="Arial"/>
        </w:rPr>
        <w:t xml:space="preserve"> and sent via email to the Commonwealth Contract Manager in their original formats </w:t>
      </w:r>
      <w:r w:rsidR="00F77781" w:rsidRPr="00F77781">
        <w:rPr>
          <w:rFonts w:cs="Arial"/>
        </w:rPr>
        <w:t>and</w:t>
      </w:r>
      <w:r w:rsidR="00EA4FB7" w:rsidRPr="007E40C0">
        <w:rPr>
          <w:rFonts w:cs="Arial"/>
        </w:rPr>
        <w:t xml:space="preserve"> should not be scanned and submitted as PDFs or other file types. </w:t>
      </w:r>
    </w:p>
    <w:p w14:paraId="22981A6D" w14:textId="4361EDAD" w:rsidR="00EA4FB7" w:rsidRPr="007E40C0" w:rsidRDefault="00EA4FB7" w:rsidP="002206B3">
      <w:pPr>
        <w:pStyle w:val="Heading2"/>
      </w:pPr>
      <w:bookmarkStart w:id="246" w:name="_Toc385269670"/>
      <w:bookmarkStart w:id="247" w:name="_Toc83333841"/>
      <w:r w:rsidRPr="007E40C0">
        <w:t>Documents and items that cannot be submitted electronically</w:t>
      </w:r>
      <w:bookmarkEnd w:id="246"/>
      <w:bookmarkEnd w:id="247"/>
      <w:r w:rsidRPr="007E40C0">
        <w:t xml:space="preserve"> </w:t>
      </w:r>
    </w:p>
    <w:p w14:paraId="403A9E5D" w14:textId="145197FA" w:rsidR="00EA4FB7" w:rsidRDefault="00EA4FB7" w:rsidP="000219A6">
      <w:pPr>
        <w:pStyle w:val="Head3Text"/>
        <w:keepNext/>
        <w:ind w:left="360"/>
        <w:rPr>
          <w:rFonts w:cs="Arial"/>
        </w:rPr>
      </w:pPr>
      <w:r w:rsidRPr="007E40C0">
        <w:rPr>
          <w:rFonts w:cs="Arial"/>
        </w:rPr>
        <w:t xml:space="preserve">Documents and items that may not be submitted electronically, such as confidential business references submitted by the Bidder or requests for material samples, respectively, must be submitted to the </w:t>
      </w:r>
      <w:r w:rsidR="00CF70BC" w:rsidRPr="007E40C0">
        <w:rPr>
          <w:rFonts w:cs="Arial"/>
        </w:rPr>
        <w:t xml:space="preserve">Procurement Contact as specified </w:t>
      </w:r>
      <w:r w:rsidR="00CF70BC" w:rsidRPr="00F61C9A">
        <w:rPr>
          <w:rFonts w:cs="Arial"/>
        </w:rPr>
        <w:t xml:space="preserve">in </w:t>
      </w:r>
      <w:r w:rsidR="00F12510" w:rsidRPr="00F61C9A">
        <w:rPr>
          <w:rFonts w:cs="Arial"/>
        </w:rPr>
        <w:t xml:space="preserve">RFR </w:t>
      </w:r>
      <w:r w:rsidR="00CF70BC" w:rsidRPr="00F61C9A">
        <w:rPr>
          <w:rFonts w:cs="Arial"/>
        </w:rPr>
        <w:t xml:space="preserve">Section 2.4 </w:t>
      </w:r>
      <w:r w:rsidRPr="00F61C9A">
        <w:rPr>
          <w:rFonts w:cs="Arial"/>
        </w:rPr>
        <w:t>in</w:t>
      </w:r>
      <w:r w:rsidRPr="007E40C0">
        <w:rPr>
          <w:rFonts w:cs="Arial"/>
        </w:rPr>
        <w:t xml:space="preserve"> accordance with all Quote submission requirements, including Bid Opening Date/Time, Bid Package, and Environmental Response Submission Compliance provisions. </w:t>
      </w:r>
    </w:p>
    <w:p w14:paraId="194006CC" w14:textId="77777777" w:rsidR="00EC40F1" w:rsidRPr="007E40C0" w:rsidRDefault="00EC40F1" w:rsidP="000219A6">
      <w:pPr>
        <w:pStyle w:val="Head3Text"/>
        <w:keepNext/>
        <w:ind w:left="360"/>
        <w:rPr>
          <w:rFonts w:cs="Arial"/>
        </w:rPr>
      </w:pPr>
    </w:p>
    <w:p w14:paraId="0656084C" w14:textId="3ED2F528" w:rsidR="00EA4FB7" w:rsidRPr="007E40C0" w:rsidRDefault="00EA4FB7" w:rsidP="002206B3">
      <w:pPr>
        <w:pStyle w:val="Heading2"/>
        <w:keepLines/>
        <w:rPr>
          <w:szCs w:val="20"/>
        </w:rPr>
      </w:pPr>
      <w:bookmarkStart w:id="248" w:name="_Toc385269671"/>
      <w:bookmarkStart w:id="249" w:name="_Toc83333842"/>
      <w:r w:rsidRPr="007E40C0">
        <w:rPr>
          <w:szCs w:val="20"/>
        </w:rPr>
        <w:t>Withdrawing a Quote</w:t>
      </w:r>
      <w:bookmarkEnd w:id="248"/>
      <w:bookmarkEnd w:id="249"/>
    </w:p>
    <w:p w14:paraId="2D890A7A" w14:textId="75E6900B" w:rsidR="00EA4FB7" w:rsidRPr="007E40C0" w:rsidRDefault="00EA4FB7" w:rsidP="002206B3">
      <w:pPr>
        <w:pStyle w:val="Heading3"/>
        <w:rPr>
          <w:szCs w:val="20"/>
        </w:rPr>
      </w:pPr>
      <w:bookmarkStart w:id="250" w:name="_Toc385269672"/>
      <w:bookmarkStart w:id="251" w:name="_Toc83333843"/>
      <w:r w:rsidRPr="007E40C0">
        <w:rPr>
          <w:szCs w:val="20"/>
        </w:rPr>
        <w:t>Prior to Bid Opening Date/Time</w:t>
      </w:r>
      <w:bookmarkEnd w:id="250"/>
      <w:bookmarkEnd w:id="251"/>
    </w:p>
    <w:p w14:paraId="7D63AD01" w14:textId="77777777" w:rsidR="00EA4FB7" w:rsidRPr="007E40C0" w:rsidRDefault="00EA4FB7" w:rsidP="000219A6">
      <w:pPr>
        <w:pStyle w:val="Head3Text"/>
        <w:keepLines/>
        <w:ind w:left="360"/>
        <w:rPr>
          <w:rFonts w:cs="Arial"/>
        </w:rPr>
      </w:pPr>
      <w:r w:rsidRPr="007E40C0">
        <w:rPr>
          <w:rFonts w:cs="Arial"/>
        </w:rPr>
        <w:t>Quotes may be withdrawn using the “Withdraw Quote” button offered under the Summary tab of a submitted Quote in COMMBUYS.</w:t>
      </w:r>
    </w:p>
    <w:p w14:paraId="73F0F286" w14:textId="46079831" w:rsidR="00EA4FB7" w:rsidRPr="007E40C0" w:rsidRDefault="00EA4FB7" w:rsidP="002206B3">
      <w:pPr>
        <w:pStyle w:val="Heading3"/>
        <w:rPr>
          <w:szCs w:val="20"/>
        </w:rPr>
      </w:pPr>
      <w:bookmarkStart w:id="252" w:name="_Toc385269673"/>
      <w:bookmarkStart w:id="253" w:name="_Toc83333844"/>
      <w:r w:rsidRPr="007E40C0">
        <w:rPr>
          <w:szCs w:val="20"/>
        </w:rPr>
        <w:t>After Bid Opening Date/Time</w:t>
      </w:r>
      <w:bookmarkEnd w:id="252"/>
      <w:bookmarkEnd w:id="253"/>
    </w:p>
    <w:p w14:paraId="7D9505EC" w14:textId="77777777" w:rsidR="00EA4FB7" w:rsidRPr="007E40C0" w:rsidRDefault="00EA4FB7" w:rsidP="000219A6">
      <w:pPr>
        <w:pStyle w:val="Head3Text"/>
        <w:keepLines/>
        <w:ind w:left="360"/>
        <w:rPr>
          <w:rFonts w:cs="Arial"/>
        </w:rPr>
      </w:pPr>
      <w:r w:rsidRPr="007E40C0">
        <w:rPr>
          <w:rFonts w:cs="Arial"/>
        </w:rPr>
        <w:t>Quotes may not be withdrawn after the Bid Opening Date/Time. If the Bidder wants to remove a Quote from consideration, contact the Strategic Sourcing Services Lead for guidance.</w:t>
      </w:r>
    </w:p>
    <w:p w14:paraId="591129B1" w14:textId="31E5D26A" w:rsidR="00EA4FB7" w:rsidRPr="007E40C0" w:rsidRDefault="00AB1CAA" w:rsidP="002206B3">
      <w:pPr>
        <w:pStyle w:val="Heading2"/>
        <w:keepLines/>
        <w:rPr>
          <w:szCs w:val="20"/>
        </w:rPr>
      </w:pPr>
      <w:r>
        <w:rPr>
          <w:szCs w:val="20"/>
        </w:rPr>
        <w:t>Prohibition Regarding Contract Terms</w:t>
      </w:r>
    </w:p>
    <w:p w14:paraId="05F97F7B" w14:textId="1381B6C6" w:rsidR="00EA4FB7" w:rsidRDefault="00EA4FB7" w:rsidP="00391C1D">
      <w:pPr>
        <w:pStyle w:val="Head3Text"/>
        <w:keepNext/>
        <w:ind w:left="360"/>
        <w:rPr>
          <w:rFonts w:cs="Arial"/>
        </w:rPr>
      </w:pPr>
      <w:r w:rsidRPr="007E40C0">
        <w:rPr>
          <w:rFonts w:cs="Arial"/>
        </w:rPr>
        <w:t>Bidders must not, as part of their Quote, propose additional contractual terms, or supplemental or clarifying language pertaining to contractual terms, even if the proposed additions/clarifications are not in conflict with the Commonwealth Terms and Conditions, the Standard Contract Form, or other documents comprising this RFR. Contracting Departments expect that all Statewide Contracts incorporate the same terms and conditions and only those terms and conditions. Contractors who wish to propose additional non-conflicting contractual terms, or supplemental or clarifying language, may do so ONLY on a case-by-case basis, negotiated for each specific engagement and memorialized in the Project Statement of Work.</w:t>
      </w:r>
      <w:bookmarkEnd w:id="219"/>
    </w:p>
    <w:p w14:paraId="724D8A4A" w14:textId="77777777" w:rsidR="00391C1D" w:rsidRPr="00391C1D" w:rsidRDefault="00391C1D" w:rsidP="00391C1D">
      <w:pPr>
        <w:pStyle w:val="Head3Text"/>
        <w:keepNext/>
        <w:ind w:left="360"/>
        <w:rPr>
          <w:rFonts w:cs="Arial"/>
        </w:rPr>
      </w:pPr>
    </w:p>
    <w:bookmarkEnd w:id="217"/>
    <w:p w14:paraId="7A5E2651" w14:textId="485183B2" w:rsidR="00264558" w:rsidRPr="00AB1CAA" w:rsidRDefault="00264558" w:rsidP="00AB1CAA">
      <w:pPr>
        <w:jc w:val="both"/>
        <w:rPr>
          <w:rFonts w:asciiTheme="minorHAnsi" w:hAnsiTheme="minorHAnsi" w:cstheme="minorHAnsi"/>
        </w:rPr>
      </w:pPr>
    </w:p>
    <w:p w14:paraId="7A36175B" w14:textId="77777777" w:rsidR="00EC40F1" w:rsidRPr="00DB4E99" w:rsidRDefault="00EC40F1" w:rsidP="00793B56">
      <w:pPr>
        <w:pStyle w:val="ListParagraph"/>
        <w:spacing w:after="0" w:line="240" w:lineRule="auto"/>
        <w:ind w:left="360"/>
        <w:jc w:val="both"/>
        <w:rPr>
          <w:rFonts w:asciiTheme="minorHAnsi" w:hAnsiTheme="minorHAnsi" w:cstheme="minorHAnsi"/>
        </w:rPr>
      </w:pPr>
    </w:p>
    <w:p w14:paraId="08F0E86A" w14:textId="7D40F585" w:rsidR="00EB0C94" w:rsidRPr="00FE5C9D" w:rsidRDefault="00EB0C94" w:rsidP="00C26E14">
      <w:pPr>
        <w:pStyle w:val="Heading2"/>
        <w:numPr>
          <w:ilvl w:val="0"/>
          <w:numId w:val="69"/>
        </w:numPr>
        <w:rPr>
          <w:szCs w:val="20"/>
        </w:rPr>
      </w:pPr>
      <w:bookmarkStart w:id="254" w:name="_Toc157771377"/>
      <w:bookmarkStart w:id="255" w:name="_Toc157941527"/>
      <w:bookmarkStart w:id="256" w:name="_Toc158799529"/>
      <w:bookmarkStart w:id="257" w:name="_Toc384241582"/>
      <w:bookmarkEnd w:id="218"/>
      <w:r w:rsidRPr="00DB4E99">
        <w:t xml:space="preserve">Appendix </w:t>
      </w:r>
      <w:r w:rsidR="0039073C" w:rsidRPr="00DB4E99">
        <w:t>1</w:t>
      </w:r>
      <w:r w:rsidRPr="00DB4E99">
        <w:t xml:space="preserve"> – Required Terms for all RFRs</w:t>
      </w:r>
      <w:bookmarkEnd w:id="254"/>
      <w:bookmarkEnd w:id="255"/>
      <w:bookmarkEnd w:id="256"/>
      <w:bookmarkEnd w:id="257"/>
      <w:r w:rsidR="00EA201C">
        <w:t xml:space="preserve">  </w:t>
      </w:r>
    </w:p>
    <w:p w14:paraId="1D10EF12" w14:textId="58EB4C72" w:rsidR="00EB0C94" w:rsidRPr="00FE5C9D" w:rsidRDefault="006A0A14" w:rsidP="00FE5C9D">
      <w:pPr>
        <w:pStyle w:val="Heading2"/>
        <w:numPr>
          <w:ilvl w:val="1"/>
          <w:numId w:val="69"/>
        </w:numPr>
        <w:rPr>
          <w:szCs w:val="20"/>
        </w:rPr>
      </w:pPr>
      <w:bookmarkStart w:id="258" w:name="_Toc384241583"/>
      <w:r w:rsidRPr="00FE5C9D">
        <w:rPr>
          <w:szCs w:val="20"/>
        </w:rPr>
        <w:t xml:space="preserve">General </w:t>
      </w:r>
      <w:r w:rsidR="00FD0626" w:rsidRPr="00FE5C9D">
        <w:rPr>
          <w:szCs w:val="20"/>
        </w:rPr>
        <w:t>Procurement Information</w:t>
      </w:r>
      <w:bookmarkEnd w:id="258"/>
    </w:p>
    <w:p w14:paraId="2DB040BC" w14:textId="1F78FF86" w:rsidR="000A0ECE" w:rsidRPr="00762B56" w:rsidRDefault="000A0ECE" w:rsidP="00FE5C9D">
      <w:pPr>
        <w:pStyle w:val="Heading3"/>
        <w:keepNext/>
        <w:rPr>
          <w:szCs w:val="20"/>
        </w:rPr>
      </w:pPr>
      <w:bookmarkStart w:id="259" w:name="_Toc384241585"/>
      <w:r w:rsidRPr="00762B56">
        <w:rPr>
          <w:szCs w:val="20"/>
        </w:rPr>
        <w:t>Alterations</w:t>
      </w:r>
      <w:bookmarkEnd w:id="259"/>
    </w:p>
    <w:p w14:paraId="5DB032CE" w14:textId="77777777" w:rsidR="000A0ECE" w:rsidRPr="00762B56" w:rsidRDefault="000A0ECE" w:rsidP="00175C04">
      <w:pPr>
        <w:pStyle w:val="Head3Text"/>
        <w:keepNext/>
        <w:ind w:left="360"/>
        <w:rPr>
          <w:rFonts w:cs="Arial"/>
        </w:rPr>
      </w:pPr>
      <w:r w:rsidRPr="00762B56">
        <w:rPr>
          <w:rFonts w:cs="Arial"/>
        </w:rPr>
        <w:t xml:space="preserve">Bidders may not alter (manually or electronically) the </w:t>
      </w:r>
      <w:r w:rsidR="00EC04E9" w:rsidRPr="00762B56">
        <w:rPr>
          <w:rFonts w:cs="Arial"/>
        </w:rPr>
        <w:t xml:space="preserve">Bid </w:t>
      </w:r>
      <w:proofErr w:type="gramStart"/>
      <w:r w:rsidRPr="00762B56">
        <w:rPr>
          <w:rFonts w:cs="Arial"/>
        </w:rPr>
        <w:t>language</w:t>
      </w:r>
      <w:proofErr w:type="gramEnd"/>
      <w:r w:rsidRPr="00762B56">
        <w:rPr>
          <w:rFonts w:cs="Arial"/>
        </w:rPr>
        <w:t xml:space="preserve"> or any </w:t>
      </w:r>
      <w:r w:rsidR="00EC04E9" w:rsidRPr="00762B56">
        <w:rPr>
          <w:rFonts w:cs="Arial"/>
        </w:rPr>
        <w:t xml:space="preserve">Bid </w:t>
      </w:r>
      <w:r w:rsidRPr="00762B56">
        <w:rPr>
          <w:rFonts w:cs="Arial"/>
        </w:rPr>
        <w:t xml:space="preserve">component files, except as directed in the RFR.   Modifications to the body of the </w:t>
      </w:r>
      <w:r w:rsidR="00EC04E9" w:rsidRPr="00762B56">
        <w:rPr>
          <w:rFonts w:cs="Arial"/>
        </w:rPr>
        <w:t>Bid</w:t>
      </w:r>
      <w:r w:rsidRPr="00762B56">
        <w:rPr>
          <w:rFonts w:cs="Arial"/>
        </w:rPr>
        <w:t xml:space="preserve">, specifications, </w:t>
      </w:r>
      <w:proofErr w:type="gramStart"/>
      <w:r w:rsidRPr="00762B56">
        <w:rPr>
          <w:rFonts w:cs="Arial"/>
        </w:rPr>
        <w:t>terms</w:t>
      </w:r>
      <w:proofErr w:type="gramEnd"/>
      <w:r w:rsidRPr="00762B56">
        <w:rPr>
          <w:rFonts w:cs="Arial"/>
        </w:rPr>
        <w:t xml:space="preserve"> and conditions, or which change the intent of this </w:t>
      </w:r>
      <w:r w:rsidR="00EC04E9" w:rsidRPr="00762B56">
        <w:rPr>
          <w:rFonts w:cs="Arial"/>
        </w:rPr>
        <w:t xml:space="preserve">Bid </w:t>
      </w:r>
      <w:r w:rsidRPr="00762B56">
        <w:rPr>
          <w:rFonts w:cs="Arial"/>
        </w:rPr>
        <w:t xml:space="preserve">are prohibited and may disqualify a </w:t>
      </w:r>
      <w:r w:rsidR="000D1336" w:rsidRPr="00762B56">
        <w:rPr>
          <w:rFonts w:cs="Arial"/>
        </w:rPr>
        <w:t>Quote</w:t>
      </w:r>
      <w:r w:rsidRPr="00762B56">
        <w:rPr>
          <w:rFonts w:cs="Arial"/>
        </w:rPr>
        <w:t>.</w:t>
      </w:r>
    </w:p>
    <w:p w14:paraId="4B99DFC1" w14:textId="77777777" w:rsidR="000517DC" w:rsidRPr="00762B56" w:rsidRDefault="000517DC" w:rsidP="00175C04">
      <w:pPr>
        <w:pStyle w:val="Head3Text"/>
        <w:keepNext/>
        <w:ind w:left="360"/>
        <w:rPr>
          <w:rFonts w:cs="Arial"/>
        </w:rPr>
      </w:pPr>
    </w:p>
    <w:p w14:paraId="6929BD90" w14:textId="4C193F95" w:rsidR="000A0ECE" w:rsidRPr="00762B56" w:rsidRDefault="000A0ECE" w:rsidP="00646399">
      <w:pPr>
        <w:pStyle w:val="Heading3"/>
        <w:keepNext/>
        <w:rPr>
          <w:szCs w:val="20"/>
        </w:rPr>
      </w:pPr>
      <w:bookmarkStart w:id="260" w:name="_Toc384241586"/>
      <w:r w:rsidRPr="00762B56">
        <w:rPr>
          <w:szCs w:val="20"/>
        </w:rPr>
        <w:t xml:space="preserve">Ownership of Submitted </w:t>
      </w:r>
      <w:r w:rsidR="000D1336" w:rsidRPr="00762B56">
        <w:rPr>
          <w:szCs w:val="20"/>
        </w:rPr>
        <w:t>Quotes</w:t>
      </w:r>
      <w:bookmarkEnd w:id="260"/>
    </w:p>
    <w:p w14:paraId="015A1DF9" w14:textId="685D6769" w:rsidR="000A0ECE" w:rsidRPr="00762B56" w:rsidRDefault="00C72086" w:rsidP="00175C04">
      <w:pPr>
        <w:pStyle w:val="Head3Text"/>
        <w:keepNext/>
        <w:ind w:left="360"/>
        <w:rPr>
          <w:rFonts w:cs="Arial"/>
        </w:rPr>
      </w:pPr>
      <w:r w:rsidRPr="00762B56">
        <w:rPr>
          <w:rFonts w:cs="Arial"/>
        </w:rPr>
        <w:t>T</w:t>
      </w:r>
      <w:r w:rsidR="000A0ECE" w:rsidRPr="00762B56">
        <w:rPr>
          <w:rFonts w:cs="Arial"/>
        </w:rPr>
        <w:t xml:space="preserve">he </w:t>
      </w:r>
      <w:r w:rsidR="00025987" w:rsidRPr="00762B56">
        <w:rPr>
          <w:rFonts w:cs="Arial"/>
        </w:rPr>
        <w:t>SSST</w:t>
      </w:r>
      <w:r w:rsidR="000A0ECE" w:rsidRPr="00762B56">
        <w:rPr>
          <w:rFonts w:cs="Arial"/>
        </w:rPr>
        <w:t xml:space="preserve"> shall be under no obligation to return any </w:t>
      </w:r>
      <w:r w:rsidR="000D1336" w:rsidRPr="00762B56">
        <w:rPr>
          <w:rFonts w:cs="Arial"/>
        </w:rPr>
        <w:t xml:space="preserve">Quotes </w:t>
      </w:r>
      <w:r w:rsidR="000A0ECE" w:rsidRPr="00762B56">
        <w:rPr>
          <w:rFonts w:cs="Arial"/>
        </w:rPr>
        <w:t xml:space="preserve">or materials submitted by a Bidder in response to this </w:t>
      </w:r>
      <w:r w:rsidR="000D1336" w:rsidRPr="00762B56">
        <w:rPr>
          <w:rFonts w:cs="Arial"/>
        </w:rPr>
        <w:t>Bid</w:t>
      </w:r>
      <w:r w:rsidR="000A0ECE" w:rsidRPr="00762B56">
        <w:rPr>
          <w:rFonts w:cs="Arial"/>
        </w:rPr>
        <w:t xml:space="preserve">.  All materials submitted by Bidders become the property of the Commonwealth of Massachusetts and will not be returned to the Bidder.  The Commonwealth reserves the right to use any ideas, concepts, or configurations that are presented in a Bidder’s </w:t>
      </w:r>
      <w:r w:rsidR="000D1336" w:rsidRPr="00762B56">
        <w:rPr>
          <w:rFonts w:cs="Arial"/>
        </w:rPr>
        <w:t>Quote</w:t>
      </w:r>
      <w:r w:rsidR="000A0ECE" w:rsidRPr="00762B56">
        <w:rPr>
          <w:rFonts w:cs="Arial"/>
        </w:rPr>
        <w:t xml:space="preserve">, </w:t>
      </w:r>
      <w:proofErr w:type="gramStart"/>
      <w:r w:rsidR="000A0ECE" w:rsidRPr="00762B56">
        <w:rPr>
          <w:rFonts w:cs="Arial"/>
        </w:rPr>
        <w:t>whether or not</w:t>
      </w:r>
      <w:proofErr w:type="gramEnd"/>
      <w:r w:rsidR="000A0ECE" w:rsidRPr="00762B56">
        <w:rPr>
          <w:rFonts w:cs="Arial"/>
        </w:rPr>
        <w:t xml:space="preserve"> the </w:t>
      </w:r>
      <w:r w:rsidR="000D1336" w:rsidRPr="00762B56">
        <w:rPr>
          <w:rFonts w:cs="Arial"/>
        </w:rPr>
        <w:t>Quote</w:t>
      </w:r>
      <w:r w:rsidR="000A0ECE" w:rsidRPr="00762B56">
        <w:rPr>
          <w:rFonts w:cs="Arial"/>
        </w:rPr>
        <w:t xml:space="preserve"> is selected for Contract award.</w:t>
      </w:r>
    </w:p>
    <w:p w14:paraId="793C9911" w14:textId="77777777" w:rsidR="001B3D04" w:rsidRPr="00762B56" w:rsidRDefault="001B3D04" w:rsidP="00175C04">
      <w:pPr>
        <w:pStyle w:val="Head3Text"/>
        <w:ind w:left="360"/>
        <w:rPr>
          <w:rFonts w:cs="Arial"/>
        </w:rPr>
      </w:pPr>
    </w:p>
    <w:p w14:paraId="24C9298C" w14:textId="77777777" w:rsidR="001B3D04" w:rsidRPr="00762B56" w:rsidRDefault="000D1336" w:rsidP="00175C04">
      <w:pPr>
        <w:pStyle w:val="Head3Text"/>
        <w:ind w:left="360"/>
        <w:rPr>
          <w:rFonts w:cs="Arial"/>
        </w:rPr>
      </w:pPr>
      <w:r w:rsidRPr="00762B56">
        <w:rPr>
          <w:rFonts w:cs="Arial"/>
        </w:rPr>
        <w:t>Quotes</w:t>
      </w:r>
      <w:r w:rsidR="001B3D04" w:rsidRPr="00762B56">
        <w:rPr>
          <w:rFonts w:cs="Arial"/>
        </w:rPr>
        <w:t xml:space="preserve"> stored on </w:t>
      </w:r>
      <w:r w:rsidR="009D6DE7" w:rsidRPr="00762B56">
        <w:rPr>
          <w:rFonts w:cs="Arial"/>
        </w:rPr>
        <w:t>COMMBUYS</w:t>
      </w:r>
      <w:r w:rsidR="001B3D04" w:rsidRPr="00762B56">
        <w:rPr>
          <w:rFonts w:cs="Arial"/>
        </w:rPr>
        <w:t xml:space="preserve"> in the encrypted </w:t>
      </w:r>
      <w:proofErr w:type="gramStart"/>
      <w:r w:rsidR="001B3D04" w:rsidRPr="00762B56">
        <w:rPr>
          <w:rFonts w:cs="Arial"/>
        </w:rPr>
        <w:t>lock-box</w:t>
      </w:r>
      <w:proofErr w:type="gramEnd"/>
      <w:r w:rsidR="001B3D04" w:rsidRPr="00762B56">
        <w:rPr>
          <w:rFonts w:cs="Arial"/>
        </w:rPr>
        <w:t xml:space="preserve"> are the file of record. </w:t>
      </w:r>
      <w:r w:rsidR="00677D2F" w:rsidRPr="00762B56">
        <w:rPr>
          <w:rFonts w:cs="Arial"/>
        </w:rPr>
        <w:t xml:space="preserve"> </w:t>
      </w:r>
      <w:r w:rsidR="001B3D04" w:rsidRPr="00762B56">
        <w:rPr>
          <w:rFonts w:cs="Arial"/>
        </w:rPr>
        <w:t>Bidders retain access to a read-only copy of this submission via C</w:t>
      </w:r>
      <w:r w:rsidR="008D2C19" w:rsidRPr="00762B56">
        <w:rPr>
          <w:rFonts w:cs="Arial"/>
        </w:rPr>
        <w:t>OMMBUYS</w:t>
      </w:r>
      <w:r w:rsidR="001B3D04" w:rsidRPr="00762B56">
        <w:rPr>
          <w:rFonts w:cs="Arial"/>
        </w:rPr>
        <w:t xml:space="preserve">, </w:t>
      </w:r>
      <w:proofErr w:type="gramStart"/>
      <w:r w:rsidR="001B3D04" w:rsidRPr="00762B56">
        <w:rPr>
          <w:rFonts w:cs="Arial"/>
        </w:rPr>
        <w:t>as long as</w:t>
      </w:r>
      <w:proofErr w:type="gramEnd"/>
      <w:r w:rsidR="001B3D04" w:rsidRPr="00762B56">
        <w:rPr>
          <w:rFonts w:cs="Arial"/>
        </w:rPr>
        <w:t xml:space="preserve"> their account is active. Bidders may also retain a traditional paper copy or electronic copy on a separate computer or network drive or separate media, such as CD or DVD, as a </w:t>
      </w:r>
      <w:r w:rsidR="00677D2F" w:rsidRPr="00762B56">
        <w:rPr>
          <w:rFonts w:cs="Arial"/>
        </w:rPr>
        <w:t>backup</w:t>
      </w:r>
      <w:r w:rsidR="001B3D04" w:rsidRPr="00762B56">
        <w:rPr>
          <w:rFonts w:cs="Arial"/>
        </w:rPr>
        <w:t>.</w:t>
      </w:r>
    </w:p>
    <w:p w14:paraId="544BB55A" w14:textId="77777777" w:rsidR="000517DC" w:rsidRPr="00762B56" w:rsidRDefault="000517DC" w:rsidP="00175C04">
      <w:pPr>
        <w:pStyle w:val="Head3Text"/>
        <w:ind w:left="360"/>
        <w:rPr>
          <w:rFonts w:cs="Arial"/>
        </w:rPr>
      </w:pPr>
    </w:p>
    <w:p w14:paraId="77792132" w14:textId="1EF7008C" w:rsidR="000A0ECE" w:rsidRPr="00762B56" w:rsidRDefault="000A0ECE" w:rsidP="00EE07A3">
      <w:pPr>
        <w:pStyle w:val="Heading3"/>
        <w:keepNext/>
        <w:rPr>
          <w:szCs w:val="20"/>
        </w:rPr>
      </w:pPr>
      <w:bookmarkStart w:id="261" w:name="_Toc384241587"/>
      <w:r w:rsidRPr="00762B56">
        <w:rPr>
          <w:szCs w:val="20"/>
        </w:rPr>
        <w:t>Prohibitions</w:t>
      </w:r>
      <w:bookmarkEnd w:id="261"/>
    </w:p>
    <w:p w14:paraId="7CFB83C1" w14:textId="12DBEDD3" w:rsidR="000A0ECE" w:rsidRPr="00762B56" w:rsidRDefault="000A0ECE" w:rsidP="00175C04">
      <w:pPr>
        <w:pStyle w:val="Head3Text"/>
        <w:keepNext/>
        <w:ind w:left="360"/>
        <w:rPr>
          <w:rFonts w:cs="Arial"/>
        </w:rPr>
      </w:pPr>
      <w:r w:rsidRPr="00762B56">
        <w:rPr>
          <w:rFonts w:cs="Arial"/>
        </w:rPr>
        <w:t xml:space="preserve">Bidders are prohibited from communicating directly with any employee of the procuring Department or any member of the </w:t>
      </w:r>
      <w:r w:rsidR="002B6CE9" w:rsidRPr="00762B56">
        <w:rPr>
          <w:rFonts w:cs="Arial"/>
        </w:rPr>
        <w:t>S</w:t>
      </w:r>
      <w:r w:rsidR="00434EC5" w:rsidRPr="00762B56">
        <w:rPr>
          <w:rFonts w:cs="Arial"/>
        </w:rPr>
        <w:t>S</w:t>
      </w:r>
      <w:r w:rsidR="002B6CE9" w:rsidRPr="00762B56">
        <w:rPr>
          <w:rFonts w:cs="Arial"/>
        </w:rPr>
        <w:t>ST</w:t>
      </w:r>
      <w:r w:rsidRPr="00762B56">
        <w:rPr>
          <w:rFonts w:cs="Arial"/>
        </w:rPr>
        <w:t xml:space="preserve"> regarding this RFR except as specified in this RFR, and no other individual Commonwealth employee or representative is authorized to provide any information or respond to any question or inquiry concerning this RFR.  Bidders may contact the </w:t>
      </w:r>
      <w:r w:rsidR="00434EC5" w:rsidRPr="00762B56">
        <w:rPr>
          <w:rFonts w:cs="Arial"/>
        </w:rPr>
        <w:t xml:space="preserve">individual listed in the </w:t>
      </w:r>
      <w:r w:rsidRPr="00762B56">
        <w:rPr>
          <w:rFonts w:cs="Arial"/>
        </w:rPr>
        <w:t xml:space="preserve">contact information </w:t>
      </w:r>
      <w:r w:rsidR="00DA2957" w:rsidRPr="00762B56">
        <w:rPr>
          <w:rFonts w:cs="Arial"/>
        </w:rPr>
        <w:t xml:space="preserve">section </w:t>
      </w:r>
      <w:r w:rsidRPr="00762B56">
        <w:rPr>
          <w:rFonts w:cs="Arial"/>
        </w:rPr>
        <w:t xml:space="preserve">provided in the </w:t>
      </w:r>
      <w:r w:rsidR="00796418" w:rsidRPr="00762B56">
        <w:rPr>
          <w:rFonts w:cs="Arial"/>
        </w:rPr>
        <w:t xml:space="preserve">Header Information </w:t>
      </w:r>
      <w:r w:rsidR="000D1260" w:rsidRPr="00762B56">
        <w:rPr>
          <w:rFonts w:cs="Arial"/>
        </w:rPr>
        <w:t xml:space="preserve">of </w:t>
      </w:r>
      <w:r w:rsidRPr="00762B56">
        <w:rPr>
          <w:rFonts w:cs="Arial"/>
        </w:rPr>
        <w:t xml:space="preserve">this </w:t>
      </w:r>
      <w:r w:rsidR="00796418" w:rsidRPr="00762B56">
        <w:rPr>
          <w:rFonts w:cs="Arial"/>
        </w:rPr>
        <w:t>Bid</w:t>
      </w:r>
      <w:r w:rsidRPr="00762B56">
        <w:rPr>
          <w:rFonts w:cs="Arial"/>
        </w:rPr>
        <w:t xml:space="preserve"> in the event that this RFR is </w:t>
      </w:r>
      <w:proofErr w:type="gramStart"/>
      <w:r w:rsidRPr="00762B56">
        <w:rPr>
          <w:rFonts w:cs="Arial"/>
        </w:rPr>
        <w:t>incomplete</w:t>
      </w:r>
      <w:proofErr w:type="gramEnd"/>
      <w:r w:rsidRPr="00762B56">
        <w:rPr>
          <w:rFonts w:cs="Arial"/>
        </w:rPr>
        <w:t xml:space="preserve"> or information is missing.  Bidders experiencing technical problems accessing information or attachments stored on C</w:t>
      </w:r>
      <w:r w:rsidR="008D2C19" w:rsidRPr="00762B56">
        <w:rPr>
          <w:rFonts w:cs="Arial"/>
        </w:rPr>
        <w:t>OMMBUYS</w:t>
      </w:r>
      <w:r w:rsidRPr="00762B56">
        <w:rPr>
          <w:rFonts w:cs="Arial"/>
        </w:rPr>
        <w:t xml:space="preserve"> should contact the </w:t>
      </w:r>
      <w:r w:rsidR="00C36FBC" w:rsidRPr="00762B56">
        <w:rPr>
          <w:rFonts w:cs="Arial"/>
        </w:rPr>
        <w:t>OSD</w:t>
      </w:r>
      <w:r w:rsidR="00C41524" w:rsidRPr="00762B56">
        <w:rPr>
          <w:rFonts w:cs="Arial"/>
        </w:rPr>
        <w:t xml:space="preserve"> </w:t>
      </w:r>
      <w:r w:rsidRPr="00762B56">
        <w:rPr>
          <w:rFonts w:cs="Arial"/>
        </w:rPr>
        <w:t>Help</w:t>
      </w:r>
      <w:r w:rsidR="00C41524" w:rsidRPr="00762B56">
        <w:rPr>
          <w:rFonts w:cs="Arial"/>
        </w:rPr>
        <w:t xml:space="preserve"> D</w:t>
      </w:r>
      <w:r w:rsidRPr="00762B56">
        <w:rPr>
          <w:rFonts w:cs="Arial"/>
        </w:rPr>
        <w:t>esk</w:t>
      </w:r>
      <w:r w:rsidR="00EC308F" w:rsidRPr="00762B56">
        <w:rPr>
          <w:rFonts w:cs="Arial"/>
        </w:rPr>
        <w:t xml:space="preserve"> (see the document cover page for contact information)</w:t>
      </w:r>
      <w:r w:rsidRPr="00762B56">
        <w:rPr>
          <w:rFonts w:cs="Arial"/>
        </w:rPr>
        <w:t xml:space="preserve">. </w:t>
      </w:r>
    </w:p>
    <w:p w14:paraId="57FA8869" w14:textId="77777777" w:rsidR="000A0ECE" w:rsidRPr="00762B56" w:rsidRDefault="000A0ECE" w:rsidP="00175C04">
      <w:pPr>
        <w:pStyle w:val="Head3Text"/>
        <w:ind w:left="360"/>
        <w:rPr>
          <w:rFonts w:cs="Arial"/>
        </w:rPr>
      </w:pPr>
    </w:p>
    <w:p w14:paraId="359E74E9" w14:textId="7BDD1C26" w:rsidR="0021078F" w:rsidRPr="00762B56" w:rsidRDefault="000A0ECE" w:rsidP="00F2334E">
      <w:pPr>
        <w:pStyle w:val="Head3Text"/>
        <w:ind w:left="360"/>
        <w:rPr>
          <w:rFonts w:cs="Arial"/>
        </w:rPr>
      </w:pPr>
      <w:r w:rsidRPr="00762B56">
        <w:rPr>
          <w:rFonts w:cs="Arial"/>
        </w:rPr>
        <w:t xml:space="preserve">In addition to the certifications found in the Commonwealth’s Standard Contract Form, by submitting a </w:t>
      </w:r>
      <w:r w:rsidR="00796418" w:rsidRPr="00762B56">
        <w:rPr>
          <w:rFonts w:cs="Arial"/>
        </w:rPr>
        <w:t>Quote</w:t>
      </w:r>
      <w:r w:rsidRPr="00762B56">
        <w:rPr>
          <w:rFonts w:cs="Arial"/>
        </w:rPr>
        <w:t xml:space="preserve">, the Bidder certifies that the </w:t>
      </w:r>
      <w:r w:rsidR="00796418" w:rsidRPr="00762B56">
        <w:rPr>
          <w:rFonts w:cs="Arial"/>
        </w:rPr>
        <w:t>Quote</w:t>
      </w:r>
      <w:r w:rsidRPr="00762B56">
        <w:rPr>
          <w:rFonts w:cs="Arial"/>
        </w:rPr>
        <w:t xml:space="preserve"> has been arrived at independently and has been submitted without any communication, collaboration, or without any agreement, understanding or planned common course or action with, any other Bidder of the commodities and/or services described in the RFR.</w:t>
      </w:r>
    </w:p>
    <w:p w14:paraId="1AF7CBDD" w14:textId="7737CCB1" w:rsidR="00261302" w:rsidRPr="00762B56" w:rsidRDefault="00261302" w:rsidP="00EE07A3">
      <w:pPr>
        <w:pStyle w:val="Heading2"/>
        <w:rPr>
          <w:szCs w:val="20"/>
        </w:rPr>
      </w:pPr>
      <w:bookmarkStart w:id="262" w:name="_Terms_and_requirements"/>
      <w:bookmarkStart w:id="263" w:name="_Toc384241588"/>
      <w:bookmarkEnd w:id="262"/>
      <w:r w:rsidRPr="00762B56">
        <w:rPr>
          <w:szCs w:val="20"/>
        </w:rPr>
        <w:t xml:space="preserve">Terms and </w:t>
      </w:r>
      <w:r w:rsidR="005E1FE0" w:rsidRPr="00762B56">
        <w:rPr>
          <w:szCs w:val="20"/>
        </w:rPr>
        <w:t>R</w:t>
      </w:r>
      <w:r w:rsidRPr="00762B56">
        <w:rPr>
          <w:szCs w:val="20"/>
        </w:rPr>
        <w:t xml:space="preserve">equirements </w:t>
      </w:r>
      <w:r w:rsidR="005E1FE0" w:rsidRPr="00762B56">
        <w:rPr>
          <w:szCs w:val="20"/>
        </w:rPr>
        <w:t>P</w:t>
      </w:r>
      <w:r w:rsidRPr="00762B56">
        <w:rPr>
          <w:szCs w:val="20"/>
        </w:rPr>
        <w:t xml:space="preserve">ertaining to </w:t>
      </w:r>
      <w:r w:rsidR="005E1FE0" w:rsidRPr="00762B56">
        <w:rPr>
          <w:szCs w:val="20"/>
        </w:rPr>
        <w:t>A</w:t>
      </w:r>
      <w:r w:rsidRPr="00762B56">
        <w:rPr>
          <w:szCs w:val="20"/>
        </w:rPr>
        <w:t>warded Contracts</w:t>
      </w:r>
      <w:bookmarkEnd w:id="263"/>
    </w:p>
    <w:p w14:paraId="2F54A01F" w14:textId="56AFCF46" w:rsidR="000A0B05" w:rsidRPr="00762B56" w:rsidRDefault="000A0B05" w:rsidP="00EE07A3">
      <w:pPr>
        <w:pStyle w:val="Heading3"/>
        <w:rPr>
          <w:szCs w:val="20"/>
        </w:rPr>
      </w:pPr>
      <w:bookmarkStart w:id="264" w:name="_Toc153462324"/>
      <w:bookmarkStart w:id="265" w:name="_Toc157941539"/>
      <w:bookmarkStart w:id="266" w:name="_Toc158799541"/>
      <w:bookmarkStart w:id="267" w:name="_Toc384241589"/>
      <w:r w:rsidRPr="00762B56">
        <w:rPr>
          <w:szCs w:val="20"/>
        </w:rPr>
        <w:t>Commonwealth Tax Exemption</w:t>
      </w:r>
      <w:bookmarkEnd w:id="264"/>
      <w:bookmarkEnd w:id="265"/>
      <w:bookmarkEnd w:id="266"/>
      <w:bookmarkEnd w:id="267"/>
      <w:r w:rsidRPr="00762B56">
        <w:rPr>
          <w:szCs w:val="20"/>
        </w:rPr>
        <w:t xml:space="preserve">  </w:t>
      </w:r>
    </w:p>
    <w:p w14:paraId="5C8FA000" w14:textId="77777777" w:rsidR="000A0B05" w:rsidRPr="00762B56" w:rsidRDefault="00961988" w:rsidP="00175C04">
      <w:pPr>
        <w:pStyle w:val="Head3Text"/>
        <w:ind w:left="360"/>
        <w:rPr>
          <w:rFonts w:cs="Arial"/>
        </w:rPr>
      </w:pPr>
      <w:r w:rsidRPr="00762B56">
        <w:rPr>
          <w:rFonts w:cs="Arial"/>
        </w:rPr>
        <w:t>Invoices</w:t>
      </w:r>
      <w:r w:rsidR="000A0B05" w:rsidRPr="00762B56">
        <w:rPr>
          <w:rFonts w:cs="Arial"/>
        </w:rPr>
        <w:t xml:space="preserve"> or invoices submitted to Massachusetts government entities must not include sales tax.</w:t>
      </w:r>
    </w:p>
    <w:p w14:paraId="0CF9F892" w14:textId="3E0D3DAE" w:rsidR="008F2695" w:rsidRPr="00A30C4A" w:rsidRDefault="008F2695" w:rsidP="00EE07A3">
      <w:pPr>
        <w:pStyle w:val="Heading3"/>
        <w:keepNext/>
        <w:rPr>
          <w:szCs w:val="20"/>
        </w:rPr>
      </w:pPr>
      <w:bookmarkStart w:id="268" w:name="_Toc384241590"/>
      <w:r w:rsidRPr="00A30C4A">
        <w:rPr>
          <w:szCs w:val="20"/>
        </w:rPr>
        <w:t>Contractor’s Contact Information</w:t>
      </w:r>
      <w:bookmarkEnd w:id="268"/>
    </w:p>
    <w:p w14:paraId="6CC1A0F9" w14:textId="77777777" w:rsidR="008F2695" w:rsidRPr="00762B56" w:rsidRDefault="008F2695" w:rsidP="00175C04">
      <w:pPr>
        <w:pStyle w:val="Head3Text"/>
        <w:keepNext/>
        <w:ind w:left="360"/>
        <w:rPr>
          <w:rFonts w:cs="Arial"/>
        </w:rPr>
      </w:pPr>
      <w:r w:rsidRPr="00A30C4A">
        <w:rPr>
          <w:rFonts w:cs="Arial"/>
        </w:rPr>
        <w:t>It is the Contractor’s responsibility to keep the Contractor</w:t>
      </w:r>
      <w:r w:rsidR="00B12FFF" w:rsidRPr="00A30C4A">
        <w:rPr>
          <w:rFonts w:cs="Arial"/>
        </w:rPr>
        <w:t>’s Contract Manager</w:t>
      </w:r>
      <w:r w:rsidRPr="00A30C4A">
        <w:rPr>
          <w:rFonts w:cs="Arial"/>
        </w:rPr>
        <w:t xml:space="preserve"> information current.</w:t>
      </w:r>
      <w:r w:rsidR="00785A5A" w:rsidRPr="00A30C4A">
        <w:rPr>
          <w:rFonts w:cs="Arial"/>
        </w:rPr>
        <w:t xml:space="preserve">  If this information changes, the Contractor must notify the </w:t>
      </w:r>
      <w:r w:rsidR="00C72086" w:rsidRPr="00A30C4A">
        <w:rPr>
          <w:rFonts w:cs="Arial"/>
        </w:rPr>
        <w:t xml:space="preserve">Contract Manager </w:t>
      </w:r>
      <w:r w:rsidR="00785A5A" w:rsidRPr="00A30C4A">
        <w:rPr>
          <w:rFonts w:cs="Arial"/>
        </w:rPr>
        <w:t xml:space="preserve">by email immediately, using the address located </w:t>
      </w:r>
      <w:r w:rsidR="00796418" w:rsidRPr="00A30C4A">
        <w:rPr>
          <w:rFonts w:cs="Arial"/>
        </w:rPr>
        <w:t>in the Header Information of the Purchase Order or Master Blanket Purchase Order on COMMBUYS</w:t>
      </w:r>
      <w:r w:rsidR="00785A5A" w:rsidRPr="00A30C4A">
        <w:rPr>
          <w:rFonts w:cs="Arial"/>
        </w:rPr>
        <w:t>.</w:t>
      </w:r>
    </w:p>
    <w:p w14:paraId="5B49698A" w14:textId="77777777" w:rsidR="00785A5A" w:rsidRPr="00762B56" w:rsidRDefault="00785A5A" w:rsidP="00175C04">
      <w:pPr>
        <w:pStyle w:val="Head3Text"/>
        <w:ind w:left="360"/>
        <w:rPr>
          <w:rFonts w:cs="Arial"/>
        </w:rPr>
      </w:pPr>
    </w:p>
    <w:p w14:paraId="29A07AF4" w14:textId="4D0FE2AB" w:rsidR="000A0B05" w:rsidRPr="00762B56" w:rsidRDefault="008F2695" w:rsidP="00F2334E">
      <w:pPr>
        <w:pStyle w:val="Head3Text"/>
        <w:ind w:left="360"/>
        <w:rPr>
          <w:rFonts w:cs="Arial"/>
        </w:rPr>
      </w:pPr>
      <w:r w:rsidRPr="00762B56">
        <w:rPr>
          <w:rFonts w:cs="Arial"/>
        </w:rPr>
        <w:t xml:space="preserve">The Commonwealth </w:t>
      </w:r>
      <w:r w:rsidR="005D1724">
        <w:rPr>
          <w:rFonts w:cs="Arial"/>
        </w:rPr>
        <w:t xml:space="preserve">and MassDEP </w:t>
      </w:r>
      <w:r w:rsidRPr="00762B56">
        <w:rPr>
          <w:rFonts w:cs="Arial"/>
        </w:rPr>
        <w:t xml:space="preserve">assume no responsibility if a </w:t>
      </w:r>
      <w:r w:rsidR="00785A5A" w:rsidRPr="00762B56">
        <w:rPr>
          <w:rFonts w:cs="Arial"/>
        </w:rPr>
        <w:t>Contractor</w:t>
      </w:r>
      <w:r w:rsidRPr="00762B56">
        <w:rPr>
          <w:rFonts w:cs="Arial"/>
        </w:rPr>
        <w:t xml:space="preserve">’s designated email address is not current, or if technical problems, including those with the </w:t>
      </w:r>
      <w:r w:rsidR="00785A5A" w:rsidRPr="00762B56">
        <w:rPr>
          <w:rFonts w:cs="Arial"/>
        </w:rPr>
        <w:t>Contractor</w:t>
      </w:r>
      <w:r w:rsidRPr="00762B56">
        <w:rPr>
          <w:rFonts w:cs="Arial"/>
        </w:rPr>
        <w:t xml:space="preserve">’s computer, </w:t>
      </w:r>
      <w:proofErr w:type="gramStart"/>
      <w:r w:rsidRPr="00762B56">
        <w:rPr>
          <w:rFonts w:cs="Arial"/>
        </w:rPr>
        <w:t>network</w:t>
      </w:r>
      <w:proofErr w:type="gramEnd"/>
      <w:r w:rsidRPr="00762B56">
        <w:rPr>
          <w:rFonts w:cs="Arial"/>
        </w:rPr>
        <w:t xml:space="preserve"> or </w:t>
      </w:r>
      <w:r w:rsidR="00754B1D" w:rsidRPr="00762B56">
        <w:rPr>
          <w:rFonts w:cs="Arial"/>
        </w:rPr>
        <w:t>Internet Service Provider (</w:t>
      </w:r>
      <w:r w:rsidRPr="00762B56">
        <w:rPr>
          <w:rFonts w:cs="Arial"/>
        </w:rPr>
        <w:t>ISP</w:t>
      </w:r>
      <w:r w:rsidR="00754B1D" w:rsidRPr="00762B56">
        <w:rPr>
          <w:rFonts w:cs="Arial"/>
        </w:rPr>
        <w:t>)</w:t>
      </w:r>
      <w:r w:rsidRPr="00762B56">
        <w:rPr>
          <w:rFonts w:cs="Arial"/>
        </w:rPr>
        <w:t xml:space="preserve">, cause e-mail communications between the Bidder and the </w:t>
      </w:r>
      <w:r w:rsidR="002B6CE9" w:rsidRPr="00762B56">
        <w:rPr>
          <w:rFonts w:cs="Arial"/>
        </w:rPr>
        <w:t>SST</w:t>
      </w:r>
      <w:r w:rsidRPr="00762B56">
        <w:rPr>
          <w:rFonts w:cs="Arial"/>
        </w:rPr>
        <w:t xml:space="preserve"> to be lost or rejected by any means including email or spam filtering.</w:t>
      </w:r>
    </w:p>
    <w:p w14:paraId="0C99B3A4" w14:textId="4EB12BDF" w:rsidR="00785A5A" w:rsidRPr="00762B56" w:rsidRDefault="00785A5A" w:rsidP="00EE07A3">
      <w:pPr>
        <w:pStyle w:val="Heading3"/>
        <w:keepNext/>
        <w:rPr>
          <w:szCs w:val="20"/>
        </w:rPr>
      </w:pPr>
      <w:bookmarkStart w:id="269" w:name="_Toc157941546"/>
      <w:bookmarkStart w:id="270" w:name="_Toc158799548"/>
      <w:bookmarkStart w:id="271" w:name="_Toc384241592"/>
      <w:r w:rsidRPr="00762B56">
        <w:rPr>
          <w:szCs w:val="20"/>
        </w:rPr>
        <w:lastRenderedPageBreak/>
        <w:t>Publicity</w:t>
      </w:r>
      <w:bookmarkEnd w:id="269"/>
      <w:bookmarkEnd w:id="270"/>
      <w:bookmarkEnd w:id="271"/>
    </w:p>
    <w:p w14:paraId="6D008959" w14:textId="08D4DFC7" w:rsidR="00331DA5" w:rsidRPr="00762B56" w:rsidRDefault="00785A5A" w:rsidP="00F2334E">
      <w:pPr>
        <w:pStyle w:val="Head3Text"/>
        <w:keepNext/>
        <w:ind w:left="360"/>
        <w:rPr>
          <w:rFonts w:cs="Arial"/>
        </w:rPr>
      </w:pPr>
      <w:r w:rsidRPr="00762B56">
        <w:rPr>
          <w:rFonts w:cs="Arial"/>
        </w:rPr>
        <w:t>Any Contract</w:t>
      </w:r>
      <w:r w:rsidR="00F249E6" w:rsidRPr="00762B56">
        <w:rPr>
          <w:rFonts w:cs="Arial"/>
        </w:rPr>
        <w:t>or awarded</w:t>
      </w:r>
      <w:r w:rsidRPr="00762B56">
        <w:rPr>
          <w:rFonts w:cs="Arial"/>
        </w:rPr>
        <w:t xml:space="preserve"> </w:t>
      </w:r>
      <w:r w:rsidR="00615F7E" w:rsidRPr="00762B56">
        <w:rPr>
          <w:rFonts w:cs="Arial"/>
        </w:rPr>
        <w:t xml:space="preserve">a contract </w:t>
      </w:r>
      <w:r w:rsidRPr="00762B56">
        <w:rPr>
          <w:rFonts w:cs="Arial"/>
        </w:rPr>
        <w:t xml:space="preserve">under this </w:t>
      </w:r>
      <w:r w:rsidR="000D1336" w:rsidRPr="00762B56">
        <w:rPr>
          <w:rFonts w:cs="Arial"/>
        </w:rPr>
        <w:t xml:space="preserve">Bid </w:t>
      </w:r>
      <w:r w:rsidRPr="00762B56">
        <w:rPr>
          <w:rFonts w:cs="Arial"/>
        </w:rPr>
        <w:t xml:space="preserve">is prohibited from selling or distributing any information collected or derived from the Contract, including lists of participating </w:t>
      </w:r>
      <w:r w:rsidR="000D1336" w:rsidRPr="00762B56">
        <w:rPr>
          <w:rFonts w:cs="Arial"/>
        </w:rPr>
        <w:t xml:space="preserve">Eligible </w:t>
      </w:r>
      <w:r w:rsidRPr="00762B56">
        <w:rPr>
          <w:rFonts w:cs="Arial"/>
        </w:rPr>
        <w:t xml:space="preserve">Entities, Commonwealth employee names, telephone numbers or addresses, or any other information except as specifically authorized by the </w:t>
      </w:r>
      <w:r w:rsidR="002B6CE9" w:rsidRPr="00762B56">
        <w:rPr>
          <w:rFonts w:cs="Arial"/>
        </w:rPr>
        <w:t>SS</w:t>
      </w:r>
      <w:r w:rsidR="00314A64" w:rsidRPr="00762B56">
        <w:rPr>
          <w:rFonts w:cs="Arial"/>
        </w:rPr>
        <w:t>S</w:t>
      </w:r>
      <w:r w:rsidR="002B6CE9" w:rsidRPr="00762B56">
        <w:rPr>
          <w:rFonts w:cs="Arial"/>
        </w:rPr>
        <w:t>T</w:t>
      </w:r>
      <w:r w:rsidRPr="00762B56">
        <w:rPr>
          <w:rFonts w:cs="Arial"/>
        </w:rPr>
        <w:t xml:space="preserve">. </w:t>
      </w:r>
      <w:bookmarkStart w:id="272" w:name="_Subcontracting_Policies"/>
      <w:bookmarkEnd w:id="272"/>
    </w:p>
    <w:p w14:paraId="69998791" w14:textId="5005DADB" w:rsidR="00F2334E" w:rsidRDefault="00F2334E" w:rsidP="00F2334E">
      <w:pPr>
        <w:pStyle w:val="Head3Text"/>
        <w:keepNext/>
        <w:ind w:left="360"/>
        <w:rPr>
          <w:rFonts w:cs="Arial"/>
        </w:rPr>
      </w:pPr>
    </w:p>
    <w:p w14:paraId="0BA9DC5A" w14:textId="77777777" w:rsidR="000219A6" w:rsidRPr="00762B56" w:rsidRDefault="000219A6" w:rsidP="00F2334E">
      <w:pPr>
        <w:pStyle w:val="Head3Text"/>
        <w:keepNext/>
        <w:ind w:left="360"/>
        <w:rPr>
          <w:rFonts w:cs="Arial"/>
        </w:rPr>
      </w:pPr>
    </w:p>
    <w:p w14:paraId="48A20A27" w14:textId="7ED2AAF4" w:rsidR="004562F3" w:rsidRPr="00AA2A68" w:rsidRDefault="00A82B00" w:rsidP="0024157E">
      <w:pPr>
        <w:pStyle w:val="Heading1"/>
      </w:pPr>
      <w:bookmarkStart w:id="273" w:name="_Toc384241593"/>
      <w:r w:rsidRPr="00AA2A68">
        <w:t xml:space="preserve">Appendix 2 - </w:t>
      </w:r>
      <w:r w:rsidR="004562F3" w:rsidRPr="00AA2A68">
        <w:t>RFR - Required Specifications</w:t>
      </w:r>
      <w:bookmarkEnd w:id="273"/>
      <w:r w:rsidR="00476452" w:rsidRPr="00AA2A68">
        <w:t xml:space="preserve"> for Commodities and Services</w:t>
      </w:r>
    </w:p>
    <w:p w14:paraId="72F54487" w14:textId="2030C001" w:rsidR="005A4BD5" w:rsidRPr="005A4BD5" w:rsidRDefault="005A4BD5" w:rsidP="005407B9">
      <w:r>
        <w:t>Revision Date: October 5, 2021</w:t>
      </w:r>
    </w:p>
    <w:p w14:paraId="62BD2E61" w14:textId="619660FC" w:rsidR="000D72CE" w:rsidRPr="00762B56" w:rsidRDefault="000D72CE" w:rsidP="00796418">
      <w:pPr>
        <w:widowControl w:val="0"/>
        <w:jc w:val="both"/>
        <w:rPr>
          <w:rFonts w:cs="Arial"/>
        </w:rPr>
      </w:pPr>
    </w:p>
    <w:p w14:paraId="379CDEB4" w14:textId="77777777" w:rsidR="000D72CE" w:rsidRPr="00762B56" w:rsidRDefault="000D72CE" w:rsidP="00B81AE2">
      <w:pPr>
        <w:widowControl w:val="0"/>
        <w:jc w:val="both"/>
        <w:rPr>
          <w:rFonts w:cs="Arial"/>
          <w:u w:val="single"/>
        </w:rPr>
      </w:pPr>
      <w:r w:rsidRPr="00762B56">
        <w:rPr>
          <w:rFonts w:cs="Arial"/>
        </w:rPr>
        <w:t xml:space="preserve">In general, most of the required contractual stipulations are referenced in the </w:t>
      </w:r>
      <w:r w:rsidRPr="00762B56">
        <w:rPr>
          <w:rFonts w:cs="Arial"/>
          <w:i/>
          <w:iCs/>
        </w:rPr>
        <w:t>Standard Contract Form</w:t>
      </w:r>
      <w:r w:rsidRPr="00762B56">
        <w:rPr>
          <w:rFonts w:cs="Arial"/>
        </w:rPr>
        <w:t xml:space="preserve"> </w:t>
      </w:r>
      <w:r w:rsidRPr="00762B56">
        <w:rPr>
          <w:rFonts w:cs="Arial"/>
          <w:i/>
          <w:iCs/>
        </w:rPr>
        <w:t>and Instructions</w:t>
      </w:r>
      <w:r w:rsidRPr="00762B56">
        <w:rPr>
          <w:rFonts w:cs="Arial"/>
        </w:rPr>
        <w:t xml:space="preserve"> and the </w:t>
      </w:r>
      <w:r w:rsidRPr="00762B56">
        <w:rPr>
          <w:rFonts w:cs="Arial"/>
          <w:i/>
          <w:iCs/>
        </w:rPr>
        <w:t>Commonwealth Terms and Conditions</w:t>
      </w:r>
      <w:r w:rsidRPr="00762B56">
        <w:rPr>
          <w:rFonts w:cs="Arial"/>
        </w:rPr>
        <w:t>. However, the following RFR provisions must appear in all Commonwealth competitive procurements conducted under 801 CMR 21.00.</w:t>
      </w:r>
    </w:p>
    <w:p w14:paraId="181871AA" w14:textId="77777777" w:rsidR="000D72CE" w:rsidRPr="00762B56" w:rsidRDefault="000D72CE" w:rsidP="00B81AE2">
      <w:pPr>
        <w:widowControl w:val="0"/>
        <w:jc w:val="both"/>
        <w:rPr>
          <w:rFonts w:cs="Arial"/>
          <w:u w:val="single"/>
        </w:rPr>
      </w:pPr>
    </w:p>
    <w:p w14:paraId="7CCD4B2A" w14:textId="6D06A38E" w:rsidR="000D72CE" w:rsidRPr="00762B56" w:rsidRDefault="000D72CE" w:rsidP="00B81AE2">
      <w:pPr>
        <w:widowControl w:val="0"/>
        <w:jc w:val="both"/>
        <w:rPr>
          <w:rFonts w:cs="Arial"/>
          <w:u w:val="single"/>
        </w:rPr>
      </w:pPr>
      <w:r w:rsidRPr="00762B56">
        <w:rPr>
          <w:rFonts w:cs="Arial"/>
        </w:rPr>
        <w:t xml:space="preserve">The terms of </w:t>
      </w:r>
      <w:r w:rsidRPr="00762B56">
        <w:rPr>
          <w:rFonts w:cs="Arial"/>
          <w:i/>
          <w:iCs/>
        </w:rPr>
        <w:t>801 CMR 21.00: Procurement of Commodities and Services</w:t>
      </w:r>
      <w:r w:rsidR="00A66ABD" w:rsidRPr="00762B56">
        <w:rPr>
          <w:rFonts w:cs="Arial"/>
          <w:i/>
          <w:iCs/>
        </w:rPr>
        <w:t>, including Human and Social Services</w:t>
      </w:r>
      <w:r w:rsidRPr="00762B56">
        <w:rPr>
          <w:rFonts w:cs="Arial"/>
        </w:rPr>
        <w:t xml:space="preserve"> are incorporated by reference into this RFR.  Words used in this RFR shall have the meanings defined in 801 CMR 21.00. Additional definitions also may be identified in this RFR.  Other terms not defined elsewhere in this document may be defined in OSD’s Glossary of Terms</w:t>
      </w:r>
      <w:r w:rsidR="00A66ABD" w:rsidRPr="00762B56">
        <w:rPr>
          <w:rFonts w:cs="Arial"/>
        </w:rPr>
        <w:t xml:space="preserve"> found at: </w:t>
      </w:r>
      <w:hyperlink r:id="rId38" w:history="1">
        <w:r w:rsidR="00AE6576" w:rsidRPr="00E676FB">
          <w:rPr>
            <w:rStyle w:val="Hyperlink"/>
            <w:rFonts w:cs="Arial"/>
          </w:rPr>
          <w:t>https://www.mass.gov/info-details/glossary-of-terms-for-osd</w:t>
        </w:r>
      </w:hyperlink>
      <w:r w:rsidR="00A66ABD" w:rsidRPr="00762B56">
        <w:rPr>
          <w:rFonts w:cs="Arial"/>
        </w:rPr>
        <w:t xml:space="preserve">.  </w:t>
      </w:r>
      <w:r w:rsidRPr="00762B56">
        <w:rPr>
          <w:rFonts w:cs="Arial"/>
        </w:rPr>
        <w:t>Unless otherwise specified in this RFR, all communications, responses, and documentation must be in English, all measurements must be provided in feet, inches, and pounds and all cost proposals or figures in U.S. currency. All responses must be submitted in accordance with the specific terms of this RFR.</w:t>
      </w:r>
    </w:p>
    <w:p w14:paraId="6AC9843D" w14:textId="77777777" w:rsidR="000D72CE" w:rsidRPr="00762B56" w:rsidRDefault="000D72CE" w:rsidP="000D72CE">
      <w:pPr>
        <w:widowControl w:val="0"/>
        <w:rPr>
          <w:rFonts w:cs="Arial"/>
          <w:u w:val="single"/>
        </w:rPr>
      </w:pPr>
    </w:p>
    <w:p w14:paraId="4FE30D46" w14:textId="23C0C4A6" w:rsidR="000D72CE" w:rsidRPr="00762B56" w:rsidRDefault="0004340A" w:rsidP="00A66ABD">
      <w:pPr>
        <w:pStyle w:val="Head3Text"/>
        <w:ind w:left="0"/>
        <w:rPr>
          <w:rFonts w:cs="Arial"/>
        </w:rPr>
      </w:pPr>
      <w:r w:rsidRPr="00762B56">
        <w:rPr>
          <w:rFonts w:cs="Arial"/>
          <w:b/>
          <w:bCs/>
          <w:u w:val="single"/>
        </w:rPr>
        <w:t>2.1</w:t>
      </w:r>
      <w:r w:rsidR="000D72CE" w:rsidRPr="00762B56">
        <w:rPr>
          <w:rFonts w:cs="Arial"/>
          <w:b/>
          <w:bCs/>
          <w:u w:val="single"/>
        </w:rPr>
        <w:t xml:space="preserve"> COMMBUYS Market Center.</w:t>
      </w:r>
      <w:r w:rsidR="000D72CE" w:rsidRPr="00762B56">
        <w:rPr>
          <w:rFonts w:cs="Arial"/>
        </w:rPr>
        <w:t xml:space="preserve"> COMMBUYS is the official source of information for this Bid and is publicly accessible at no charge at </w:t>
      </w:r>
      <w:hyperlink r:id="rId39" w:history="1">
        <w:r w:rsidR="00F127C2" w:rsidRPr="00E676FB">
          <w:rPr>
            <w:rStyle w:val="Hyperlink"/>
            <w:rFonts w:cs="Arial"/>
          </w:rPr>
          <w:t>www.commbuys.com</w:t>
        </w:r>
      </w:hyperlink>
      <w:r w:rsidR="000D72CE" w:rsidRPr="00762B56">
        <w:rPr>
          <w:rFonts w:cs="Arial"/>
        </w:rPr>
        <w:t>. Information contained in this document and in COMMBUYS, including file attachments, and information contained in the related Bid Questions and Answers (Q&amp;A), are components of the Bid, as referenced in COMMBUYS, and are incorporated into the Bid and any resulting contract.</w:t>
      </w:r>
    </w:p>
    <w:p w14:paraId="54810CAC" w14:textId="77777777" w:rsidR="000D72CE" w:rsidRPr="00762B56" w:rsidRDefault="000D72CE" w:rsidP="00A66ABD">
      <w:pPr>
        <w:pStyle w:val="Head3Text"/>
        <w:ind w:left="0"/>
        <w:rPr>
          <w:rFonts w:cs="Arial"/>
        </w:rPr>
      </w:pPr>
    </w:p>
    <w:p w14:paraId="75CFFEF1" w14:textId="77777777" w:rsidR="000D72CE" w:rsidRPr="00762B56" w:rsidRDefault="000D72CE" w:rsidP="00A66ABD">
      <w:pPr>
        <w:pStyle w:val="Head3Text"/>
        <w:ind w:left="0"/>
        <w:rPr>
          <w:rFonts w:cs="Arial"/>
        </w:rPr>
      </w:pPr>
      <w:r w:rsidRPr="00762B56">
        <w:rPr>
          <w:rFonts w:cs="Arial"/>
        </w:rPr>
        <w:t xml:space="preserve">Bidders are solely responsible for obtaining all information distributed for this Bid via COMMBUYS. Bid Q&amp;A supports Bidder submission of written questions associated with a Bid and publication of official answers. </w:t>
      </w:r>
    </w:p>
    <w:p w14:paraId="4774694C" w14:textId="77777777" w:rsidR="000D72CE" w:rsidRPr="00762B56" w:rsidRDefault="000D72CE" w:rsidP="00A66ABD">
      <w:pPr>
        <w:pStyle w:val="Head3Text"/>
        <w:ind w:left="0"/>
        <w:rPr>
          <w:rFonts w:cs="Arial"/>
        </w:rPr>
      </w:pPr>
    </w:p>
    <w:p w14:paraId="57F86B4A" w14:textId="77777777" w:rsidR="000D72CE" w:rsidRPr="00762B56" w:rsidRDefault="000D72CE" w:rsidP="00A66ABD">
      <w:pPr>
        <w:pStyle w:val="Head3Text"/>
        <w:ind w:left="0"/>
        <w:rPr>
          <w:rFonts w:cs="Arial"/>
        </w:rPr>
      </w:pPr>
      <w:r w:rsidRPr="00762B56">
        <w:rPr>
          <w:rFonts w:cs="Arial"/>
        </w:rPr>
        <w:t>It is each Bidder’s responsibility to check COMMBUYS for:</w:t>
      </w:r>
    </w:p>
    <w:p w14:paraId="7038D830" w14:textId="77777777" w:rsidR="000D72CE" w:rsidRPr="00762B56" w:rsidRDefault="000D72CE" w:rsidP="008F0DB1">
      <w:pPr>
        <w:pStyle w:val="PlainText"/>
        <w:widowControl/>
        <w:numPr>
          <w:ilvl w:val="0"/>
          <w:numId w:val="10"/>
        </w:numPr>
        <w:jc w:val="both"/>
        <w:rPr>
          <w:rFonts w:ascii="Arial" w:hAnsi="Arial" w:cs="Arial"/>
        </w:rPr>
      </w:pPr>
      <w:r w:rsidRPr="00762B56">
        <w:rPr>
          <w:rFonts w:ascii="Arial" w:hAnsi="Arial" w:cs="Arial"/>
        </w:rPr>
        <w:t>Any amendments, addenda, or modifications to this Bid, and</w:t>
      </w:r>
    </w:p>
    <w:p w14:paraId="4FCA8F44" w14:textId="77777777" w:rsidR="000D72CE" w:rsidRPr="00762B56" w:rsidRDefault="000D72CE" w:rsidP="008F0DB1">
      <w:pPr>
        <w:pStyle w:val="PlainText"/>
        <w:widowControl/>
        <w:numPr>
          <w:ilvl w:val="0"/>
          <w:numId w:val="10"/>
        </w:numPr>
        <w:jc w:val="both"/>
        <w:rPr>
          <w:rFonts w:ascii="Arial" w:hAnsi="Arial" w:cs="Arial"/>
        </w:rPr>
      </w:pPr>
      <w:r w:rsidRPr="00762B56">
        <w:rPr>
          <w:rFonts w:ascii="Arial" w:hAnsi="Arial" w:cs="Arial"/>
        </w:rPr>
        <w:t>Any Bid Q&amp;A records related to this Bid.</w:t>
      </w:r>
    </w:p>
    <w:p w14:paraId="28E6F7D9" w14:textId="77777777" w:rsidR="000D72CE" w:rsidRPr="00762B56" w:rsidRDefault="000D72CE" w:rsidP="00A66ABD">
      <w:pPr>
        <w:pStyle w:val="Head3Text"/>
        <w:ind w:left="0"/>
        <w:rPr>
          <w:rFonts w:cs="Arial"/>
        </w:rPr>
      </w:pPr>
    </w:p>
    <w:p w14:paraId="3FBF18FF" w14:textId="77777777" w:rsidR="000D72CE" w:rsidRPr="00762B56" w:rsidRDefault="000D72CE" w:rsidP="00A66ABD">
      <w:pPr>
        <w:pStyle w:val="Head3Text"/>
        <w:ind w:left="0"/>
        <w:rPr>
          <w:rFonts w:cs="Arial"/>
        </w:rPr>
      </w:pPr>
      <w:r w:rsidRPr="00762B56">
        <w:rPr>
          <w:rFonts w:cs="Arial"/>
        </w:rPr>
        <w:t>The Commonwealth accepts no responsibility and will provide no accommodation to Bidders who submit a Quote based on an out-of-date Bid or on information received from a source other than COMMBUYS.</w:t>
      </w:r>
    </w:p>
    <w:p w14:paraId="212ECE53" w14:textId="77777777" w:rsidR="000D72CE" w:rsidRPr="00762B56" w:rsidRDefault="000D72CE" w:rsidP="00A66ABD">
      <w:pPr>
        <w:pStyle w:val="Head3Text"/>
        <w:ind w:left="0"/>
        <w:rPr>
          <w:rFonts w:cs="Arial"/>
        </w:rPr>
      </w:pPr>
    </w:p>
    <w:p w14:paraId="1BADF7E8" w14:textId="7FCB0E20" w:rsidR="000D72CE" w:rsidRPr="00762B56" w:rsidRDefault="0004340A" w:rsidP="00A66ABD">
      <w:pPr>
        <w:pStyle w:val="Head3Text"/>
        <w:ind w:left="0"/>
        <w:rPr>
          <w:rFonts w:cs="Arial"/>
        </w:rPr>
      </w:pPr>
      <w:r w:rsidRPr="00762B56">
        <w:rPr>
          <w:rFonts w:cs="Arial"/>
          <w:b/>
          <w:bCs/>
          <w:u w:val="single"/>
        </w:rPr>
        <w:t xml:space="preserve">2.2  </w:t>
      </w:r>
      <w:r w:rsidR="000D72CE" w:rsidRPr="00762B56">
        <w:rPr>
          <w:rFonts w:cs="Arial"/>
          <w:b/>
          <w:bCs/>
          <w:u w:val="single"/>
        </w:rPr>
        <w:t xml:space="preserve"> COMMBUYS Registration.</w:t>
      </w:r>
      <w:r w:rsidR="000D72CE" w:rsidRPr="00762B56">
        <w:rPr>
          <w:rFonts w:cs="Arial"/>
        </w:rPr>
        <w:t xml:space="preserve"> Bidders may elect to register for a free COMMBUYS Seller account which provides value-added features, including automated email notification associated with postings and modifications to COMMBUYS records.  However, to respond to a Bid, Bidders must register and maintain an active COMMBUYS Seller account.</w:t>
      </w:r>
    </w:p>
    <w:p w14:paraId="7C0C4A22" w14:textId="77777777" w:rsidR="000D72CE" w:rsidRPr="00762B56" w:rsidRDefault="000D72CE" w:rsidP="00A66ABD">
      <w:pPr>
        <w:widowControl w:val="0"/>
        <w:jc w:val="both"/>
        <w:rPr>
          <w:rFonts w:cs="Arial"/>
          <w:u w:val="single"/>
        </w:rPr>
      </w:pPr>
    </w:p>
    <w:p w14:paraId="7E84E5CC" w14:textId="77777777" w:rsidR="000D72CE" w:rsidRPr="00762B56" w:rsidRDefault="000D72CE" w:rsidP="00A66ABD">
      <w:pPr>
        <w:widowControl w:val="0"/>
        <w:jc w:val="both"/>
        <w:rPr>
          <w:rFonts w:cs="Arial"/>
        </w:rPr>
      </w:pPr>
      <w:r w:rsidRPr="00762B56">
        <w:rPr>
          <w:rFonts w:cs="Arial"/>
        </w:rPr>
        <w:t xml:space="preserve">All Bidders submitting a Quote (previously referred to as Response) in response to this Bid (previously referred to as Solicitation) agree that, if awarded a contract: 1) they will maintain an active seller account in COMMBUYS; 2) they will, when directed to do so by the procuring entity, activate and maintain a COMMBUYS-enabled catalog using Commonwealth Commodity Codes; 3) they will comply with all requests by the procuring entity to utilize COMMBUYS for the purposes of conducting all aspects of purchasing and invoicing with the Commonwealth, as added functionality for the COMMBUYS system is activated; and 4) in the event the Commonwealth adopts an alternate e-procurement platform, successful Bidders will be required to utilize such system, as directed by the procuring entity. Commonwealth </w:t>
      </w:r>
      <w:r w:rsidRPr="00762B56">
        <w:rPr>
          <w:rFonts w:cs="Arial"/>
        </w:rPr>
        <w:lastRenderedPageBreak/>
        <w:t>Commodity Codes are based on the United Nations Standard Products and Services Code (UNSPSC).</w:t>
      </w:r>
    </w:p>
    <w:p w14:paraId="4B70AF3B" w14:textId="77777777" w:rsidR="000D72CE" w:rsidRPr="00762B56" w:rsidRDefault="000D72CE" w:rsidP="00A66ABD">
      <w:pPr>
        <w:pStyle w:val="Head3Text"/>
        <w:ind w:left="0"/>
        <w:rPr>
          <w:rFonts w:cs="Arial"/>
        </w:rPr>
      </w:pPr>
    </w:p>
    <w:p w14:paraId="3CFF4878" w14:textId="6F835F83" w:rsidR="000D72CE" w:rsidRPr="00762B56" w:rsidRDefault="000D72CE" w:rsidP="00A66ABD">
      <w:pPr>
        <w:pStyle w:val="Head3Text"/>
        <w:ind w:left="0"/>
        <w:rPr>
          <w:rFonts w:cs="Arial"/>
          <w:u w:val="single"/>
        </w:rPr>
      </w:pPr>
      <w:r w:rsidRPr="00762B56">
        <w:rPr>
          <w:rFonts w:cs="Arial"/>
        </w:rPr>
        <w:t>COMMBUYS uses terminology with which bidders must be familiar to conduct business with the Commonwealth. To view this terminology and to learn more about COMMBUYS, please visit the Learn about COMMBUYS Resources page on mass.gov.</w:t>
      </w:r>
    </w:p>
    <w:p w14:paraId="288BFBDC" w14:textId="77777777" w:rsidR="000D72CE" w:rsidRPr="00762B56" w:rsidRDefault="000D72CE" w:rsidP="00A66ABD">
      <w:pPr>
        <w:pStyle w:val="Head3Text"/>
        <w:ind w:left="0"/>
        <w:rPr>
          <w:rFonts w:cs="Arial"/>
          <w:u w:val="single"/>
        </w:rPr>
      </w:pPr>
    </w:p>
    <w:p w14:paraId="1D49FFB7" w14:textId="58900934" w:rsidR="000D72CE" w:rsidRPr="00762B56" w:rsidRDefault="0004340A" w:rsidP="00A66ABD">
      <w:pPr>
        <w:pStyle w:val="Head3Text"/>
        <w:ind w:left="0"/>
        <w:rPr>
          <w:rFonts w:cs="Arial"/>
          <w:u w:val="single"/>
        </w:rPr>
      </w:pPr>
      <w:r w:rsidRPr="00762B56">
        <w:rPr>
          <w:rFonts w:cs="Arial"/>
          <w:b/>
          <w:bCs/>
          <w:u w:val="single"/>
        </w:rPr>
        <w:t>2.3</w:t>
      </w:r>
      <w:r w:rsidR="000D72CE" w:rsidRPr="00762B56">
        <w:rPr>
          <w:rFonts w:cs="Arial"/>
          <w:b/>
          <w:bCs/>
          <w:u w:val="single"/>
        </w:rPr>
        <w:t xml:space="preserve"> Multiple Quotes.</w:t>
      </w:r>
      <w:r w:rsidR="000D72CE" w:rsidRPr="00762B56">
        <w:rPr>
          <w:rFonts w:cs="Arial"/>
        </w:rPr>
        <w:t xml:space="preserve"> Bidders may not submit Multiple Quotes in response to a Bid unless the RFR authorizes them to do so. If a Bidder submits multiple quotes in response to an RFR that does not authorize multiple responses, only the latest dated quote submitted prior to the bid opening date will be evaluated.</w:t>
      </w:r>
    </w:p>
    <w:p w14:paraId="3AE3CC53" w14:textId="77777777" w:rsidR="000D72CE" w:rsidRPr="00762B56" w:rsidRDefault="000D72CE" w:rsidP="00A66ABD">
      <w:pPr>
        <w:pStyle w:val="Head3Text"/>
        <w:ind w:left="0"/>
        <w:rPr>
          <w:rFonts w:cs="Arial"/>
          <w:u w:val="single"/>
        </w:rPr>
      </w:pPr>
    </w:p>
    <w:p w14:paraId="50225282" w14:textId="3FE61891" w:rsidR="000D72CE" w:rsidRPr="00762B56" w:rsidRDefault="00F33FC5" w:rsidP="00A66ABD">
      <w:pPr>
        <w:pStyle w:val="Head3Text"/>
        <w:ind w:left="0"/>
        <w:rPr>
          <w:rFonts w:cs="Arial"/>
        </w:rPr>
      </w:pPr>
      <w:r w:rsidRPr="00762B56">
        <w:rPr>
          <w:rFonts w:cs="Arial"/>
          <w:b/>
          <w:bCs/>
          <w:u w:val="single"/>
        </w:rPr>
        <w:t>2.</w:t>
      </w:r>
      <w:r w:rsidR="000D72CE" w:rsidRPr="00762B56">
        <w:rPr>
          <w:rFonts w:cs="Arial"/>
          <w:b/>
          <w:bCs/>
          <w:u w:val="single"/>
        </w:rPr>
        <w:t>4</w:t>
      </w:r>
      <w:r w:rsidR="0004340A" w:rsidRPr="00762B56">
        <w:rPr>
          <w:rFonts w:cs="Arial"/>
          <w:b/>
          <w:bCs/>
          <w:u w:val="single"/>
        </w:rPr>
        <w:t xml:space="preserve"> </w:t>
      </w:r>
      <w:r w:rsidR="000D72CE" w:rsidRPr="00762B56">
        <w:rPr>
          <w:rFonts w:cs="Arial"/>
          <w:b/>
          <w:bCs/>
          <w:u w:val="single"/>
        </w:rPr>
        <w:t xml:space="preserve"> Quote Content.</w:t>
      </w:r>
      <w:r w:rsidR="000D72CE" w:rsidRPr="00762B56">
        <w:rPr>
          <w:rFonts w:cs="Arial"/>
        </w:rPr>
        <w:t xml:space="preserve"> Bid specifications for delivery, shipping, billing, and payment will prevail over any proposed Bidder terms entered as part of the Quote, unless otherwise specified in the Bid.</w:t>
      </w:r>
    </w:p>
    <w:p w14:paraId="4FC43492" w14:textId="77777777" w:rsidR="000D72CE" w:rsidRPr="00762B56" w:rsidRDefault="000D72CE" w:rsidP="00A66ABD">
      <w:pPr>
        <w:widowControl w:val="0"/>
        <w:jc w:val="both"/>
        <w:rPr>
          <w:rFonts w:cs="Arial"/>
          <w:u w:val="single"/>
        </w:rPr>
      </w:pPr>
    </w:p>
    <w:p w14:paraId="35219BBB" w14:textId="116BA983" w:rsidR="000D72CE" w:rsidRPr="00762B56" w:rsidRDefault="0004340A" w:rsidP="00A66ABD">
      <w:pPr>
        <w:jc w:val="both"/>
        <w:rPr>
          <w:rFonts w:cs="Arial"/>
        </w:rPr>
      </w:pPr>
      <w:r w:rsidRPr="00762B56">
        <w:rPr>
          <w:rFonts w:cs="Arial"/>
          <w:b/>
          <w:bCs/>
          <w:u w:val="single"/>
        </w:rPr>
        <w:t>2.</w:t>
      </w:r>
      <w:r w:rsidR="000D72CE" w:rsidRPr="00762B56">
        <w:rPr>
          <w:rFonts w:cs="Arial"/>
          <w:b/>
          <w:bCs/>
          <w:u w:val="single"/>
        </w:rPr>
        <w:t>5 Supplier Diversity Office (SDO) Programs.</w:t>
      </w:r>
      <w:r w:rsidR="000D72CE" w:rsidRPr="00762B56">
        <w:rPr>
          <w:rFonts w:cs="Arial"/>
        </w:rPr>
        <w:t xml:space="preserve"> Pursuant to Executive Order</w:t>
      </w:r>
      <w:r w:rsidR="006665B6">
        <w:rPr>
          <w:rFonts w:cs="Arial"/>
        </w:rPr>
        <w:t xml:space="preserve"> 599 (</w:t>
      </w:r>
      <w:hyperlink r:id="rId40" w:history="1">
        <w:r w:rsidR="006665B6" w:rsidRPr="007246A4">
          <w:rPr>
            <w:rStyle w:val="Hyperlink"/>
            <w:rFonts w:cs="Arial"/>
          </w:rPr>
          <w:t>Executive Order 599</w:t>
        </w:r>
      </w:hyperlink>
      <w:r w:rsidR="006665B6" w:rsidRPr="0031660C">
        <w:rPr>
          <w:rStyle w:val="Hyperlink"/>
          <w:rFonts w:cs="Arial"/>
          <w:color w:val="auto"/>
        </w:rPr>
        <w:t>)</w:t>
      </w:r>
      <w:r w:rsidR="000D72CE" w:rsidRPr="00762B56">
        <w:rPr>
          <w:rFonts w:eastAsia="Calibri" w:cs="Arial"/>
          <w:color w:val="0563C1"/>
        </w:rPr>
        <w:t xml:space="preserve"> </w:t>
      </w:r>
      <w:r w:rsidR="000D72CE" w:rsidRPr="00762B56">
        <w:rPr>
          <w:rFonts w:cs="Arial"/>
        </w:rPr>
        <w:t xml:space="preserve">the Commonwealth supports the use of diverse and small businesses through the Small Business Purchasing Program (SBPP) and the Supplier Diversity Program (SDP). Based on the estimated value of the procurement, one of the above-mentioned programs shall be applicable to this RFR. For more information on the program that applies to this solicitation, see the body of this RFR. </w:t>
      </w:r>
    </w:p>
    <w:p w14:paraId="656034D7" w14:textId="77777777" w:rsidR="000D72CE" w:rsidRPr="00762B56" w:rsidRDefault="000D72CE" w:rsidP="00A66ABD">
      <w:pPr>
        <w:jc w:val="both"/>
        <w:rPr>
          <w:rFonts w:cs="Arial"/>
        </w:rPr>
      </w:pPr>
    </w:p>
    <w:p w14:paraId="36D80921" w14:textId="14DD302C" w:rsidR="000D72CE" w:rsidRPr="00762B56" w:rsidRDefault="00F33FC5" w:rsidP="00A66ABD">
      <w:pPr>
        <w:jc w:val="both"/>
        <w:rPr>
          <w:rFonts w:cs="Arial"/>
          <w:b/>
          <w:bCs/>
          <w:u w:val="single"/>
        </w:rPr>
      </w:pPr>
      <w:r w:rsidRPr="00762B56">
        <w:rPr>
          <w:rFonts w:cs="Arial"/>
          <w:b/>
          <w:bCs/>
          <w:u w:val="single"/>
        </w:rPr>
        <w:t>2.</w:t>
      </w:r>
      <w:r w:rsidR="000D72CE" w:rsidRPr="00762B56">
        <w:rPr>
          <w:rFonts w:cs="Arial"/>
          <w:b/>
          <w:bCs/>
          <w:u w:val="single"/>
        </w:rPr>
        <w:t>6</w:t>
      </w:r>
      <w:r w:rsidR="0004340A" w:rsidRPr="00762B56">
        <w:rPr>
          <w:rFonts w:cs="Arial"/>
          <w:b/>
          <w:bCs/>
          <w:u w:val="single"/>
        </w:rPr>
        <w:t xml:space="preserve">  </w:t>
      </w:r>
      <w:r w:rsidR="000D72CE" w:rsidRPr="00762B56">
        <w:rPr>
          <w:rFonts w:cs="Arial"/>
          <w:b/>
          <w:bCs/>
          <w:u w:val="single"/>
        </w:rPr>
        <w:t xml:space="preserve"> Small Business Purchasing Program (SBPP)</w:t>
      </w:r>
      <w:r w:rsidR="00921F35" w:rsidRPr="00762B56">
        <w:rPr>
          <w:rFonts w:cs="Arial"/>
          <w:b/>
          <w:bCs/>
          <w:u w:val="single"/>
        </w:rPr>
        <w:t xml:space="preserve">: </w:t>
      </w:r>
      <w:r w:rsidR="00921F35" w:rsidRPr="00E654D1">
        <w:rPr>
          <w:rFonts w:cs="Arial"/>
          <w:b/>
          <w:bCs/>
          <w:u w:val="single"/>
        </w:rPr>
        <w:t>NOTE</w:t>
      </w:r>
      <w:r w:rsidR="000E5CFD" w:rsidRPr="00E654D1">
        <w:rPr>
          <w:rFonts w:cs="Arial"/>
          <w:b/>
          <w:bCs/>
          <w:u w:val="single"/>
        </w:rPr>
        <w:t xml:space="preserve"> – SBPP is not applicable to this solicitation</w:t>
      </w:r>
    </w:p>
    <w:p w14:paraId="18E2F57B" w14:textId="77777777" w:rsidR="000D72CE" w:rsidRPr="00762B56" w:rsidRDefault="000D72CE" w:rsidP="00A66ABD">
      <w:pPr>
        <w:jc w:val="both"/>
        <w:rPr>
          <w:rFonts w:cs="Arial"/>
          <w:b/>
          <w:bCs/>
        </w:rPr>
      </w:pPr>
    </w:p>
    <w:p w14:paraId="55F035E4" w14:textId="67CC807C" w:rsidR="000D72CE" w:rsidRPr="00762B56" w:rsidRDefault="000D72CE" w:rsidP="00A66ABD">
      <w:pPr>
        <w:jc w:val="both"/>
        <w:rPr>
          <w:rFonts w:cs="Arial"/>
        </w:rPr>
      </w:pPr>
      <w:r w:rsidRPr="00762B56">
        <w:rPr>
          <w:rFonts w:cs="Arial"/>
          <w:b/>
          <w:bCs/>
        </w:rPr>
        <w:t xml:space="preserve">Program Background. </w:t>
      </w:r>
      <w:r w:rsidRPr="00762B56">
        <w:rPr>
          <w:rFonts w:cs="Arial"/>
        </w:rPr>
        <w:t xml:space="preserve">The Massachusetts Small Business Purchasing Program (SBPP) was established pursuant to </w:t>
      </w:r>
      <w:r w:rsidRPr="00756E77">
        <w:rPr>
          <w:rFonts w:cs="Arial"/>
        </w:rPr>
        <w:t>Executive Order 523</w:t>
      </w:r>
      <w:r w:rsidRPr="00762B56">
        <w:rPr>
          <w:rFonts w:cs="Arial"/>
        </w:rPr>
        <w:t xml:space="preserve"> 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7B504D3B" w14:textId="77777777" w:rsidR="000D72CE" w:rsidRPr="00762B56" w:rsidRDefault="000D72CE" w:rsidP="00A66ABD">
      <w:pPr>
        <w:jc w:val="both"/>
        <w:rPr>
          <w:rFonts w:cs="Arial"/>
        </w:rPr>
      </w:pPr>
    </w:p>
    <w:p w14:paraId="52AFD5BB" w14:textId="77777777" w:rsidR="000D72CE" w:rsidRPr="00762B56" w:rsidRDefault="000D72CE" w:rsidP="00A66ABD">
      <w:pPr>
        <w:jc w:val="both"/>
        <w:rPr>
          <w:rFonts w:cs="Arial"/>
        </w:rPr>
      </w:pPr>
      <w:r w:rsidRPr="00762B56">
        <w:rPr>
          <w:rFonts w:cs="Arial"/>
          <w:b/>
          <w:bCs/>
        </w:rPr>
        <w:t xml:space="preserve">SBPP Award Preference. </w:t>
      </w:r>
      <w:r w:rsidRPr="00762B56">
        <w:rPr>
          <w:rFonts w:cs="Arial"/>
        </w:rPr>
        <w:t xml:space="preserve">While all businesses, no matter the size or principal place of business, may submit responses to this solicitation, should an SBPP participant respond and meet the best value criteria described in this solicitation, the SBPP participant shall be awarded the contract. The Strategic Sourcing Services Team (SST) will not evaluate submissions from non-SBPP participants unless no SBPP Bidder meets the SSST’s best value evaluation criteria. </w:t>
      </w:r>
    </w:p>
    <w:p w14:paraId="3EA7462B" w14:textId="77777777" w:rsidR="000D72CE" w:rsidRPr="00762B56" w:rsidRDefault="000D72CE" w:rsidP="00A66ABD">
      <w:pPr>
        <w:jc w:val="both"/>
        <w:rPr>
          <w:rFonts w:cs="Arial"/>
        </w:rPr>
      </w:pPr>
    </w:p>
    <w:p w14:paraId="323BB44B" w14:textId="7E4D1AB8" w:rsidR="000D72CE" w:rsidRPr="00762B56" w:rsidRDefault="000D72CE" w:rsidP="00A66ABD">
      <w:pPr>
        <w:jc w:val="both"/>
        <w:rPr>
          <w:rFonts w:cs="Arial"/>
        </w:rPr>
      </w:pPr>
      <w:r w:rsidRPr="00762B56">
        <w:rPr>
          <w:rFonts w:cs="Arial"/>
          <w:b/>
          <w:bCs/>
        </w:rPr>
        <w:t xml:space="preserve">SBPP Participation Eligibility. </w:t>
      </w:r>
      <w:r w:rsidRPr="00762B56">
        <w:rPr>
          <w:rFonts w:cs="Arial"/>
        </w:rPr>
        <w:t>To be eligible to participate in this procurement as an SBPP participant, an entity must meet the following criteria, and be marked as an SBPP-registered business in COMMBUYS:</w:t>
      </w:r>
    </w:p>
    <w:p w14:paraId="37805E77" w14:textId="77777777" w:rsidR="000D72CE" w:rsidRPr="00762B56" w:rsidRDefault="000D72CE" w:rsidP="00630CD4">
      <w:pPr>
        <w:numPr>
          <w:ilvl w:val="0"/>
          <w:numId w:val="17"/>
        </w:numPr>
        <w:jc w:val="both"/>
        <w:rPr>
          <w:rFonts w:cs="Arial"/>
        </w:rPr>
      </w:pPr>
      <w:r w:rsidRPr="00762B56">
        <w:rPr>
          <w:rFonts w:cs="Arial"/>
        </w:rPr>
        <w:t xml:space="preserve">Have its principal place of business in the Commonwealth of </w:t>
      </w:r>
      <w:proofErr w:type="gramStart"/>
      <w:r w:rsidRPr="00762B56">
        <w:rPr>
          <w:rFonts w:cs="Arial"/>
        </w:rPr>
        <w:t>Massachusetts;</w:t>
      </w:r>
      <w:proofErr w:type="gramEnd"/>
    </w:p>
    <w:p w14:paraId="52B4BE11" w14:textId="77777777" w:rsidR="000D72CE" w:rsidRPr="00762B56" w:rsidRDefault="000D72CE" w:rsidP="00630CD4">
      <w:pPr>
        <w:numPr>
          <w:ilvl w:val="0"/>
          <w:numId w:val="17"/>
        </w:numPr>
        <w:jc w:val="both"/>
        <w:rPr>
          <w:rFonts w:cs="Arial"/>
        </w:rPr>
      </w:pPr>
      <w:r w:rsidRPr="00762B56">
        <w:rPr>
          <w:rFonts w:cs="Arial"/>
        </w:rPr>
        <w:t xml:space="preserve">Been in business for at least one </w:t>
      </w:r>
      <w:proofErr w:type="gramStart"/>
      <w:r w:rsidRPr="00762B56">
        <w:rPr>
          <w:rFonts w:cs="Arial"/>
        </w:rPr>
        <w:t>year;</w:t>
      </w:r>
      <w:proofErr w:type="gramEnd"/>
    </w:p>
    <w:p w14:paraId="7AEC6CE9" w14:textId="77777777" w:rsidR="000D72CE" w:rsidRPr="00762B56" w:rsidRDefault="000D72CE" w:rsidP="00630CD4">
      <w:pPr>
        <w:numPr>
          <w:ilvl w:val="0"/>
          <w:numId w:val="17"/>
        </w:numPr>
        <w:jc w:val="both"/>
        <w:rPr>
          <w:rFonts w:cs="Arial"/>
        </w:rPr>
      </w:pPr>
      <w:r w:rsidRPr="00762B56">
        <w:rPr>
          <w:rFonts w:cs="Arial"/>
        </w:rPr>
        <w:t>Employ a combined total of 50 or fewer full-time equivalent employees in all locations, or employees work less than a combined total of 26,000 hours per quarter; and</w:t>
      </w:r>
    </w:p>
    <w:p w14:paraId="5B1B2592" w14:textId="77777777" w:rsidR="000D72CE" w:rsidRPr="00762B56" w:rsidRDefault="000D72CE" w:rsidP="00630CD4">
      <w:pPr>
        <w:numPr>
          <w:ilvl w:val="0"/>
          <w:numId w:val="17"/>
        </w:numPr>
        <w:jc w:val="both"/>
        <w:rPr>
          <w:rFonts w:cs="Arial"/>
        </w:rPr>
      </w:pPr>
      <w:r w:rsidRPr="00762B56">
        <w:rPr>
          <w:rFonts w:cs="Arial"/>
        </w:rPr>
        <w:t xml:space="preserve">Have gross revenues, as reported on appropriate tax forms, of $15 million or less, based on a three-year average. </w:t>
      </w:r>
    </w:p>
    <w:p w14:paraId="3B7D46DA" w14:textId="77777777" w:rsidR="000D72CE" w:rsidRPr="00762B56" w:rsidRDefault="000D72CE" w:rsidP="00A66ABD">
      <w:pPr>
        <w:jc w:val="both"/>
        <w:rPr>
          <w:rFonts w:cs="Arial"/>
        </w:rPr>
      </w:pPr>
    </w:p>
    <w:p w14:paraId="5013F9DA" w14:textId="77777777" w:rsidR="000D72CE" w:rsidRPr="00762B56" w:rsidRDefault="000D72CE" w:rsidP="00A66ABD">
      <w:pPr>
        <w:jc w:val="both"/>
        <w:rPr>
          <w:rFonts w:cs="Arial"/>
        </w:rPr>
      </w:pPr>
      <w:r w:rsidRPr="00762B56">
        <w:rPr>
          <w:rFonts w:cs="Arial"/>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2965062D" w14:textId="77777777" w:rsidR="000D72CE" w:rsidRPr="00762B56" w:rsidRDefault="000D72CE" w:rsidP="00A66ABD">
      <w:pPr>
        <w:jc w:val="both"/>
        <w:rPr>
          <w:rFonts w:cs="Arial"/>
        </w:rPr>
      </w:pPr>
    </w:p>
    <w:p w14:paraId="7D03C06C" w14:textId="694E74F1" w:rsidR="00E841FF" w:rsidRDefault="000D72CE" w:rsidP="00A66ABD">
      <w:pPr>
        <w:jc w:val="both"/>
        <w:rPr>
          <w:rFonts w:cs="Arial"/>
        </w:rPr>
      </w:pPr>
      <w:r w:rsidRPr="00762B56">
        <w:rPr>
          <w:rFonts w:cs="Arial"/>
          <w:b/>
          <w:bCs/>
        </w:rPr>
        <w:t xml:space="preserve">SBPP Compliance Requirements. </w:t>
      </w:r>
      <w:r w:rsidRPr="00762B56">
        <w:rPr>
          <w:rFonts w:cs="Arial"/>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SBPP webpage, </w:t>
      </w:r>
      <w:hyperlink r:id="rId41" w:history="1">
        <w:r w:rsidR="00E841FF" w:rsidRPr="00E676FB">
          <w:rPr>
            <w:rStyle w:val="Hyperlink"/>
            <w:rFonts w:cs="Arial"/>
          </w:rPr>
          <w:t>http://www.mass.gov/sbpp</w:t>
        </w:r>
      </w:hyperlink>
      <w:r w:rsidRPr="00762B56">
        <w:rPr>
          <w:rFonts w:cs="Arial"/>
        </w:rPr>
        <w:t>.</w:t>
      </w:r>
    </w:p>
    <w:p w14:paraId="23AAA7FE" w14:textId="352EB5A7" w:rsidR="000D72CE" w:rsidRPr="00762B56" w:rsidRDefault="000D72CE" w:rsidP="00A66ABD">
      <w:pPr>
        <w:jc w:val="both"/>
        <w:rPr>
          <w:rFonts w:cs="Arial"/>
        </w:rPr>
      </w:pPr>
    </w:p>
    <w:p w14:paraId="64FB853A" w14:textId="77777777" w:rsidR="000D72CE" w:rsidRPr="00762B56" w:rsidRDefault="000D72CE" w:rsidP="00A66ABD">
      <w:pPr>
        <w:jc w:val="both"/>
        <w:rPr>
          <w:rFonts w:cs="Arial"/>
        </w:rPr>
      </w:pPr>
    </w:p>
    <w:p w14:paraId="2032E6A0" w14:textId="2C53DC37" w:rsidR="000D72CE" w:rsidRPr="00762B56" w:rsidRDefault="000D72CE" w:rsidP="00A66ABD">
      <w:pPr>
        <w:jc w:val="both"/>
        <w:rPr>
          <w:rFonts w:cs="Arial"/>
        </w:rPr>
      </w:pPr>
      <w:r w:rsidRPr="00762B56">
        <w:rPr>
          <w:rFonts w:cs="Arial"/>
          <w:b/>
          <w:bCs/>
        </w:rPr>
        <w:lastRenderedPageBreak/>
        <w:t xml:space="preserve">Program Resources and Assistance. </w:t>
      </w:r>
      <w:r w:rsidRPr="00762B56">
        <w:rPr>
          <w:rFonts w:cs="Arial"/>
        </w:rPr>
        <w:t xml:space="preserve">Bidders and Contractors seeking assistance regarding SBPP may visit the SBPP </w:t>
      </w:r>
      <w:proofErr w:type="gramStart"/>
      <w:r w:rsidRPr="00762B56">
        <w:rPr>
          <w:rFonts w:cs="Arial"/>
        </w:rPr>
        <w:t>Webpage, or</w:t>
      </w:r>
      <w:proofErr w:type="gramEnd"/>
      <w:r w:rsidRPr="00762B56">
        <w:rPr>
          <w:rFonts w:cs="Arial"/>
        </w:rPr>
        <w:t xml:space="preserve"> contact the SBPP Help Desk at sbpp@mass.gov.</w:t>
      </w:r>
    </w:p>
    <w:p w14:paraId="5BC658D2" w14:textId="77777777" w:rsidR="000D72CE" w:rsidRPr="00762B56" w:rsidRDefault="000D72CE" w:rsidP="00A66ABD">
      <w:pPr>
        <w:jc w:val="both"/>
        <w:rPr>
          <w:rFonts w:cs="Arial"/>
        </w:rPr>
      </w:pPr>
    </w:p>
    <w:p w14:paraId="634A622E" w14:textId="51AC8DB2" w:rsidR="000D72CE" w:rsidRPr="00762B56" w:rsidRDefault="00F33FC5" w:rsidP="00A66ABD">
      <w:pPr>
        <w:jc w:val="both"/>
        <w:rPr>
          <w:rFonts w:cs="Arial"/>
          <w:b/>
          <w:bCs/>
          <w:u w:val="single"/>
        </w:rPr>
      </w:pPr>
      <w:r w:rsidRPr="00762B56">
        <w:rPr>
          <w:rFonts w:cs="Arial"/>
          <w:b/>
          <w:bCs/>
          <w:u w:val="single"/>
        </w:rPr>
        <w:t>2.</w:t>
      </w:r>
      <w:r w:rsidR="000D72CE" w:rsidRPr="00762B56">
        <w:rPr>
          <w:rFonts w:cs="Arial"/>
          <w:b/>
          <w:bCs/>
          <w:u w:val="single"/>
        </w:rPr>
        <w:t>7 Supplier Diversity Program (SDP)</w:t>
      </w:r>
    </w:p>
    <w:p w14:paraId="37A55C26" w14:textId="77777777" w:rsidR="000D72CE" w:rsidRPr="00762B56" w:rsidRDefault="000D72CE" w:rsidP="00A66ABD">
      <w:pPr>
        <w:jc w:val="both"/>
        <w:rPr>
          <w:rFonts w:cs="Arial"/>
          <w:b/>
          <w:bCs/>
          <w:u w:val="single"/>
        </w:rPr>
      </w:pPr>
    </w:p>
    <w:p w14:paraId="65A179AB" w14:textId="49CD9BBC" w:rsidR="004C5E68" w:rsidRPr="00C57AC4" w:rsidRDefault="004C5E68" w:rsidP="004C5E68">
      <w:pPr>
        <w:rPr>
          <w:rFonts w:cs="Arial"/>
          <w:bCs/>
        </w:rPr>
      </w:pPr>
      <w:r w:rsidRPr="00C57AC4">
        <w:rPr>
          <w:rFonts w:cs="Arial"/>
          <w:b/>
          <w:bCs/>
        </w:rPr>
        <w:t xml:space="preserve">Program Background. </w:t>
      </w:r>
      <w:r w:rsidRPr="00C57AC4">
        <w:rPr>
          <w:rFonts w:cs="Arial"/>
          <w:bCs/>
        </w:rPr>
        <w:t xml:space="preserve">Pursuant to </w:t>
      </w:r>
      <w:hyperlink r:id="rId42" w:history="1">
        <w:r w:rsidR="000327B4" w:rsidRPr="007246A4">
          <w:rPr>
            <w:rStyle w:val="Hyperlink"/>
            <w:rFonts w:cs="Arial"/>
          </w:rPr>
          <w:t>Executive Order 599</w:t>
        </w:r>
      </w:hyperlink>
      <w:r w:rsidRPr="00C57AC4">
        <w:rPr>
          <w:rFonts w:cs="Arial"/>
          <w:bCs/>
        </w:rPr>
        <w:t xml:space="preserve">, the Commonwealth’s </w:t>
      </w:r>
      <w:hyperlink r:id="rId43" w:history="1">
        <w:r w:rsidRPr="00C57AC4">
          <w:rPr>
            <w:rStyle w:val="Hyperlink"/>
            <w:rFonts w:cs="Arial"/>
            <w:bCs/>
          </w:rPr>
          <w:t>Supplier Diversity Program</w:t>
        </w:r>
      </w:hyperlink>
      <w:r w:rsidRPr="00C57AC4">
        <w:rPr>
          <w:rFonts w:cs="Arial"/>
          <w:bCs/>
        </w:rPr>
        <w:t xml:space="preserve"> (SDP) promotes business-to-business relationships between awarded Contractors and diverse businesses and non-profit organizations (“SDP Partners”) certified or recognized (see below for more information) by the </w:t>
      </w:r>
      <w:hyperlink r:id="rId44" w:history="1">
        <w:r w:rsidRPr="00C57AC4">
          <w:rPr>
            <w:rStyle w:val="Hyperlink"/>
            <w:rFonts w:cs="Arial"/>
            <w:bCs/>
          </w:rPr>
          <w:t>Supplier Diversity Office (SDO)</w:t>
        </w:r>
      </w:hyperlink>
      <w:r w:rsidRPr="00C57AC4">
        <w:rPr>
          <w:rFonts w:cs="Arial"/>
          <w:bCs/>
        </w:rPr>
        <w:t xml:space="preserve">. </w:t>
      </w:r>
    </w:p>
    <w:p w14:paraId="7EC5903A" w14:textId="77777777" w:rsidR="004C5E68" w:rsidRPr="00C57AC4" w:rsidRDefault="004C5E68" w:rsidP="004C5E68">
      <w:pPr>
        <w:rPr>
          <w:rFonts w:cs="Arial"/>
          <w:bCs/>
        </w:rPr>
      </w:pPr>
    </w:p>
    <w:p w14:paraId="7C3AEB9D" w14:textId="77777777" w:rsidR="004C5E68" w:rsidRPr="00C57AC4" w:rsidRDefault="004C5E68" w:rsidP="004C5E68">
      <w:pPr>
        <w:rPr>
          <w:rFonts w:cs="Arial"/>
        </w:rPr>
      </w:pPr>
      <w:r w:rsidRPr="00C57AC4">
        <w:rPr>
          <w:rFonts w:cs="Arial"/>
          <w:b/>
          <w:bCs/>
        </w:rPr>
        <w:t>Financial Commitment Requirements. All</w:t>
      </w:r>
      <w:r w:rsidRPr="00C57AC4">
        <w:rPr>
          <w:rFonts w:cs="Arial"/>
        </w:rPr>
        <w:t xml:space="preserve"> Bidders responding to this solicitation are required to make a significant financial commitment (“SDP Commitment”) to partnering with one or more SDO-certified or recognized diverse business enterprise(s) or non-profit organization(s). This SDP Commitment must be expressed as a percentage of contract sales resulting from this solicitation that would be spent with the SDP Partner(s). </w:t>
      </w:r>
    </w:p>
    <w:p w14:paraId="7B6DF1A0" w14:textId="77777777" w:rsidR="004C5E68" w:rsidRPr="00C57AC4" w:rsidRDefault="004C5E68" w:rsidP="004C5E68">
      <w:pPr>
        <w:rPr>
          <w:rFonts w:cs="Arial"/>
        </w:rPr>
      </w:pPr>
    </w:p>
    <w:p w14:paraId="43DB7040" w14:textId="77777777" w:rsidR="004C5E68" w:rsidRPr="00C57AC4" w:rsidRDefault="004C5E68" w:rsidP="004C5E68">
      <w:pPr>
        <w:rPr>
          <w:rFonts w:cs="Arial"/>
        </w:rPr>
      </w:pPr>
      <w:r w:rsidRPr="00C57AC4">
        <w:rPr>
          <w:rFonts w:cs="Arial"/>
        </w:rPr>
        <w:t>After contract award (if any), the Total SDP Commitment shall become a contractual requirement to be met annually on a Massachusetts fiscal year basis (July 1 – June 30) for the duration of the contract. The minimum acceptable Total SDP Commitment in response to this solicitation shall be 1%. Bidders shall be awarded additional evaluation points for higher SDP Commitments.</w:t>
      </w:r>
    </w:p>
    <w:p w14:paraId="546E1B18" w14:textId="77777777" w:rsidR="004C5E68" w:rsidRPr="00C57AC4" w:rsidRDefault="004C5E68" w:rsidP="004C5E68">
      <w:pPr>
        <w:rPr>
          <w:rFonts w:cs="Arial"/>
        </w:rPr>
      </w:pPr>
    </w:p>
    <w:p w14:paraId="1F124B60" w14:textId="77777777" w:rsidR="004C5E68" w:rsidRPr="00C57AC4" w:rsidRDefault="004C5E68" w:rsidP="004C5E68">
      <w:pPr>
        <w:rPr>
          <w:rFonts w:cs="Arial"/>
        </w:rPr>
      </w:pPr>
      <w:r w:rsidRPr="00C57AC4">
        <w:rPr>
          <w:rFonts w:cs="Arial"/>
        </w:rPr>
        <w:t xml:space="preserve">No contract shall be awarded to a Bidder without an SDP Commitment that meets the requirements stated herein. This requirement extends to </w:t>
      </w:r>
      <w:r w:rsidRPr="00C57AC4">
        <w:rPr>
          <w:rFonts w:cs="Arial"/>
          <w:b/>
          <w:bCs/>
        </w:rPr>
        <w:t>all</w:t>
      </w:r>
      <w:r w:rsidRPr="00C57AC4">
        <w:rPr>
          <w:rFonts w:cs="Arial"/>
        </w:rPr>
        <w:t xml:space="preserve"> Bidders regardless of their own supplier diversity certification. </w:t>
      </w:r>
    </w:p>
    <w:p w14:paraId="1BE26BAF" w14:textId="77777777" w:rsidR="004C5E68" w:rsidRPr="00C57AC4" w:rsidRDefault="004C5E68" w:rsidP="004C5E68">
      <w:pPr>
        <w:rPr>
          <w:rFonts w:cs="Arial"/>
        </w:rPr>
      </w:pPr>
    </w:p>
    <w:p w14:paraId="5849C8D4" w14:textId="77777777" w:rsidR="004C5E68" w:rsidRPr="00C57AC4" w:rsidRDefault="004C5E68" w:rsidP="004C5E68">
      <w:pPr>
        <w:rPr>
          <w:rFonts w:cs="Arial"/>
          <w:b/>
          <w:bCs/>
        </w:rPr>
      </w:pPr>
      <w:r w:rsidRPr="00C57AC4">
        <w:rPr>
          <w:rFonts w:cs="Arial"/>
          <w:b/>
          <w:bCs/>
        </w:rPr>
        <w:t>Eligible SDP Partner Certification Categories</w:t>
      </w:r>
    </w:p>
    <w:p w14:paraId="21AA45F5" w14:textId="77777777" w:rsidR="004C5E68" w:rsidRPr="00C57AC4" w:rsidRDefault="004C5E68" w:rsidP="004C5E68">
      <w:pPr>
        <w:rPr>
          <w:rFonts w:cs="Arial"/>
          <w:bCs/>
        </w:rPr>
      </w:pPr>
      <w:r w:rsidRPr="00C57AC4">
        <w:rPr>
          <w:rFonts w:cs="Arial"/>
          <w:bCs/>
        </w:rPr>
        <w:t xml:space="preserve">SDP Partners must be business enterprises and/or non-profit organizations certified or recognized by the SDO in one or more of the following certification categories: </w:t>
      </w:r>
    </w:p>
    <w:p w14:paraId="1C4A92C9" w14:textId="77777777" w:rsidR="004C5E68" w:rsidRPr="00C57AC4" w:rsidRDefault="004C5E68" w:rsidP="004C5E68">
      <w:pPr>
        <w:numPr>
          <w:ilvl w:val="0"/>
          <w:numId w:val="67"/>
        </w:numPr>
        <w:rPr>
          <w:rFonts w:cs="Arial"/>
          <w:bCs/>
        </w:rPr>
      </w:pPr>
      <w:r w:rsidRPr="00C57AC4">
        <w:rPr>
          <w:rFonts w:cs="Arial"/>
          <w:bCs/>
        </w:rPr>
        <w:t>Minority-Owned Business Enterprise (MBE)</w:t>
      </w:r>
    </w:p>
    <w:p w14:paraId="73EDE722" w14:textId="77777777" w:rsidR="004C5E68" w:rsidRPr="00C57AC4" w:rsidRDefault="004C5E68" w:rsidP="004C5E68">
      <w:pPr>
        <w:numPr>
          <w:ilvl w:val="0"/>
          <w:numId w:val="67"/>
        </w:numPr>
        <w:rPr>
          <w:rFonts w:cs="Arial"/>
          <w:bCs/>
        </w:rPr>
      </w:pPr>
      <w:r w:rsidRPr="00C57AC4">
        <w:rPr>
          <w:rFonts w:cs="Arial"/>
          <w:bCs/>
        </w:rPr>
        <w:t>Minority Non-Profit Organization (M/NPO)</w:t>
      </w:r>
    </w:p>
    <w:p w14:paraId="08C8F373" w14:textId="77777777" w:rsidR="004C5E68" w:rsidRPr="00C57AC4" w:rsidRDefault="004C5E68" w:rsidP="004C5E68">
      <w:pPr>
        <w:numPr>
          <w:ilvl w:val="0"/>
          <w:numId w:val="67"/>
        </w:numPr>
        <w:rPr>
          <w:rFonts w:cs="Arial"/>
          <w:bCs/>
        </w:rPr>
      </w:pPr>
      <w:r w:rsidRPr="00C57AC4">
        <w:rPr>
          <w:rFonts w:cs="Arial"/>
          <w:bCs/>
        </w:rPr>
        <w:t>Women-Owned Business Enterprise (WBE)</w:t>
      </w:r>
    </w:p>
    <w:p w14:paraId="20302C11" w14:textId="77777777" w:rsidR="004C5E68" w:rsidRPr="00C57AC4" w:rsidRDefault="004C5E68" w:rsidP="004C5E68">
      <w:pPr>
        <w:numPr>
          <w:ilvl w:val="0"/>
          <w:numId w:val="67"/>
        </w:numPr>
        <w:rPr>
          <w:rFonts w:cs="Arial"/>
          <w:bCs/>
        </w:rPr>
      </w:pPr>
      <w:r w:rsidRPr="00C57AC4">
        <w:rPr>
          <w:rFonts w:cs="Arial"/>
          <w:bCs/>
        </w:rPr>
        <w:t>Women Non-Profit Organization (W/NPO)</w:t>
      </w:r>
    </w:p>
    <w:p w14:paraId="73173EDF" w14:textId="77777777" w:rsidR="004C5E68" w:rsidRPr="00C57AC4" w:rsidRDefault="004C5E68" w:rsidP="004C5E68">
      <w:pPr>
        <w:numPr>
          <w:ilvl w:val="0"/>
          <w:numId w:val="67"/>
        </w:numPr>
        <w:rPr>
          <w:rFonts w:cs="Arial"/>
          <w:bCs/>
        </w:rPr>
      </w:pPr>
      <w:r w:rsidRPr="00C57AC4">
        <w:rPr>
          <w:rFonts w:cs="Arial"/>
          <w:bCs/>
        </w:rPr>
        <w:t>Veteran-Owned Business Enterprise (VBE)</w:t>
      </w:r>
    </w:p>
    <w:p w14:paraId="5DD3E1C7" w14:textId="77777777" w:rsidR="004C5E68" w:rsidRPr="00C57AC4" w:rsidRDefault="004C5E68" w:rsidP="004C5E68">
      <w:pPr>
        <w:numPr>
          <w:ilvl w:val="0"/>
          <w:numId w:val="67"/>
        </w:numPr>
        <w:rPr>
          <w:rFonts w:cs="Arial"/>
          <w:bCs/>
        </w:rPr>
      </w:pPr>
      <w:r w:rsidRPr="00C57AC4">
        <w:rPr>
          <w:rFonts w:cs="Arial"/>
          <w:bCs/>
        </w:rPr>
        <w:t>Service-Disabled Veteran-Owned Business Enterprise (SDVOBE)</w:t>
      </w:r>
    </w:p>
    <w:p w14:paraId="2489775F" w14:textId="77777777" w:rsidR="004C5E68" w:rsidRPr="00C57AC4" w:rsidRDefault="004C5E68" w:rsidP="004C5E68">
      <w:pPr>
        <w:numPr>
          <w:ilvl w:val="0"/>
          <w:numId w:val="67"/>
        </w:numPr>
        <w:rPr>
          <w:rFonts w:cs="Arial"/>
          <w:bCs/>
        </w:rPr>
      </w:pPr>
      <w:r w:rsidRPr="00C57AC4">
        <w:rPr>
          <w:rFonts w:cs="Arial"/>
          <w:bCs/>
        </w:rPr>
        <w:t>Disability-Owned Business Enterprise (DOBE)</w:t>
      </w:r>
    </w:p>
    <w:p w14:paraId="48B53674" w14:textId="77777777" w:rsidR="004C5E68" w:rsidRPr="00C57AC4" w:rsidRDefault="004C5E68" w:rsidP="004C5E68">
      <w:pPr>
        <w:numPr>
          <w:ilvl w:val="0"/>
          <w:numId w:val="67"/>
        </w:numPr>
        <w:rPr>
          <w:rFonts w:cs="Arial"/>
          <w:bCs/>
        </w:rPr>
      </w:pPr>
      <w:r w:rsidRPr="00C57AC4">
        <w:rPr>
          <w:rFonts w:cs="Arial"/>
          <w:bCs/>
        </w:rPr>
        <w:t>Lesbian, Gay, Bisexual, and Transgender Business Enterprise (LBGTBE)</w:t>
      </w:r>
    </w:p>
    <w:p w14:paraId="6AF6C9CB" w14:textId="77777777" w:rsidR="004C5E68" w:rsidRPr="00C57AC4" w:rsidRDefault="004C5E68" w:rsidP="004C5E68">
      <w:pPr>
        <w:rPr>
          <w:rFonts w:cs="Arial"/>
          <w:bCs/>
        </w:rPr>
      </w:pPr>
    </w:p>
    <w:p w14:paraId="18A85FCB" w14:textId="77777777" w:rsidR="004C5E68" w:rsidRPr="00C57AC4" w:rsidRDefault="004C5E68" w:rsidP="004C5E68">
      <w:pPr>
        <w:rPr>
          <w:rFonts w:cs="Arial"/>
          <w:bCs/>
        </w:rPr>
      </w:pPr>
      <w:r w:rsidRPr="00C57AC4">
        <w:rPr>
          <w:rFonts w:cs="Arial"/>
          <w:b/>
          <w:bCs/>
        </w:rPr>
        <w:t xml:space="preserve">Eligible Types of Business-to-Business Relationships. </w:t>
      </w:r>
      <w:r w:rsidRPr="00C57AC4">
        <w:rPr>
          <w:rFonts w:cs="Arial"/>
          <w:bCs/>
        </w:rPr>
        <w:t>Bidders and Contractors may engage SDP Partners as follows:</w:t>
      </w:r>
    </w:p>
    <w:p w14:paraId="0E6FA9B8" w14:textId="77777777" w:rsidR="004C5E68" w:rsidRPr="00C57AC4" w:rsidRDefault="004C5E68" w:rsidP="004C5E68">
      <w:pPr>
        <w:numPr>
          <w:ilvl w:val="0"/>
          <w:numId w:val="67"/>
        </w:numPr>
        <w:rPr>
          <w:rFonts w:cs="Arial"/>
          <w:bCs/>
        </w:rPr>
      </w:pPr>
      <w:r w:rsidRPr="00C57AC4">
        <w:rPr>
          <w:rFonts w:cs="Arial"/>
          <w:b/>
        </w:rPr>
        <w:t>Subcontracting</w:t>
      </w:r>
      <w:r w:rsidRPr="00C57AC4">
        <w:rPr>
          <w:rFonts w:cs="Arial"/>
          <w:bCs/>
        </w:rPr>
        <w:t>, defined as a partnership in which the SDP partner is involved in the provision of products and/or services to the Commonwealth.</w:t>
      </w:r>
    </w:p>
    <w:p w14:paraId="6CCEA972" w14:textId="77777777" w:rsidR="004C5E68" w:rsidRPr="00C57AC4" w:rsidRDefault="004C5E68" w:rsidP="004C5E68">
      <w:pPr>
        <w:numPr>
          <w:ilvl w:val="0"/>
          <w:numId w:val="67"/>
        </w:numPr>
        <w:rPr>
          <w:rFonts w:cs="Arial"/>
          <w:bCs/>
        </w:rPr>
      </w:pPr>
      <w:r w:rsidRPr="00C57AC4">
        <w:rPr>
          <w:rFonts w:cs="Arial"/>
          <w:b/>
        </w:rPr>
        <w:t>Ancillary Products and Services</w:t>
      </w:r>
      <w:r w:rsidRPr="00C57AC4">
        <w:rPr>
          <w:rFonts w:cs="Arial"/>
          <w:bCs/>
        </w:rPr>
        <w:t>, defined as a business relationship in which the SDP partner provides products or services that are not directly related to the Contractor’s contract with the Commonwealth but may be related to the Contractor’s own operational needs.</w:t>
      </w:r>
    </w:p>
    <w:p w14:paraId="4F475DB2" w14:textId="77777777" w:rsidR="004C5E68" w:rsidRPr="00C57AC4" w:rsidRDefault="004C5E68" w:rsidP="004C5E68">
      <w:pPr>
        <w:rPr>
          <w:rFonts w:cs="Arial"/>
          <w:bCs/>
        </w:rPr>
      </w:pPr>
    </w:p>
    <w:p w14:paraId="7FE24310" w14:textId="77777777" w:rsidR="004C5E68" w:rsidRPr="00C57AC4" w:rsidRDefault="004C5E68" w:rsidP="004C5E68">
      <w:pPr>
        <w:rPr>
          <w:rFonts w:cs="Arial"/>
          <w:bCs/>
        </w:rPr>
      </w:pPr>
      <w:r w:rsidRPr="00C57AC4">
        <w:rPr>
          <w:rFonts w:cs="Arial"/>
          <w:bCs/>
        </w:rPr>
        <w:t>Other types of business-to-business relationships are not acceptable under this contract. All provisions of this RFR applicable to subcontracting shall apply equally to the engagement of SDP Partners as subcontractors.</w:t>
      </w:r>
    </w:p>
    <w:p w14:paraId="2633AF01" w14:textId="77777777" w:rsidR="004C5E68" w:rsidRPr="00C57AC4" w:rsidRDefault="004C5E68" w:rsidP="004C5E68">
      <w:pPr>
        <w:rPr>
          <w:rFonts w:cs="Arial"/>
        </w:rPr>
      </w:pPr>
    </w:p>
    <w:p w14:paraId="27CD8C50" w14:textId="77777777" w:rsidR="004C5E68" w:rsidRPr="00C57AC4" w:rsidRDefault="004C5E68" w:rsidP="004C5E68">
      <w:pPr>
        <w:rPr>
          <w:rFonts w:cs="Arial"/>
          <w:bCs/>
        </w:rPr>
      </w:pPr>
      <w:r w:rsidRPr="00C57AC4">
        <w:rPr>
          <w:rFonts w:cs="Arial"/>
          <w:b/>
          <w:bCs/>
        </w:rPr>
        <w:t xml:space="preserve">Program Flexibility. </w:t>
      </w:r>
      <w:r w:rsidRPr="00C57AC4">
        <w:rPr>
          <w:rFonts w:cs="Arial"/>
          <w:bCs/>
        </w:rPr>
        <w:t>The SDP encompasses the following provisions to support Bidders in establishing and maintaining sustainable business-to-business relationships meeting their needs:</w:t>
      </w:r>
    </w:p>
    <w:p w14:paraId="138C8F77" w14:textId="77777777" w:rsidR="004C5E68" w:rsidRPr="00C57AC4" w:rsidRDefault="004C5E68" w:rsidP="004C5E68">
      <w:pPr>
        <w:numPr>
          <w:ilvl w:val="0"/>
          <w:numId w:val="67"/>
        </w:numPr>
        <w:rPr>
          <w:rFonts w:cs="Arial"/>
          <w:bCs/>
        </w:rPr>
      </w:pPr>
      <w:r w:rsidRPr="00C57AC4">
        <w:rPr>
          <w:rFonts w:cs="Arial"/>
          <w:bCs/>
        </w:rPr>
        <w:t xml:space="preserve">SDP Partners are </w:t>
      </w:r>
      <w:r w:rsidRPr="00C57AC4">
        <w:rPr>
          <w:rFonts w:cs="Arial"/>
          <w:b/>
        </w:rPr>
        <w:t>not</w:t>
      </w:r>
      <w:r w:rsidRPr="00C57AC4">
        <w:rPr>
          <w:rFonts w:cs="Arial"/>
          <w:bCs/>
        </w:rPr>
        <w:t xml:space="preserve"> required to be subcontractors.</w:t>
      </w:r>
    </w:p>
    <w:p w14:paraId="126876C4" w14:textId="77777777" w:rsidR="004C5E68" w:rsidRPr="00C57AC4" w:rsidRDefault="004C5E68" w:rsidP="004C5E68">
      <w:pPr>
        <w:numPr>
          <w:ilvl w:val="0"/>
          <w:numId w:val="67"/>
        </w:numPr>
        <w:rPr>
          <w:rFonts w:cs="Arial"/>
          <w:bCs/>
        </w:rPr>
      </w:pPr>
      <w:r w:rsidRPr="00C57AC4">
        <w:rPr>
          <w:rFonts w:cs="Arial"/>
          <w:bCs/>
        </w:rPr>
        <w:t xml:space="preserve">SDP Partners are </w:t>
      </w:r>
      <w:r w:rsidRPr="00C57AC4">
        <w:rPr>
          <w:rFonts w:cs="Arial"/>
          <w:b/>
        </w:rPr>
        <w:t>not</w:t>
      </w:r>
      <w:r w:rsidRPr="00C57AC4">
        <w:rPr>
          <w:rFonts w:cs="Arial"/>
          <w:bCs/>
        </w:rPr>
        <w:t xml:space="preserve"> required to be Massachusetts-based businesses.</w:t>
      </w:r>
    </w:p>
    <w:p w14:paraId="4CA0E8F6" w14:textId="77777777" w:rsidR="004C5E68" w:rsidRPr="00C57AC4" w:rsidRDefault="004C5E68" w:rsidP="004C5E68">
      <w:pPr>
        <w:numPr>
          <w:ilvl w:val="0"/>
          <w:numId w:val="67"/>
        </w:numPr>
        <w:rPr>
          <w:rFonts w:cs="Arial"/>
          <w:bCs/>
        </w:rPr>
      </w:pPr>
      <w:r w:rsidRPr="00C57AC4">
        <w:rPr>
          <w:rFonts w:cs="Arial"/>
          <w:bCs/>
        </w:rPr>
        <w:lastRenderedPageBreak/>
        <w:t xml:space="preserve">SDP Partners </w:t>
      </w:r>
      <w:r w:rsidRPr="00C57AC4">
        <w:rPr>
          <w:rFonts w:cs="Arial"/>
          <w:b/>
        </w:rPr>
        <w:t>may be changed or added</w:t>
      </w:r>
      <w:r w:rsidRPr="00C57AC4">
        <w:rPr>
          <w:rFonts w:cs="Arial"/>
          <w:bCs/>
        </w:rPr>
        <w:t xml:space="preserve"> during the term of the contract, provided the Contractor continues to meet its SDP Commitment.</w:t>
      </w:r>
    </w:p>
    <w:p w14:paraId="54160234" w14:textId="77777777" w:rsidR="004C5E68" w:rsidRPr="00C57AC4" w:rsidRDefault="004C5E68" w:rsidP="004C5E68">
      <w:pPr>
        <w:rPr>
          <w:rFonts w:cs="Arial"/>
        </w:rPr>
      </w:pPr>
    </w:p>
    <w:p w14:paraId="6B5F60C0" w14:textId="77777777" w:rsidR="004C5E68" w:rsidRPr="00C57AC4" w:rsidRDefault="004C5E68" w:rsidP="004C5E68">
      <w:pPr>
        <w:rPr>
          <w:rFonts w:cs="Arial"/>
        </w:rPr>
      </w:pPr>
      <w:r w:rsidRPr="00C57AC4">
        <w:rPr>
          <w:rFonts w:cs="Arial"/>
          <w:b/>
          <w:bCs/>
        </w:rPr>
        <w:t>SDP Plan Form Requirements. All</w:t>
      </w:r>
      <w:r w:rsidRPr="00C57AC4">
        <w:rPr>
          <w:rFonts w:cs="Arial"/>
        </w:rPr>
        <w:t xml:space="preserve"> Bidders must complete the SDP Plan Form included in this solicitation and attach it to their bid response. In addition to proposing an SDP Commitment, each Bidder must propose one or more SDP Partner(s) to utilize to meet its SDP Commitment. Certified diverse Bidders may not list their own companies, their subsidiaries, or affiliates as SDP Partners and may not meet their SDP Commitment by spending funds internally or with their own subsidiaries or affiliates.</w:t>
      </w:r>
    </w:p>
    <w:p w14:paraId="450F9A1D" w14:textId="77777777" w:rsidR="004C5E68" w:rsidRPr="00C57AC4" w:rsidRDefault="004C5E68" w:rsidP="004C5E68">
      <w:pPr>
        <w:rPr>
          <w:rFonts w:cs="Arial"/>
        </w:rPr>
      </w:pPr>
    </w:p>
    <w:p w14:paraId="029827D3" w14:textId="77777777" w:rsidR="004C5E68" w:rsidRPr="00C57AC4" w:rsidRDefault="004C5E68" w:rsidP="004C5E68">
      <w:pPr>
        <w:rPr>
          <w:rFonts w:cs="Arial"/>
          <w:b/>
        </w:rPr>
      </w:pPr>
      <w:r w:rsidRPr="00C57AC4">
        <w:rPr>
          <w:rFonts w:cs="Arial"/>
          <w:b/>
        </w:rPr>
        <w:t>Bidders may propose SDP Partners that are:</w:t>
      </w:r>
    </w:p>
    <w:p w14:paraId="223C829A" w14:textId="77777777" w:rsidR="004C5E68" w:rsidRPr="00C57AC4" w:rsidRDefault="004C5E68" w:rsidP="004C5E68">
      <w:pPr>
        <w:numPr>
          <w:ilvl w:val="0"/>
          <w:numId w:val="67"/>
        </w:numPr>
        <w:rPr>
          <w:rFonts w:cs="Arial"/>
        </w:rPr>
      </w:pPr>
      <w:r w:rsidRPr="00C57AC4">
        <w:rPr>
          <w:rFonts w:cs="Arial"/>
          <w:b/>
          <w:bCs/>
        </w:rPr>
        <w:t>Certified or recognized by the SDO</w:t>
      </w:r>
      <w:r w:rsidRPr="00C57AC4">
        <w:rPr>
          <w:rFonts w:cs="Arial"/>
        </w:rPr>
        <w:t xml:space="preserve">: Such partners appear in the </w:t>
      </w:r>
      <w:hyperlink r:id="rId45" w:history="1">
        <w:r w:rsidRPr="00C57AC4">
          <w:rPr>
            <w:rStyle w:val="Hyperlink"/>
            <w:rFonts w:cs="Arial"/>
          </w:rPr>
          <w:t>SDO Directory of Certified Businesses</w:t>
        </w:r>
      </w:hyperlink>
      <w:r w:rsidRPr="00FA4DF2">
        <w:rPr>
          <w:rFonts w:cs="Arial"/>
        </w:rPr>
        <w:t xml:space="preserve"> or in the </w:t>
      </w:r>
      <w:hyperlink r:id="rId46" w:history="1">
        <w:r w:rsidRPr="00C57AC4">
          <w:rPr>
            <w:rStyle w:val="Hyperlink"/>
            <w:rFonts w:cs="Arial"/>
          </w:rPr>
          <w:t xml:space="preserve">U.S. Dept of Veterans Affairs </w:t>
        </w:r>
        <w:proofErr w:type="spellStart"/>
        <w:r w:rsidRPr="00C57AC4">
          <w:rPr>
            <w:rStyle w:val="Hyperlink"/>
            <w:rFonts w:cs="Arial"/>
          </w:rPr>
          <w:t>VetBiz</w:t>
        </w:r>
        <w:proofErr w:type="spellEnd"/>
        <w:r w:rsidRPr="00C57AC4">
          <w:rPr>
            <w:rStyle w:val="Hyperlink"/>
            <w:rFonts w:cs="Arial"/>
          </w:rPr>
          <w:t xml:space="preserve"> Vendor Information Pages</w:t>
        </w:r>
      </w:hyperlink>
      <w:r w:rsidRPr="00C57AC4">
        <w:rPr>
          <w:rFonts w:cs="Arial"/>
        </w:rPr>
        <w:t xml:space="preserve"> directory. After contract award (if any), spending with such partners will contribute to meeting the Contractor’s SDP Commitment.</w:t>
      </w:r>
    </w:p>
    <w:p w14:paraId="066B033A" w14:textId="77777777" w:rsidR="004C5E68" w:rsidRPr="00C57AC4" w:rsidRDefault="004C5E68" w:rsidP="004C5E68">
      <w:pPr>
        <w:rPr>
          <w:rFonts w:cs="Arial"/>
        </w:rPr>
      </w:pPr>
    </w:p>
    <w:p w14:paraId="526771CE" w14:textId="77777777" w:rsidR="004C5E68" w:rsidRPr="00FA4DF2" w:rsidRDefault="004C5E68" w:rsidP="004C5E68">
      <w:pPr>
        <w:numPr>
          <w:ilvl w:val="0"/>
          <w:numId w:val="67"/>
        </w:numPr>
        <w:rPr>
          <w:rFonts w:cs="Arial"/>
        </w:rPr>
      </w:pPr>
      <w:r w:rsidRPr="00C57AC4">
        <w:rPr>
          <w:rFonts w:cs="Arial"/>
          <w:b/>
          <w:bCs/>
        </w:rPr>
        <w:t>Not yet certified or recognized by the SDO</w:t>
      </w:r>
      <w:r w:rsidRPr="00C57AC4">
        <w:rPr>
          <w:rFonts w:cs="Arial"/>
        </w:rPr>
        <w:t xml:space="preserve">: Such partners must be certified in eligible categories by a third-party certification body, such as another city or state supplier diversity certification office, the </w:t>
      </w:r>
      <w:hyperlink r:id="rId47" w:history="1">
        <w:r w:rsidRPr="00FA4DF2">
          <w:rPr>
            <w:rStyle w:val="Hyperlink"/>
            <w:rFonts w:cs="Arial"/>
          </w:rPr>
          <w:t>National Minority Supplier Development Council</w:t>
        </w:r>
      </w:hyperlink>
      <w:r w:rsidRPr="00FA4DF2">
        <w:rPr>
          <w:rFonts w:cs="Arial"/>
        </w:rPr>
        <w:t xml:space="preserve">, the </w:t>
      </w:r>
      <w:hyperlink r:id="rId48" w:history="1">
        <w:r w:rsidRPr="00FA4DF2">
          <w:rPr>
            <w:rStyle w:val="Hyperlink"/>
            <w:rFonts w:cs="Arial"/>
          </w:rPr>
          <w:t>Women Business Enterprise National Council</w:t>
        </w:r>
      </w:hyperlink>
      <w:r w:rsidRPr="00FA4DF2">
        <w:rPr>
          <w:rFonts w:cs="Arial"/>
        </w:rPr>
        <w:t xml:space="preserve">, </w:t>
      </w:r>
      <w:hyperlink r:id="rId49" w:history="1">
        <w:r w:rsidRPr="00FA4DF2">
          <w:rPr>
            <w:rStyle w:val="Hyperlink"/>
            <w:rFonts w:cs="Arial"/>
          </w:rPr>
          <w:t>Disability: IN</w:t>
        </w:r>
      </w:hyperlink>
      <w:r w:rsidRPr="00FA4DF2">
        <w:rPr>
          <w:rFonts w:cs="Arial"/>
        </w:rPr>
        <w:t xml:space="preserve">, or the </w:t>
      </w:r>
      <w:hyperlink r:id="rId50" w:history="1">
        <w:r w:rsidRPr="00FA4DF2">
          <w:rPr>
            <w:rStyle w:val="Hyperlink"/>
            <w:rFonts w:cs="Arial"/>
          </w:rPr>
          <w:t>National LGBT Chamber of Commerce (NGLCC)</w:t>
        </w:r>
      </w:hyperlink>
      <w:r w:rsidRPr="00FA4DF2">
        <w:rPr>
          <w:rFonts w:cs="Arial"/>
        </w:rPr>
        <w:t>, but are not listed in the above-mentioned directories. Self-certification is not acceptable. While Bidders may list such proposed SDP Partners on their SDP Plans, spending with such partners will not contribute to meeting the Contractor’s SDP Commitment unless they apply for and are granted SDO supplier diversity certification or recognition. If proposed SDP Partners do not receive SDO supplier diversity certification or recognition, the Contractor must find alternative SDP Partners to meet the SDP Commitment.</w:t>
      </w:r>
    </w:p>
    <w:p w14:paraId="6585CC57" w14:textId="77777777" w:rsidR="004C5E68" w:rsidRPr="00FA4DF2" w:rsidRDefault="004C5E68" w:rsidP="004C5E68">
      <w:pPr>
        <w:rPr>
          <w:rFonts w:cs="Arial"/>
        </w:rPr>
      </w:pPr>
    </w:p>
    <w:p w14:paraId="58FD2402" w14:textId="77777777" w:rsidR="004C5E68" w:rsidRPr="00FA4DF2" w:rsidRDefault="004C5E68" w:rsidP="004C5E68">
      <w:pPr>
        <w:rPr>
          <w:rFonts w:cs="Arial"/>
        </w:rPr>
      </w:pPr>
      <w:r w:rsidRPr="00FA4DF2">
        <w:rPr>
          <w:rFonts w:cs="Arial"/>
        </w:rPr>
        <w:t xml:space="preserve">It is the responsibility of the Contractor to ensure that their proposed SDP Partners obtain such certification or recognition by the SDO after contract award (if any). The issuing department and the SDO will not conduct outreach to proposed SDP Partners to ensure their certification. Furthermore, no guarantee may be made that a proposed SDP Partner will be certified, or regarding the time it may take to process a proposed SDP Partner certification. Contractors may direct partners to the SDO’s homepage, </w:t>
      </w:r>
      <w:hyperlink r:id="rId51" w:history="1">
        <w:r w:rsidRPr="00FA4DF2">
          <w:rPr>
            <w:rStyle w:val="Hyperlink"/>
            <w:rFonts w:cs="Arial"/>
          </w:rPr>
          <w:t>www.mass.gov/sdo</w:t>
        </w:r>
      </w:hyperlink>
      <w:r w:rsidRPr="00FA4DF2">
        <w:rPr>
          <w:rFonts w:cs="Arial"/>
        </w:rPr>
        <w:t xml:space="preserve"> and the </w:t>
      </w:r>
      <w:hyperlink r:id="rId52" w:history="1">
        <w:r w:rsidRPr="00FA4DF2">
          <w:rPr>
            <w:rStyle w:val="Hyperlink"/>
            <w:rFonts w:cs="Arial"/>
          </w:rPr>
          <w:t>Certification Self-Assessment Tool</w:t>
        </w:r>
      </w:hyperlink>
      <w:r w:rsidRPr="00FA4DF2">
        <w:rPr>
          <w:rFonts w:cs="Arial"/>
        </w:rPr>
        <w:t xml:space="preserve"> for guidance on applying for certification.</w:t>
      </w:r>
    </w:p>
    <w:p w14:paraId="025B4AFB" w14:textId="77777777" w:rsidR="004C5E68" w:rsidRPr="00FA4DF2" w:rsidRDefault="004C5E68" w:rsidP="004C5E68">
      <w:pPr>
        <w:rPr>
          <w:rFonts w:cs="Arial"/>
        </w:rPr>
      </w:pPr>
    </w:p>
    <w:p w14:paraId="03582207" w14:textId="77777777" w:rsidR="004C5E68" w:rsidRPr="00FA4DF2" w:rsidRDefault="004C5E68" w:rsidP="004C5E68">
      <w:pPr>
        <w:rPr>
          <w:rFonts w:cs="Arial"/>
        </w:rPr>
      </w:pPr>
      <w:r w:rsidRPr="00FA4DF2">
        <w:rPr>
          <w:rFonts w:cs="Arial"/>
        </w:rPr>
        <w:t xml:space="preserve">It is </w:t>
      </w:r>
      <w:r w:rsidRPr="00FA4DF2">
        <w:rPr>
          <w:rFonts w:cs="Arial"/>
          <w:b/>
          <w:bCs/>
        </w:rPr>
        <w:t>desirable</w:t>
      </w:r>
      <w:r w:rsidRPr="00FA4DF2">
        <w:rPr>
          <w:rFonts w:cs="Arial"/>
        </w:rPr>
        <w:t xml:space="preserve"> for Bidders to provide an SDP Focus Statement that describe the bidder’s overall approach to increasing the participation of diverse businesses in the provision of products and services under this proposal/contract (subcontracting) and in the Bidder’s general business operations (ancillary products and services). Such a description may include but not be limited to:</w:t>
      </w:r>
    </w:p>
    <w:p w14:paraId="671E2BC7" w14:textId="77777777" w:rsidR="004C5E68" w:rsidRPr="00FA4DF2" w:rsidRDefault="004C5E68" w:rsidP="004C5E68">
      <w:pPr>
        <w:numPr>
          <w:ilvl w:val="0"/>
          <w:numId w:val="67"/>
        </w:numPr>
        <w:rPr>
          <w:rFonts w:cs="Arial"/>
          <w:bCs/>
        </w:rPr>
      </w:pPr>
      <w:r w:rsidRPr="00FA4DF2">
        <w:rPr>
          <w:rFonts w:cs="Arial"/>
          <w:bCs/>
        </w:rPr>
        <w:t>A clearly stated purpose or goal.</w:t>
      </w:r>
    </w:p>
    <w:p w14:paraId="0B825BD6" w14:textId="77777777" w:rsidR="004C5E68" w:rsidRPr="00FA4DF2" w:rsidRDefault="004C5E68" w:rsidP="004C5E68">
      <w:pPr>
        <w:numPr>
          <w:ilvl w:val="0"/>
          <w:numId w:val="67"/>
        </w:numPr>
        <w:rPr>
          <w:rFonts w:cs="Arial"/>
          <w:bCs/>
        </w:rPr>
      </w:pPr>
      <w:r w:rsidRPr="00FA4DF2">
        <w:rPr>
          <w:rFonts w:cs="Arial"/>
          <w:bCs/>
        </w:rPr>
        <w:t>Specific types of diverse and small businesses targeted.</w:t>
      </w:r>
    </w:p>
    <w:p w14:paraId="2309D02D" w14:textId="77777777" w:rsidR="004C5E68" w:rsidRPr="00FA4DF2" w:rsidRDefault="004C5E68" w:rsidP="004C5E68">
      <w:pPr>
        <w:numPr>
          <w:ilvl w:val="0"/>
          <w:numId w:val="67"/>
        </w:numPr>
        <w:rPr>
          <w:rFonts w:cs="Arial"/>
          <w:bCs/>
        </w:rPr>
      </w:pPr>
      <w:r w:rsidRPr="00FA4DF2">
        <w:rPr>
          <w:rFonts w:cs="Arial"/>
          <w:bCs/>
        </w:rPr>
        <w:t>Which departments/units within the business are responsible for implementing supplier diversity.</w:t>
      </w:r>
    </w:p>
    <w:p w14:paraId="4A840100" w14:textId="77777777" w:rsidR="004C5E68" w:rsidRPr="00FA4DF2" w:rsidRDefault="004C5E68" w:rsidP="004C5E68">
      <w:pPr>
        <w:numPr>
          <w:ilvl w:val="0"/>
          <w:numId w:val="67"/>
        </w:numPr>
        <w:rPr>
          <w:rFonts w:cs="Arial"/>
          <w:bCs/>
        </w:rPr>
      </w:pPr>
      <w:r w:rsidRPr="00FA4DF2">
        <w:rPr>
          <w:rFonts w:cs="Arial"/>
          <w:bCs/>
        </w:rPr>
        <w:t>Types of opportunities for which diverse and small businesses are considered.</w:t>
      </w:r>
    </w:p>
    <w:p w14:paraId="45272EBF" w14:textId="77777777" w:rsidR="004C5E68" w:rsidRPr="00FA4DF2" w:rsidRDefault="004C5E68" w:rsidP="004C5E68">
      <w:pPr>
        <w:numPr>
          <w:ilvl w:val="0"/>
          <w:numId w:val="67"/>
        </w:numPr>
        <w:rPr>
          <w:rFonts w:cs="Arial"/>
          <w:bCs/>
        </w:rPr>
      </w:pPr>
      <w:r w:rsidRPr="00FA4DF2">
        <w:rPr>
          <w:rFonts w:cs="Arial"/>
          <w:bCs/>
        </w:rPr>
        <w:t>Specific measures/methods of engagement of diverse and small businesses.</w:t>
      </w:r>
    </w:p>
    <w:p w14:paraId="0B3935C0" w14:textId="77777777" w:rsidR="004C5E68" w:rsidRPr="00FA4DF2" w:rsidRDefault="004C5E68" w:rsidP="004C5E68">
      <w:pPr>
        <w:numPr>
          <w:ilvl w:val="0"/>
          <w:numId w:val="67"/>
        </w:numPr>
        <w:rPr>
          <w:rFonts w:cs="Arial"/>
          <w:bCs/>
        </w:rPr>
      </w:pPr>
      <w:r w:rsidRPr="00FA4DF2">
        <w:rPr>
          <w:rFonts w:cs="Arial"/>
          <w:bCs/>
        </w:rPr>
        <w:t>An existing internal supplier diversity policy.</w:t>
      </w:r>
    </w:p>
    <w:p w14:paraId="2CCFAA7E" w14:textId="77777777" w:rsidR="004C5E68" w:rsidRPr="00FA4DF2" w:rsidRDefault="004C5E68" w:rsidP="004C5E68">
      <w:pPr>
        <w:numPr>
          <w:ilvl w:val="0"/>
          <w:numId w:val="67"/>
        </w:numPr>
        <w:rPr>
          <w:rFonts w:cs="Arial"/>
          <w:bCs/>
        </w:rPr>
      </w:pPr>
      <w:r w:rsidRPr="00FA4DF2">
        <w:rPr>
          <w:rFonts w:cs="Arial"/>
          <w:bCs/>
        </w:rPr>
        <w:t>Public availability of the Bidder’s supplier diversity policy.</w:t>
      </w:r>
    </w:p>
    <w:p w14:paraId="35CC6FE7" w14:textId="77777777" w:rsidR="004C5E68" w:rsidRPr="00FA4DF2" w:rsidRDefault="004C5E68" w:rsidP="004C5E68">
      <w:pPr>
        <w:rPr>
          <w:rFonts w:cs="Arial"/>
        </w:rPr>
      </w:pPr>
    </w:p>
    <w:p w14:paraId="7EEDB95F" w14:textId="77777777" w:rsidR="004C5E68" w:rsidRPr="00FA4DF2" w:rsidRDefault="004C5E68" w:rsidP="004C5E68">
      <w:pPr>
        <w:rPr>
          <w:rFonts w:cs="Arial"/>
        </w:rPr>
      </w:pPr>
      <w:r w:rsidRPr="00FA4DF2">
        <w:rPr>
          <w:rFonts w:cs="Arial"/>
        </w:rPr>
        <w:t xml:space="preserve">It also is </w:t>
      </w:r>
      <w:r w:rsidRPr="00FA4DF2">
        <w:rPr>
          <w:rFonts w:cs="Arial"/>
          <w:b/>
          <w:bCs/>
        </w:rPr>
        <w:t>desirable</w:t>
      </w:r>
      <w:r w:rsidRPr="00FA4DF2">
        <w:rPr>
          <w:rFonts w:cs="Arial"/>
        </w:rPr>
        <w:t xml:space="preserve"> for Bidders to use the SDP Plan Form to describe additional creative initiatives (if any) related to engaging, buying from, and/or collaborating with diverse businesses. Such initiatives may include but not be limited to:</w:t>
      </w:r>
    </w:p>
    <w:p w14:paraId="00ED6428" w14:textId="77777777" w:rsidR="004C5E68" w:rsidRPr="00FA4DF2" w:rsidRDefault="004C5E68" w:rsidP="004C5E68">
      <w:pPr>
        <w:numPr>
          <w:ilvl w:val="0"/>
          <w:numId w:val="67"/>
        </w:numPr>
        <w:rPr>
          <w:rFonts w:cs="Arial"/>
          <w:bCs/>
        </w:rPr>
      </w:pPr>
      <w:r w:rsidRPr="00FA4DF2">
        <w:rPr>
          <w:rFonts w:cs="Arial"/>
          <w:bCs/>
        </w:rPr>
        <w:t>Serving as a mentor in a mentor-protégé relationship.</w:t>
      </w:r>
    </w:p>
    <w:p w14:paraId="2E2802B6" w14:textId="77777777" w:rsidR="004C5E68" w:rsidRPr="00FA4DF2" w:rsidRDefault="004C5E68" w:rsidP="004C5E68">
      <w:pPr>
        <w:numPr>
          <w:ilvl w:val="0"/>
          <w:numId w:val="67"/>
        </w:numPr>
        <w:rPr>
          <w:rFonts w:cs="Arial"/>
          <w:bCs/>
        </w:rPr>
      </w:pPr>
      <w:r w:rsidRPr="00FA4DF2">
        <w:rPr>
          <w:rFonts w:cs="Arial"/>
          <w:bCs/>
        </w:rPr>
        <w:t>Technical and financial assistance provided to diverse businesses.</w:t>
      </w:r>
    </w:p>
    <w:p w14:paraId="4FFCD217" w14:textId="77777777" w:rsidR="004C5E68" w:rsidRPr="00FA4DF2" w:rsidRDefault="004C5E68" w:rsidP="004C5E68">
      <w:pPr>
        <w:numPr>
          <w:ilvl w:val="0"/>
          <w:numId w:val="67"/>
        </w:numPr>
        <w:rPr>
          <w:rFonts w:cs="Arial"/>
          <w:bCs/>
        </w:rPr>
      </w:pPr>
      <w:r w:rsidRPr="00FA4DF2">
        <w:rPr>
          <w:rFonts w:cs="Arial"/>
          <w:bCs/>
        </w:rPr>
        <w:t>Participation in joint ventures between nondiverse and diverse businesses.</w:t>
      </w:r>
    </w:p>
    <w:p w14:paraId="311496C2" w14:textId="77777777" w:rsidR="004C5E68" w:rsidRPr="00FA4DF2" w:rsidRDefault="004C5E68" w:rsidP="004C5E68">
      <w:pPr>
        <w:numPr>
          <w:ilvl w:val="0"/>
          <w:numId w:val="67"/>
        </w:numPr>
        <w:rPr>
          <w:rFonts w:cs="Arial"/>
          <w:bCs/>
        </w:rPr>
      </w:pPr>
      <w:r w:rsidRPr="00FA4DF2">
        <w:rPr>
          <w:rFonts w:cs="Arial"/>
          <w:bCs/>
        </w:rPr>
        <w:lastRenderedPageBreak/>
        <w:t>Voluntary assistance programs by which nondiverse business employees are loaned to diverse businesses or by which diverse business employees are taken into viable business ventures to acquire training and experience in managing business affairs.</w:t>
      </w:r>
    </w:p>
    <w:p w14:paraId="7DE85CE6" w14:textId="77777777" w:rsidR="004C5E68" w:rsidRPr="00FA4DF2" w:rsidRDefault="004C5E68" w:rsidP="004C5E68">
      <w:pPr>
        <w:rPr>
          <w:rFonts w:cs="Arial"/>
          <w:b/>
          <w:bCs/>
        </w:rPr>
      </w:pPr>
    </w:p>
    <w:p w14:paraId="5640EE3F" w14:textId="77777777" w:rsidR="004C5E68" w:rsidRPr="00FA4DF2" w:rsidRDefault="004C5E68" w:rsidP="004C5E68">
      <w:pPr>
        <w:rPr>
          <w:rFonts w:cs="Arial"/>
          <w:bCs/>
        </w:rPr>
      </w:pPr>
      <w:r w:rsidRPr="00FA4DF2">
        <w:rPr>
          <w:rFonts w:cs="Arial"/>
          <w:b/>
          <w:bCs/>
        </w:rPr>
        <w:t xml:space="preserve">Evaluation of SDP Forms. </w:t>
      </w:r>
      <w:r w:rsidRPr="00FA4DF2">
        <w:rPr>
          <w:rFonts w:cs="Arial"/>
          <w:bCs/>
        </w:rPr>
        <w:t>To encourage Bidders to develop substantial supplier diversity initiatives and commitments as measures valuable to the Commonwealth, at least 25% of the total available evaluation points for this bid solicitation shall be allocated to the evaluation of the SDP Plan submissions. Because the purpose of the SDP is to promote business-to-business partnerships, the Bidders’ workforce diversity initiatives will not be considered in the evaluation.</w:t>
      </w:r>
    </w:p>
    <w:p w14:paraId="1400C91F" w14:textId="77777777" w:rsidR="004C5E68" w:rsidRPr="00FA4DF2" w:rsidRDefault="004C5E68" w:rsidP="004C5E68">
      <w:pPr>
        <w:rPr>
          <w:rFonts w:cs="Arial"/>
          <w:bCs/>
        </w:rPr>
      </w:pPr>
    </w:p>
    <w:p w14:paraId="7D3062C1" w14:textId="77777777" w:rsidR="004C5E68" w:rsidRPr="00FA4DF2" w:rsidRDefault="004C5E68" w:rsidP="004C5E68">
      <w:pPr>
        <w:rPr>
          <w:rFonts w:cs="Arial"/>
          <w:bCs/>
        </w:rPr>
      </w:pPr>
      <w:r w:rsidRPr="00FA4DF2">
        <w:rPr>
          <w:rFonts w:cs="Arial"/>
          <w:b/>
        </w:rPr>
        <w:t xml:space="preserve">SDP Spending Reports and Compliance. </w:t>
      </w:r>
      <w:r w:rsidRPr="00FA4DF2">
        <w:rPr>
          <w:rFonts w:cs="Arial"/>
          <w:bCs/>
        </w:rPr>
        <w:t>After contract award, Contractors shall be required to provide reports demonstrating compliance with the agreed-upon SDP Commitment as directed by the department, which in no case shall be less than annually.</w:t>
      </w:r>
    </w:p>
    <w:p w14:paraId="444984AB" w14:textId="77777777" w:rsidR="004C5E68" w:rsidRPr="00FA4DF2" w:rsidRDefault="004C5E68" w:rsidP="004C5E68">
      <w:pPr>
        <w:rPr>
          <w:rFonts w:cs="Arial"/>
          <w:bCs/>
        </w:rPr>
      </w:pPr>
    </w:p>
    <w:p w14:paraId="53736604" w14:textId="77777777" w:rsidR="004C5E68" w:rsidRPr="00093361" w:rsidRDefault="004C5E68" w:rsidP="004C5E68">
      <w:pPr>
        <w:rPr>
          <w:rFonts w:cs="Arial"/>
          <w:bCs/>
        </w:rPr>
      </w:pPr>
      <w:r w:rsidRPr="00FA4DF2">
        <w:rPr>
          <w:rFonts w:cs="Arial"/>
          <w:bCs/>
        </w:rPr>
        <w:t xml:space="preserve">Only spending with SDP Partners that appear in the </w:t>
      </w:r>
      <w:hyperlink r:id="rId53" w:history="1">
        <w:r w:rsidRPr="00093361">
          <w:rPr>
            <w:rStyle w:val="Hyperlink"/>
            <w:rFonts w:cs="Arial"/>
            <w:bCs/>
          </w:rPr>
          <w:t>SDO Directory of Certified Businesses</w:t>
        </w:r>
      </w:hyperlink>
      <w:r w:rsidRPr="00093361">
        <w:rPr>
          <w:rFonts w:cs="Arial"/>
          <w:bCs/>
        </w:rPr>
        <w:t xml:space="preserve"> or in the </w:t>
      </w:r>
      <w:hyperlink r:id="rId54" w:history="1">
        <w:r w:rsidRPr="00093361">
          <w:rPr>
            <w:rStyle w:val="Hyperlink"/>
            <w:rFonts w:cs="Arial"/>
            <w:bCs/>
          </w:rPr>
          <w:t xml:space="preserve">U.S. Dept of Veterans Affairs </w:t>
        </w:r>
        <w:proofErr w:type="spellStart"/>
        <w:r w:rsidRPr="00093361">
          <w:rPr>
            <w:rStyle w:val="Hyperlink"/>
            <w:rFonts w:cs="Arial"/>
            <w:bCs/>
          </w:rPr>
          <w:t>VetBiz</w:t>
        </w:r>
        <w:proofErr w:type="spellEnd"/>
        <w:r w:rsidRPr="00093361">
          <w:rPr>
            <w:rStyle w:val="Hyperlink"/>
            <w:rFonts w:cs="Arial"/>
            <w:bCs/>
          </w:rPr>
          <w:t xml:space="preserve"> Vendor Information Pages</w:t>
        </w:r>
      </w:hyperlink>
      <w:r w:rsidRPr="00093361">
        <w:rPr>
          <w:rFonts w:cs="Arial"/>
          <w:bCs/>
        </w:rPr>
        <w:t xml:space="preserve"> directory shall be counted toward a Contractor’s compliance with their SDP Commitment. Spending with SDP Partners that do not appear in the directories above shall not be counted toward meeting a Contractor’s SDP Commitment.</w:t>
      </w:r>
    </w:p>
    <w:p w14:paraId="0D1D95C0" w14:textId="77777777" w:rsidR="004C5E68" w:rsidRPr="00093361" w:rsidRDefault="004C5E68" w:rsidP="004C5E68">
      <w:pPr>
        <w:rPr>
          <w:rFonts w:cs="Arial"/>
          <w:bCs/>
        </w:rPr>
      </w:pPr>
    </w:p>
    <w:p w14:paraId="4306A89D" w14:textId="77777777" w:rsidR="004C5E68" w:rsidRPr="00093361" w:rsidRDefault="004C5E68" w:rsidP="004C5E68">
      <w:pPr>
        <w:rPr>
          <w:rFonts w:cs="Arial"/>
          <w:bCs/>
        </w:rPr>
      </w:pPr>
      <w:r w:rsidRPr="00093361">
        <w:rPr>
          <w:rFonts w:cs="Arial"/>
          <w:bCs/>
        </w:rPr>
        <w:t>It is the responsibility of the Contractor to ensure they meet their SDP Commitment, and the SDO and the issuing department assume no responsibility for any Contractor’s failure to meet its SDP Commitment.</w:t>
      </w:r>
    </w:p>
    <w:p w14:paraId="717F5BE9" w14:textId="77777777" w:rsidR="004C5E68" w:rsidRPr="00093361" w:rsidRDefault="004C5E68" w:rsidP="004C5E68">
      <w:pPr>
        <w:rPr>
          <w:rFonts w:cs="Arial"/>
          <w:b/>
          <w:bCs/>
        </w:rPr>
      </w:pPr>
    </w:p>
    <w:p w14:paraId="3DF5E16C" w14:textId="77777777" w:rsidR="004C5E68" w:rsidRPr="00093361" w:rsidRDefault="004C5E68" w:rsidP="004C5E68">
      <w:pPr>
        <w:rPr>
          <w:rFonts w:cs="Arial"/>
          <w:bCs/>
        </w:rPr>
      </w:pPr>
      <w:r w:rsidRPr="00093361">
        <w:rPr>
          <w:rFonts w:cs="Arial"/>
          <w:b/>
          <w:bCs/>
        </w:rPr>
        <w:t xml:space="preserve">SDP Spending Verification. </w:t>
      </w:r>
      <w:r w:rsidRPr="00093361">
        <w:rPr>
          <w:rFonts w:cs="Arial"/>
          <w:bCs/>
        </w:rPr>
        <w:t>The SDO and the contracting department reserve the right to contact SDP Partners at any time to request that they attest to the amounts reported to have been paid to them by the Contractor.</w:t>
      </w:r>
    </w:p>
    <w:p w14:paraId="1CD5B5BE" w14:textId="77777777" w:rsidR="004C5E68" w:rsidRPr="00093361" w:rsidRDefault="004C5E68" w:rsidP="004C5E68">
      <w:pPr>
        <w:rPr>
          <w:rFonts w:cs="Arial"/>
          <w:b/>
        </w:rPr>
      </w:pPr>
    </w:p>
    <w:p w14:paraId="7CC5708A" w14:textId="6B26BC07" w:rsidR="000D72CE" w:rsidRPr="00762B56" w:rsidRDefault="004C5E68" w:rsidP="004C5E68">
      <w:pPr>
        <w:jc w:val="both"/>
        <w:rPr>
          <w:rFonts w:cs="Arial"/>
          <w:bCs/>
        </w:rPr>
      </w:pPr>
      <w:r w:rsidRPr="00093361">
        <w:rPr>
          <w:rFonts w:cs="Arial"/>
          <w:b/>
          <w:bCs/>
        </w:rPr>
        <w:t xml:space="preserve">Program Resources and Assistance. </w:t>
      </w:r>
      <w:r w:rsidRPr="00093361">
        <w:rPr>
          <w:rFonts w:cs="Arial"/>
          <w:bCs/>
        </w:rPr>
        <w:t xml:space="preserve">Contractors seeking assistance in the development of their SDP Plans or identification of potential SDP Partners may visit the SDP webpage, </w:t>
      </w:r>
      <w:hyperlink r:id="rId55" w:history="1">
        <w:r w:rsidRPr="00093361">
          <w:rPr>
            <w:rStyle w:val="Hyperlink"/>
            <w:rFonts w:cs="Arial"/>
            <w:bCs/>
          </w:rPr>
          <w:t>www.mass.gov/sdp</w:t>
        </w:r>
      </w:hyperlink>
      <w:r w:rsidRPr="00093361">
        <w:rPr>
          <w:rFonts w:cs="Arial"/>
          <w:bCs/>
        </w:rPr>
        <w:t xml:space="preserve">, or contact the SDP Help Desk at </w:t>
      </w:r>
      <w:hyperlink r:id="rId56" w:history="1">
        <w:r w:rsidRPr="00093361">
          <w:rPr>
            <w:rStyle w:val="Hyperlink"/>
            <w:rFonts w:cs="Arial"/>
            <w:bCs/>
          </w:rPr>
          <w:t>sdp@mass.gov</w:t>
        </w:r>
      </w:hyperlink>
      <w:r w:rsidRPr="005D6E3A">
        <w:rPr>
          <w:rFonts w:asciiTheme="minorHAnsi" w:hAnsiTheme="minorHAnsi" w:cstheme="minorHAnsi"/>
          <w:bCs/>
        </w:rPr>
        <w:t>.</w:t>
      </w:r>
      <w:r w:rsidR="002C26EE" w:rsidRPr="00762B56">
        <w:rPr>
          <w:rFonts w:cs="Arial"/>
          <w:b/>
          <w:bCs/>
        </w:rPr>
        <w:t xml:space="preserve">  </w:t>
      </w:r>
    </w:p>
    <w:p w14:paraId="3D7B5678" w14:textId="77777777" w:rsidR="000D72CE" w:rsidRPr="00762B56" w:rsidRDefault="000D72CE" w:rsidP="00A66ABD">
      <w:pPr>
        <w:jc w:val="both"/>
        <w:rPr>
          <w:rFonts w:cs="Arial"/>
        </w:rPr>
      </w:pPr>
    </w:p>
    <w:p w14:paraId="366B31C6" w14:textId="11D8FCAA" w:rsidR="000D72CE" w:rsidRPr="00762B56" w:rsidRDefault="00F33FC5" w:rsidP="00A66ABD">
      <w:pPr>
        <w:widowControl w:val="0"/>
        <w:jc w:val="both"/>
        <w:rPr>
          <w:rFonts w:cs="Arial"/>
          <w:u w:val="single"/>
        </w:rPr>
      </w:pPr>
      <w:r w:rsidRPr="00762B56">
        <w:rPr>
          <w:rFonts w:cs="Arial"/>
          <w:b/>
          <w:bCs/>
          <w:u w:val="single"/>
        </w:rPr>
        <w:t>2.</w:t>
      </w:r>
      <w:r w:rsidR="005853DE" w:rsidRPr="00762B56">
        <w:rPr>
          <w:rFonts w:cs="Arial"/>
          <w:b/>
          <w:bCs/>
          <w:u w:val="single"/>
        </w:rPr>
        <w:t>8</w:t>
      </w:r>
      <w:r w:rsidR="000D72CE" w:rsidRPr="00762B56">
        <w:rPr>
          <w:rFonts w:cs="Arial"/>
          <w:b/>
          <w:bCs/>
          <w:u w:val="single"/>
        </w:rPr>
        <w:t xml:space="preserve"> Best Value Selection and Negotiation.</w:t>
      </w:r>
      <w:r w:rsidR="000D72CE" w:rsidRPr="00762B56">
        <w:rPr>
          <w:rFonts w:cs="Arial"/>
        </w:rPr>
        <w:t xml:space="preserve"> The Strategic Sourcing Services Team or SSST may select the response(s) which demonstrates the best value overall, including proposed alternatives that will achieve the procurement goals of the department. The SSST and a selected bidder, or a contractor, may negotiate a change in any element of contract performance or cost identified in the original RFR or the selected bidder’s or contractor’s response which results in lower costs or a more cost effective or better value than was presented in the selected bidder’s or contractor’s original response.</w:t>
      </w:r>
    </w:p>
    <w:p w14:paraId="49613792" w14:textId="77777777" w:rsidR="000D72CE" w:rsidRPr="00762B56" w:rsidRDefault="000D72CE" w:rsidP="00A66ABD">
      <w:pPr>
        <w:widowControl w:val="0"/>
        <w:jc w:val="both"/>
        <w:rPr>
          <w:rFonts w:cs="Arial"/>
          <w:u w:val="single"/>
        </w:rPr>
      </w:pPr>
    </w:p>
    <w:p w14:paraId="097CD43E" w14:textId="42AE4D19" w:rsidR="000D72CE" w:rsidRPr="00762B56" w:rsidRDefault="00F33FC5" w:rsidP="00A66ABD">
      <w:pPr>
        <w:jc w:val="both"/>
        <w:rPr>
          <w:rFonts w:cs="Arial"/>
        </w:rPr>
      </w:pPr>
      <w:r w:rsidRPr="00762B56">
        <w:rPr>
          <w:rFonts w:cs="Arial"/>
          <w:b/>
          <w:bCs/>
          <w:u w:val="single"/>
        </w:rPr>
        <w:t>2.</w:t>
      </w:r>
      <w:r w:rsidR="005853DE" w:rsidRPr="00762B56">
        <w:rPr>
          <w:rFonts w:cs="Arial"/>
          <w:b/>
          <w:bCs/>
          <w:u w:val="single"/>
        </w:rPr>
        <w:t>9</w:t>
      </w:r>
      <w:r w:rsidR="000D72CE" w:rsidRPr="00762B56">
        <w:rPr>
          <w:rFonts w:cs="Arial"/>
          <w:b/>
          <w:bCs/>
          <w:u w:val="single"/>
        </w:rPr>
        <w:t xml:space="preserve"> Bidder Communication.</w:t>
      </w:r>
      <w:r w:rsidR="000D72CE" w:rsidRPr="00762B56">
        <w:rPr>
          <w:rFonts w:cs="Arial"/>
        </w:rPr>
        <w:t xml:space="preserve"> Bidders are prohibited from communicating directly with any employee of the procuring department or any member of the SSST regarding this RFR except as specified in this RFR, and no other individual Commonwealth employee or representative is authorized to provide any information or respond to any question or inquiry concerning this RFR. Bidders may contact the contact person for this RFR in the event this RFR is </w:t>
      </w:r>
      <w:r w:rsidR="00FF47B9" w:rsidRPr="00762B56">
        <w:rPr>
          <w:rFonts w:cs="Arial"/>
        </w:rPr>
        <w:t>incomplete,</w:t>
      </w:r>
      <w:r w:rsidR="000D72CE" w:rsidRPr="00762B56">
        <w:rPr>
          <w:rFonts w:cs="Arial"/>
        </w:rPr>
        <w:t xml:space="preserve"> or the bidder is having trouble obtaining any required attachments electronically through COMMBUYS.</w:t>
      </w:r>
    </w:p>
    <w:p w14:paraId="14E707D9" w14:textId="77777777" w:rsidR="000D72CE" w:rsidRPr="00762B56" w:rsidRDefault="000D72CE" w:rsidP="000D72CE">
      <w:pPr>
        <w:widowControl w:val="0"/>
        <w:rPr>
          <w:rFonts w:cs="Arial"/>
          <w:spacing w:val="-2"/>
          <w:u w:val="single"/>
        </w:rPr>
      </w:pPr>
    </w:p>
    <w:p w14:paraId="7E24C195" w14:textId="61A5821C" w:rsidR="000D72CE" w:rsidRPr="00762B56" w:rsidRDefault="00F33FC5" w:rsidP="0055154E">
      <w:pPr>
        <w:widowControl w:val="0"/>
        <w:jc w:val="both"/>
        <w:rPr>
          <w:rFonts w:cs="Arial"/>
          <w:u w:val="single"/>
        </w:rPr>
      </w:pPr>
      <w:r w:rsidRPr="00762B56">
        <w:rPr>
          <w:rFonts w:cs="Arial"/>
          <w:b/>
          <w:bCs/>
          <w:u w:val="single"/>
        </w:rPr>
        <w:t>2.</w:t>
      </w:r>
      <w:r w:rsidR="000D72CE" w:rsidRPr="00762B56">
        <w:rPr>
          <w:rFonts w:cs="Arial"/>
          <w:b/>
          <w:bCs/>
          <w:u w:val="single"/>
        </w:rPr>
        <w:t>1</w:t>
      </w:r>
      <w:r w:rsidR="005853DE" w:rsidRPr="00762B56">
        <w:rPr>
          <w:rFonts w:cs="Arial"/>
          <w:b/>
          <w:bCs/>
          <w:u w:val="single"/>
        </w:rPr>
        <w:t>0</w:t>
      </w:r>
      <w:r w:rsidR="000D72CE" w:rsidRPr="00762B56">
        <w:rPr>
          <w:rFonts w:cs="Arial"/>
          <w:b/>
          <w:bCs/>
          <w:u w:val="single"/>
        </w:rPr>
        <w:t xml:space="preserve"> Contract Expansion.</w:t>
      </w:r>
      <w:r w:rsidR="000D72CE" w:rsidRPr="00762B56">
        <w:rPr>
          <w:rFonts w:cs="Arial"/>
        </w:rPr>
        <w:t xml:space="preserve"> If additional funds become available during the contract duration period, the department reserves the right to increase the maximum obligation to some or all contracts executed </w:t>
      </w:r>
      <w:proofErr w:type="gramStart"/>
      <w:r w:rsidR="000D72CE" w:rsidRPr="00762B56">
        <w:rPr>
          <w:rFonts w:cs="Arial"/>
        </w:rPr>
        <w:t>as a result of</w:t>
      </w:r>
      <w:proofErr w:type="gramEnd"/>
      <w:r w:rsidR="000D72CE" w:rsidRPr="00762B56">
        <w:rPr>
          <w:rFonts w:cs="Arial"/>
        </w:rPr>
        <w:t xml:space="preserve"> this RFR or to execute contracts with contractors not funded in the initial selection process, subject to available funding, satisfactory contract performance and service or commodity need.</w:t>
      </w:r>
    </w:p>
    <w:p w14:paraId="63236258" w14:textId="77777777" w:rsidR="000D72CE" w:rsidRPr="00762B56" w:rsidRDefault="000D72CE" w:rsidP="0055154E">
      <w:pPr>
        <w:widowControl w:val="0"/>
        <w:jc w:val="both"/>
        <w:rPr>
          <w:rFonts w:cs="Arial"/>
          <w:u w:val="single"/>
        </w:rPr>
      </w:pPr>
    </w:p>
    <w:p w14:paraId="5F80B57D" w14:textId="55A5C124" w:rsidR="000D72CE" w:rsidRPr="00762B56" w:rsidRDefault="00F33FC5" w:rsidP="0055154E">
      <w:pPr>
        <w:widowControl w:val="0"/>
        <w:jc w:val="both"/>
        <w:rPr>
          <w:rFonts w:cs="Arial"/>
          <w:u w:val="single"/>
        </w:rPr>
      </w:pPr>
      <w:r w:rsidRPr="00762B56">
        <w:rPr>
          <w:rFonts w:cs="Arial"/>
          <w:b/>
          <w:bCs/>
          <w:u w:val="single"/>
        </w:rPr>
        <w:t>2.</w:t>
      </w:r>
      <w:r w:rsidR="000D72CE" w:rsidRPr="00762B56">
        <w:rPr>
          <w:rFonts w:cs="Arial"/>
          <w:b/>
          <w:bCs/>
          <w:u w:val="single"/>
        </w:rPr>
        <w:t>1</w:t>
      </w:r>
      <w:r w:rsidR="005853DE" w:rsidRPr="00762B56">
        <w:rPr>
          <w:rFonts w:cs="Arial"/>
          <w:b/>
          <w:bCs/>
          <w:u w:val="single"/>
        </w:rPr>
        <w:t>1</w:t>
      </w:r>
      <w:r w:rsidR="000D72CE" w:rsidRPr="00762B56">
        <w:rPr>
          <w:rFonts w:cs="Arial"/>
          <w:b/>
          <w:bCs/>
          <w:u w:val="single"/>
        </w:rPr>
        <w:t xml:space="preserve"> Costs.</w:t>
      </w:r>
      <w:r w:rsidR="000D72CE" w:rsidRPr="00762B56">
        <w:rPr>
          <w:rFonts w:cs="Arial"/>
          <w:b/>
          <w:bCs/>
        </w:rPr>
        <w:t xml:space="preserve"> </w:t>
      </w:r>
      <w:r w:rsidR="000D72CE" w:rsidRPr="00762B56">
        <w:rPr>
          <w:rFonts w:cs="Arial"/>
        </w:rPr>
        <w:t xml:space="preserve">Costs which are not specifically identified in the bidder’s response and accepted by a department as part of a contract will not be compensated under any contract awarded pursuant to this RFR. The Commonwealth will not be responsible for any costs or expenses incurred by bidders responding to this </w:t>
      </w:r>
      <w:r w:rsidR="000D72CE" w:rsidRPr="00762B56">
        <w:rPr>
          <w:rFonts w:cs="Arial"/>
          <w:spacing w:val="-2"/>
        </w:rPr>
        <w:t>RFR.</w:t>
      </w:r>
    </w:p>
    <w:p w14:paraId="67BF6F59" w14:textId="77777777" w:rsidR="000D72CE" w:rsidRPr="00762B56" w:rsidRDefault="000D72CE" w:rsidP="0055154E">
      <w:pPr>
        <w:widowControl w:val="0"/>
        <w:jc w:val="both"/>
        <w:rPr>
          <w:rFonts w:cs="Arial"/>
          <w:u w:val="single"/>
        </w:rPr>
      </w:pPr>
    </w:p>
    <w:p w14:paraId="361F9B99" w14:textId="47606D1B" w:rsidR="000D72CE" w:rsidRPr="00762B56" w:rsidRDefault="00F33FC5" w:rsidP="0055154E">
      <w:pPr>
        <w:widowControl w:val="0"/>
        <w:jc w:val="both"/>
        <w:rPr>
          <w:rFonts w:cs="Arial"/>
          <w:spacing w:val="-2"/>
          <w:u w:val="single"/>
        </w:rPr>
      </w:pPr>
      <w:r w:rsidRPr="00762B56">
        <w:rPr>
          <w:rFonts w:cs="Arial"/>
          <w:b/>
          <w:bCs/>
          <w:u w:val="single"/>
        </w:rPr>
        <w:lastRenderedPageBreak/>
        <w:t>2.</w:t>
      </w:r>
      <w:r w:rsidR="000D72CE" w:rsidRPr="00762B56">
        <w:rPr>
          <w:rFonts w:cs="Arial"/>
          <w:b/>
          <w:bCs/>
          <w:u w:val="single"/>
        </w:rPr>
        <w:t>1</w:t>
      </w:r>
      <w:r w:rsidR="005853DE" w:rsidRPr="00762B56">
        <w:rPr>
          <w:rFonts w:cs="Arial"/>
          <w:b/>
          <w:bCs/>
          <w:u w:val="single"/>
        </w:rPr>
        <w:t>2</w:t>
      </w:r>
      <w:r w:rsidR="000D72CE" w:rsidRPr="00762B56">
        <w:rPr>
          <w:rFonts w:cs="Arial"/>
          <w:b/>
          <w:bCs/>
          <w:u w:val="single"/>
        </w:rPr>
        <w:t xml:space="preserve"> Electronic Communication/Update of Bidder’s/Contractor’s Contact Information.</w:t>
      </w:r>
      <w:r w:rsidR="000D72CE" w:rsidRPr="00762B56">
        <w:rPr>
          <w:rFonts w:cs="Arial"/>
        </w:rPr>
        <w:t xml:space="preserve"> It is the responsibility of the prospective bidder and awarded contractor to keep current on COMMBUYS the email address of the bidder’s contact person and prospective contract manager, if awarded a contract, and to monitor that email inbox for communications from the SSST, including requests for clarification. The SSST and the Commonwealth assume no responsibility if a prospective bidder’s/awarded contractor’s designated email address is not current, or if technical problems, including those with the prospective bidder’s/awarded contractor’s computer, network, or internet service provider (ISP) cause email communications sent to/from the prospective bidder/awarded contractor and the SSST to be lost or rejected by any means including email or spam filtering.</w:t>
      </w:r>
    </w:p>
    <w:p w14:paraId="75A1167E" w14:textId="77777777" w:rsidR="000D72CE" w:rsidRPr="00762B56" w:rsidRDefault="000D72CE" w:rsidP="0055154E">
      <w:pPr>
        <w:widowControl w:val="0"/>
        <w:jc w:val="both"/>
        <w:rPr>
          <w:rFonts w:cs="Arial"/>
          <w:spacing w:val="-2"/>
          <w:u w:val="single"/>
        </w:rPr>
      </w:pPr>
    </w:p>
    <w:p w14:paraId="3FE8DEC7" w14:textId="0252A283" w:rsidR="000D72CE" w:rsidRPr="00762B56" w:rsidRDefault="00F33FC5" w:rsidP="0055154E">
      <w:pPr>
        <w:widowControl w:val="0"/>
        <w:jc w:val="both"/>
        <w:rPr>
          <w:rFonts w:cs="Arial"/>
          <w:spacing w:val="-2"/>
        </w:rPr>
      </w:pPr>
      <w:r w:rsidRPr="00762B56">
        <w:rPr>
          <w:rFonts w:cs="Arial"/>
          <w:b/>
          <w:bCs/>
          <w:u w:val="single"/>
        </w:rPr>
        <w:t>2.</w:t>
      </w:r>
      <w:r w:rsidR="000D72CE" w:rsidRPr="00762B56">
        <w:rPr>
          <w:rFonts w:cs="Arial"/>
          <w:b/>
          <w:bCs/>
          <w:u w:val="single"/>
        </w:rPr>
        <w:t>1</w:t>
      </w:r>
      <w:r w:rsidR="005853DE" w:rsidRPr="00762B56">
        <w:rPr>
          <w:rFonts w:cs="Arial"/>
          <w:b/>
          <w:bCs/>
          <w:u w:val="single"/>
        </w:rPr>
        <w:t>3</w:t>
      </w:r>
      <w:r w:rsidR="000D72CE" w:rsidRPr="00762B56">
        <w:rPr>
          <w:rFonts w:cs="Arial"/>
          <w:b/>
          <w:bCs/>
          <w:u w:val="single"/>
        </w:rPr>
        <w:t xml:space="preserve"> Electronic Funds Transfer (EFT).</w:t>
      </w:r>
      <w:r w:rsidR="000D72CE" w:rsidRPr="00762B56">
        <w:rPr>
          <w:rFonts w:cs="Arial"/>
          <w:snapToGrid w:val="0"/>
        </w:rPr>
        <w:t xml:space="preserve"> </w:t>
      </w:r>
      <w:r w:rsidR="000D72CE" w:rsidRPr="00762B56">
        <w:rPr>
          <w:rFonts w:cs="Arial"/>
          <w:spacing w:val="-2"/>
        </w:rPr>
        <w:t xml:space="preserve">All bidders responding to this RFR must agree to participate in the Commonwealth Electronic Funds Transfer (EFT) program for receiving payments, unless the bidder is able to provide compelling proof that it would be unduly burdensome. EFT is a benefit to both contractors and the Commonwealth because it ensures fast, safe, and reliable payment directly to contractors and saves both parties the cost of processing checks. Contractors may track and verify payments made electronically through the Comptroller’s Vendor Web system. A link to the EFT application may be found on the OSD Forms page (www.mass.gov/lists/osd-forms). Additional information about EFT is available on the </w:t>
      </w:r>
      <w:proofErr w:type="spellStart"/>
      <w:r w:rsidR="000D72CE" w:rsidRPr="00762B56">
        <w:rPr>
          <w:rFonts w:cs="Arial"/>
          <w:spacing w:val="-2"/>
        </w:rPr>
        <w:t>VendorWeb</w:t>
      </w:r>
      <w:proofErr w:type="spellEnd"/>
      <w:r w:rsidR="000D72CE" w:rsidRPr="00762B56">
        <w:rPr>
          <w:rFonts w:cs="Arial"/>
          <w:spacing w:val="-2"/>
        </w:rPr>
        <w:t xml:space="preserve"> site (www.mass.gov/osc).</w:t>
      </w:r>
    </w:p>
    <w:p w14:paraId="63B74DA2" w14:textId="77777777" w:rsidR="000D72CE" w:rsidRPr="00762B56" w:rsidRDefault="000D72CE" w:rsidP="0055154E">
      <w:pPr>
        <w:widowControl w:val="0"/>
        <w:jc w:val="both"/>
        <w:rPr>
          <w:rFonts w:cs="Arial"/>
          <w:snapToGrid w:val="0"/>
          <w:spacing w:val="-2"/>
        </w:rPr>
      </w:pPr>
    </w:p>
    <w:p w14:paraId="0A2A3BC9" w14:textId="77777777" w:rsidR="000D72CE" w:rsidRPr="00762B56" w:rsidRDefault="000D72CE" w:rsidP="0055154E">
      <w:pPr>
        <w:widowControl w:val="0"/>
        <w:jc w:val="both"/>
        <w:rPr>
          <w:rFonts w:cs="Arial"/>
          <w:snapToGrid w:val="0"/>
          <w:spacing w:val="-2"/>
        </w:rPr>
      </w:pPr>
      <w:r w:rsidRPr="004B4523">
        <w:rPr>
          <w:rFonts w:cs="Arial"/>
          <w:snapToGrid w:val="0"/>
          <w:spacing w:val="-2"/>
        </w:rPr>
        <w:t xml:space="preserve">Successful bidders, upon notification of contract award, will be required to enroll in EFT as a contract requirement by completing and submitting the </w:t>
      </w:r>
      <w:r w:rsidRPr="004B4523">
        <w:rPr>
          <w:rFonts w:cs="Arial"/>
          <w:i/>
          <w:snapToGrid w:val="0"/>
          <w:spacing w:val="-2"/>
        </w:rPr>
        <w:t xml:space="preserve">Authorization for Electronic Funds Payment Form </w:t>
      </w:r>
      <w:r w:rsidRPr="004B4523">
        <w:rPr>
          <w:rFonts w:cs="Arial"/>
          <w:snapToGrid w:val="0"/>
          <w:spacing w:val="-2"/>
        </w:rPr>
        <w:t>to this department for review, approval, and forwarding to the Office of the Comptroller.</w:t>
      </w:r>
      <w:r w:rsidRPr="00762B56">
        <w:rPr>
          <w:rFonts w:cs="Arial"/>
          <w:snapToGrid w:val="0"/>
          <w:spacing w:val="-2"/>
        </w:rPr>
        <w:t xml:space="preserve"> </w:t>
      </w:r>
      <w:r w:rsidRPr="00762B56">
        <w:rPr>
          <w:rFonts w:cs="Arial"/>
          <w:b/>
          <w:bCs/>
          <w:snapToGrid w:val="0"/>
          <w:spacing w:val="-2"/>
          <w:u w:val="single"/>
        </w:rPr>
        <w:t xml:space="preserve">If the bidder already is enrolled in the program, it may so indicate in its response. </w:t>
      </w:r>
      <w:r w:rsidRPr="00762B56">
        <w:rPr>
          <w:rFonts w:cs="Arial"/>
          <w:snapToGrid w:val="0"/>
          <w:spacing w:val="-2"/>
        </w:rPr>
        <w:t xml:space="preserve">Because the </w:t>
      </w:r>
      <w:r w:rsidRPr="00762B56">
        <w:rPr>
          <w:rFonts w:cs="Arial"/>
          <w:i/>
          <w:snapToGrid w:val="0"/>
          <w:spacing w:val="-2"/>
        </w:rPr>
        <w:t>Authorization for Electronic Funds Payment Form</w:t>
      </w:r>
      <w:r w:rsidRPr="00762B56">
        <w:rPr>
          <w:rFonts w:cs="Arial"/>
          <w:snapToGrid w:val="0"/>
          <w:spacing w:val="-2"/>
        </w:rPr>
        <w:t xml:space="preserve"> contains banking information, this form, and all information contained on this form, shall not be considered a public record and shall not be subject to public disclosure through a public records request.</w:t>
      </w:r>
    </w:p>
    <w:p w14:paraId="11445222" w14:textId="77777777" w:rsidR="000D72CE" w:rsidRPr="00762B56" w:rsidRDefault="000D72CE" w:rsidP="0055154E">
      <w:pPr>
        <w:widowControl w:val="0"/>
        <w:jc w:val="both"/>
        <w:rPr>
          <w:rFonts w:cs="Arial"/>
          <w:snapToGrid w:val="0"/>
        </w:rPr>
      </w:pPr>
    </w:p>
    <w:p w14:paraId="050F9A1A" w14:textId="77777777" w:rsidR="000D72CE" w:rsidRPr="00762B56" w:rsidRDefault="000D72CE" w:rsidP="0055154E">
      <w:pPr>
        <w:widowControl w:val="0"/>
        <w:jc w:val="both"/>
        <w:rPr>
          <w:rFonts w:cs="Arial"/>
          <w:u w:val="single"/>
        </w:rPr>
      </w:pPr>
      <w:r w:rsidRPr="00762B56">
        <w:rPr>
          <w:rFonts w:cs="Arial"/>
          <w:snapToGrid w:val="0"/>
        </w:rPr>
        <w:t>The requirement to use EFT may be waived by the SSST on a case-by-case basis if participation in the program would be unduly burdensome on the bidder. If a bidder is claiming that this requirement is a hardship or unduly burdensome, the specific reason must be documented in its response. The SSST will consider such requests on a case-by-case basis and communicate the findings to the bidder.</w:t>
      </w:r>
    </w:p>
    <w:p w14:paraId="42979051" w14:textId="77777777" w:rsidR="000D72CE" w:rsidRPr="00762B56" w:rsidRDefault="000D72CE" w:rsidP="0055154E">
      <w:pPr>
        <w:widowControl w:val="0"/>
        <w:jc w:val="both"/>
        <w:rPr>
          <w:rFonts w:cs="Arial"/>
          <w:u w:val="single"/>
        </w:rPr>
      </w:pPr>
    </w:p>
    <w:p w14:paraId="02D7B2C2" w14:textId="7936F773" w:rsidR="000D72CE" w:rsidRPr="004F6FCE" w:rsidRDefault="00F33FC5" w:rsidP="0055154E">
      <w:pPr>
        <w:widowControl w:val="0"/>
        <w:jc w:val="both"/>
        <w:rPr>
          <w:rFonts w:cs="Arial"/>
          <w:b/>
          <w:spacing w:val="-2"/>
          <w:u w:val="single"/>
        </w:rPr>
      </w:pPr>
      <w:r w:rsidRPr="004F6FCE">
        <w:rPr>
          <w:rFonts w:cs="Arial"/>
          <w:b/>
          <w:bCs/>
          <w:u w:val="single"/>
        </w:rPr>
        <w:t>2.</w:t>
      </w:r>
      <w:r w:rsidR="000D72CE" w:rsidRPr="004F6FCE">
        <w:rPr>
          <w:rFonts w:cs="Arial"/>
          <w:b/>
          <w:bCs/>
          <w:u w:val="single"/>
        </w:rPr>
        <w:t>1</w:t>
      </w:r>
      <w:r w:rsidR="005853DE" w:rsidRPr="004F6FCE">
        <w:rPr>
          <w:rFonts w:cs="Arial"/>
          <w:b/>
          <w:bCs/>
          <w:u w:val="single"/>
        </w:rPr>
        <w:t>4</w:t>
      </w:r>
      <w:r w:rsidR="00315C96" w:rsidRPr="004F6FCE">
        <w:rPr>
          <w:rFonts w:cs="Arial"/>
          <w:b/>
          <w:bCs/>
          <w:u w:val="single"/>
        </w:rPr>
        <w:t xml:space="preserve">  </w:t>
      </w:r>
      <w:r w:rsidR="000D72CE" w:rsidRPr="004F6FCE">
        <w:rPr>
          <w:rFonts w:cs="Arial"/>
          <w:b/>
          <w:bCs/>
          <w:u w:val="single"/>
        </w:rPr>
        <w:t xml:space="preserve"> Minimum Quote (Bid Response) Duration.</w:t>
      </w:r>
      <w:r w:rsidR="000D72CE" w:rsidRPr="004F6FCE">
        <w:rPr>
          <w:rFonts w:cs="Arial"/>
        </w:rPr>
        <w:t xml:space="preserve"> Bidders Quotes made in response to this Bid must remain in effect for at least 90 days from the date of quote submission.</w:t>
      </w:r>
    </w:p>
    <w:p w14:paraId="27F1646A" w14:textId="77777777" w:rsidR="000D72CE" w:rsidRPr="00762B56" w:rsidRDefault="000D72CE" w:rsidP="0055154E">
      <w:pPr>
        <w:widowControl w:val="0"/>
        <w:jc w:val="both"/>
        <w:rPr>
          <w:rFonts w:cs="Arial"/>
          <w:color w:val="0070C0"/>
          <w:spacing w:val="-2"/>
          <w:u w:val="single"/>
        </w:rPr>
      </w:pPr>
    </w:p>
    <w:p w14:paraId="72A6093A" w14:textId="777C1AA7" w:rsidR="000D72CE" w:rsidRPr="00762B56" w:rsidRDefault="00F33FC5" w:rsidP="0055154E">
      <w:pPr>
        <w:jc w:val="both"/>
        <w:rPr>
          <w:rFonts w:cs="Arial"/>
          <w:snapToGrid w:val="0"/>
          <w:spacing w:val="-2"/>
        </w:rPr>
      </w:pPr>
      <w:r w:rsidRPr="00762B56">
        <w:rPr>
          <w:rFonts w:cs="Arial"/>
          <w:b/>
          <w:bCs/>
          <w:u w:val="single"/>
        </w:rPr>
        <w:t>2.</w:t>
      </w:r>
      <w:r w:rsidR="000D72CE" w:rsidRPr="00762B56">
        <w:rPr>
          <w:rFonts w:cs="Arial"/>
          <w:b/>
          <w:bCs/>
          <w:u w:val="single"/>
        </w:rPr>
        <w:t>1</w:t>
      </w:r>
      <w:r w:rsidR="005853DE" w:rsidRPr="00762B56">
        <w:rPr>
          <w:rFonts w:cs="Arial"/>
          <w:b/>
          <w:bCs/>
          <w:u w:val="single"/>
        </w:rPr>
        <w:t>5</w:t>
      </w:r>
      <w:r w:rsidR="000D72CE" w:rsidRPr="00762B56">
        <w:rPr>
          <w:rFonts w:cs="Arial"/>
          <w:b/>
          <w:bCs/>
          <w:u w:val="single"/>
        </w:rPr>
        <w:t xml:space="preserve"> Prompt Payment Discounts (PPD).</w:t>
      </w:r>
      <w:r w:rsidR="000D72CE" w:rsidRPr="00762B56">
        <w:rPr>
          <w:rFonts w:cs="Arial"/>
        </w:rPr>
        <w:t xml:space="preserve"> </w:t>
      </w:r>
      <w:r w:rsidR="000D72CE" w:rsidRPr="00FE01CB">
        <w:rPr>
          <w:rFonts w:cs="Arial"/>
          <w:snapToGrid w:val="0"/>
          <w:spacing w:val="-2"/>
        </w:rPr>
        <w:t>All bidders responding to this procurement must agree to offer discounts through participation in the Commonwealth’s Prompt Payment Discount (PPD) initiative for receiving early and/or on-time payments, unless the bidder provides compelling proof that it would be unduly burdensome.</w:t>
      </w:r>
      <w:r w:rsidR="000D72CE" w:rsidRPr="00762B56">
        <w:rPr>
          <w:rFonts w:cs="Arial"/>
          <w:snapToGrid w:val="0"/>
          <w:spacing w:val="-2"/>
        </w:rPr>
        <w:t xml:space="preserve"> PPD benefits both contractors and the Commonwealth. Contractors benefit by </w:t>
      </w:r>
      <w:proofErr w:type="gramStart"/>
      <w:r w:rsidR="000D72CE" w:rsidRPr="00762B56">
        <w:rPr>
          <w:rFonts w:cs="Arial"/>
          <w:snapToGrid w:val="0"/>
          <w:spacing w:val="-2"/>
        </w:rPr>
        <w:t>increased,</w:t>
      </w:r>
      <w:proofErr w:type="gramEnd"/>
      <w:r w:rsidR="000D72CE" w:rsidRPr="00762B56">
        <w:rPr>
          <w:rFonts w:cs="Arial"/>
          <w:snapToGrid w:val="0"/>
          <w:spacing w:val="-2"/>
        </w:rPr>
        <w:t xml:space="preserve"> usable cash flow as a result of fast and efficient payments for commodities or services rendered. Participation in the Electronic Funds Transfer (EFT) initiative further maximizes the benefits with payments directed to designated accounts, thus eliminating the impact of check clearance policies and traditional mail lead time or delays. The Commonwealth benefits because contractors reduce the cost of products and services through the applied discount. Payments that are processed electronically may be tracked and verified through the Comptroller’s Vendor Web system. The PPD form may be found as an attachment for this Bid on COMMBUYS.</w:t>
      </w:r>
    </w:p>
    <w:p w14:paraId="66BCFB4A" w14:textId="77777777" w:rsidR="000D72CE" w:rsidRPr="00762B56" w:rsidRDefault="000D72CE" w:rsidP="0055154E">
      <w:pPr>
        <w:jc w:val="both"/>
        <w:rPr>
          <w:rFonts w:cs="Arial"/>
          <w:snapToGrid w:val="0"/>
          <w:spacing w:val="-2"/>
        </w:rPr>
      </w:pPr>
    </w:p>
    <w:p w14:paraId="7B014495" w14:textId="77777777" w:rsidR="000D72CE" w:rsidRPr="00762B56" w:rsidRDefault="000D72CE" w:rsidP="0055154E">
      <w:pPr>
        <w:jc w:val="both"/>
        <w:rPr>
          <w:rFonts w:cs="Arial"/>
          <w:snapToGrid w:val="0"/>
          <w:spacing w:val="-2"/>
        </w:rPr>
      </w:pPr>
      <w:r w:rsidRPr="00762B56">
        <w:rPr>
          <w:rFonts w:cs="Arial"/>
          <w:snapToGrid w:val="0"/>
          <w:spacing w:val="-2"/>
        </w:rPr>
        <w:t>Bidders must submit agreeable terms for Prompt Payment Discount using the PPD form within their proposal, unless otherwise specified by the SSST. The SSST will review, negotiate, or reject the offering as deemed in the best interest of the Commonwealth.</w:t>
      </w:r>
    </w:p>
    <w:p w14:paraId="7AB10E3F" w14:textId="77777777" w:rsidR="000D72CE" w:rsidRPr="00762B56" w:rsidRDefault="000D72CE" w:rsidP="0055154E">
      <w:pPr>
        <w:jc w:val="both"/>
        <w:rPr>
          <w:rFonts w:cs="Arial"/>
          <w:snapToGrid w:val="0"/>
          <w:spacing w:val="-2"/>
        </w:rPr>
      </w:pPr>
    </w:p>
    <w:p w14:paraId="757C8C7B" w14:textId="77777777" w:rsidR="000D72CE" w:rsidRPr="00762B56" w:rsidRDefault="000D72CE" w:rsidP="0055154E">
      <w:pPr>
        <w:widowControl w:val="0"/>
        <w:jc w:val="both"/>
        <w:rPr>
          <w:rFonts w:cs="Arial"/>
          <w:spacing w:val="-2"/>
          <w:u w:val="single"/>
        </w:rPr>
      </w:pPr>
      <w:r w:rsidRPr="00762B56">
        <w:rPr>
          <w:rFonts w:cs="Arial"/>
          <w:snapToGrid w:val="0"/>
          <w:spacing w:val="-2"/>
        </w:rPr>
        <w:t>The requirement to use PPD offerings may be waived by the SSST on a case-by-case basis if participation in the program would be unduly burdensome on the bidder. If a bidder is claiming that this requirement is a hardship or unduly burdensome, the specific reason must be documented in or attached to the PPD form.</w:t>
      </w:r>
    </w:p>
    <w:p w14:paraId="462645CA" w14:textId="77777777" w:rsidR="000D72CE" w:rsidRPr="00762B56" w:rsidRDefault="000D72CE" w:rsidP="0055154E">
      <w:pPr>
        <w:widowControl w:val="0"/>
        <w:jc w:val="both"/>
        <w:rPr>
          <w:rFonts w:cs="Arial"/>
          <w:spacing w:val="-2"/>
          <w:u w:val="single"/>
        </w:rPr>
      </w:pPr>
    </w:p>
    <w:p w14:paraId="45504101" w14:textId="0F9FE746" w:rsidR="000D72CE" w:rsidRPr="00762B56" w:rsidRDefault="00FE01CB" w:rsidP="0055154E">
      <w:pPr>
        <w:widowControl w:val="0"/>
        <w:jc w:val="both"/>
        <w:rPr>
          <w:rFonts w:cs="Arial"/>
        </w:rPr>
      </w:pPr>
      <w:r w:rsidRPr="00762B56">
        <w:rPr>
          <w:rFonts w:cs="Arial"/>
          <w:b/>
          <w:bCs/>
          <w:u w:val="single"/>
        </w:rPr>
        <w:lastRenderedPageBreak/>
        <w:t>2.16 Public</w:t>
      </w:r>
      <w:r w:rsidR="000D72CE" w:rsidRPr="00762B56">
        <w:rPr>
          <w:rFonts w:cs="Arial"/>
          <w:b/>
          <w:bCs/>
          <w:u w:val="single"/>
        </w:rPr>
        <w:t xml:space="preserve"> Records.</w:t>
      </w:r>
      <w:r w:rsidR="000D72CE" w:rsidRPr="00762B56">
        <w:rPr>
          <w:rFonts w:cs="Arial"/>
        </w:rPr>
        <w:t xml:space="preserve"> All responses and information submitted in response to this RFR are subject to the Massachusetts Public Records Law, M.G.L., c. 66, s. 10, and to c. 4, s. 7, ss. 26. Any statements in submitted responses that are inconsistent with these statutes, including marking by bidders of information as confidential during the quote submission process in COMMBUYS, shall be disregarded.</w:t>
      </w:r>
    </w:p>
    <w:p w14:paraId="32DAAF69" w14:textId="77777777" w:rsidR="000D72CE" w:rsidRPr="00762B56" w:rsidRDefault="000D72CE" w:rsidP="0055154E">
      <w:pPr>
        <w:widowControl w:val="0"/>
        <w:jc w:val="both"/>
        <w:rPr>
          <w:rFonts w:cs="Arial"/>
          <w:u w:val="single"/>
        </w:rPr>
      </w:pPr>
      <w:r w:rsidRPr="00762B56">
        <w:rPr>
          <w:rFonts w:cs="Arial"/>
          <w:u w:val="single"/>
        </w:rPr>
        <w:t xml:space="preserve"> </w:t>
      </w:r>
    </w:p>
    <w:p w14:paraId="0A882624" w14:textId="345C137A" w:rsidR="000D72CE" w:rsidRPr="00762B56" w:rsidRDefault="00F33FC5" w:rsidP="0055154E">
      <w:pPr>
        <w:jc w:val="both"/>
        <w:rPr>
          <w:rFonts w:cs="Arial"/>
        </w:rPr>
      </w:pPr>
      <w:r w:rsidRPr="00762B56">
        <w:rPr>
          <w:rFonts w:cs="Arial"/>
          <w:b/>
          <w:bCs/>
          <w:u w:val="single"/>
        </w:rPr>
        <w:t>2.</w:t>
      </w:r>
      <w:r w:rsidR="005853DE" w:rsidRPr="00762B56">
        <w:rPr>
          <w:rFonts w:cs="Arial"/>
          <w:b/>
          <w:bCs/>
          <w:u w:val="single"/>
        </w:rPr>
        <w:t>17</w:t>
      </w:r>
      <w:r w:rsidR="000D72CE" w:rsidRPr="00762B56">
        <w:rPr>
          <w:rFonts w:cs="Arial"/>
          <w:b/>
          <w:bCs/>
          <w:u w:val="single"/>
        </w:rPr>
        <w:t xml:space="preserve"> Reasonable Accommodation.</w:t>
      </w:r>
      <w:r w:rsidR="000D72CE" w:rsidRPr="00762B56">
        <w:rPr>
          <w:rFonts w:cs="Arial"/>
        </w:rPr>
        <w:t xml:space="preserve"> Bidders with disabilities or hardships that seek reasonable accommodation, which may include the receipt of RFR information in an alternative format, must communicate such requests in writing to the contact person. Requests for accommodation will be addressed on a </w:t>
      </w:r>
      <w:proofErr w:type="gramStart"/>
      <w:r w:rsidR="000D72CE" w:rsidRPr="00762B56">
        <w:rPr>
          <w:rFonts w:cs="Arial"/>
        </w:rPr>
        <w:t>case by case</w:t>
      </w:r>
      <w:proofErr w:type="gramEnd"/>
      <w:r w:rsidR="000D72CE" w:rsidRPr="00762B56">
        <w:rPr>
          <w:rFonts w:cs="Arial"/>
        </w:rPr>
        <w:t xml:space="preserve"> basis. A bidder requesting accommodation must submit a written statement which describes the bidder’s disability and the requested accommodation to the contact person for the RFR. The SSST reserves the right to reject unreasonable requests. </w:t>
      </w:r>
    </w:p>
    <w:p w14:paraId="242BE223" w14:textId="77777777" w:rsidR="000D72CE" w:rsidRPr="00762B56" w:rsidRDefault="000D72CE" w:rsidP="0055154E">
      <w:pPr>
        <w:widowControl w:val="0"/>
        <w:jc w:val="both"/>
        <w:rPr>
          <w:rFonts w:cs="Arial"/>
          <w:u w:val="single"/>
        </w:rPr>
      </w:pPr>
    </w:p>
    <w:p w14:paraId="428F0EE3" w14:textId="357D832A" w:rsidR="000D72CE" w:rsidRPr="00762B56" w:rsidRDefault="00522FCD" w:rsidP="0055154E">
      <w:pPr>
        <w:widowControl w:val="0"/>
        <w:jc w:val="both"/>
        <w:rPr>
          <w:rFonts w:cs="Arial"/>
          <w:u w:val="single"/>
        </w:rPr>
      </w:pPr>
      <w:r w:rsidRPr="00762B56">
        <w:rPr>
          <w:rFonts w:cs="Arial"/>
          <w:b/>
          <w:bCs/>
          <w:u w:val="single"/>
        </w:rPr>
        <w:t>2.18 Restriction</w:t>
      </w:r>
      <w:r w:rsidR="000D72CE" w:rsidRPr="00762B56">
        <w:rPr>
          <w:rFonts w:cs="Arial"/>
          <w:b/>
          <w:bCs/>
          <w:u w:val="single"/>
        </w:rPr>
        <w:t xml:space="preserve"> on the Use of the Commonwealth Seal.</w:t>
      </w:r>
      <w:r w:rsidR="000D72CE" w:rsidRPr="00762B56">
        <w:rPr>
          <w:rFonts w:cs="Arial"/>
        </w:rPr>
        <w:t xml:space="preserve"> Bidders and contractors are not allowed to display the Commonwealth of Massachusetts Seal in their bid package or subsequent marketing materials if they are awarded a contract because use of the coat of arms and the Great Seal of the Commonwealth for advertising or commercial purposes</w:t>
      </w:r>
      <w:r w:rsidR="000D72CE" w:rsidRPr="00762B56">
        <w:rPr>
          <w:rFonts w:cs="Arial"/>
          <w:b/>
        </w:rPr>
        <w:t xml:space="preserve"> </w:t>
      </w:r>
      <w:r w:rsidR="000D72CE" w:rsidRPr="00762B56">
        <w:rPr>
          <w:rFonts w:cs="Arial"/>
        </w:rPr>
        <w:t>is prohibited by law.</w:t>
      </w:r>
    </w:p>
    <w:p w14:paraId="053B00D2" w14:textId="77777777" w:rsidR="000D72CE" w:rsidRPr="00762B56" w:rsidRDefault="000D72CE" w:rsidP="0055154E">
      <w:pPr>
        <w:widowControl w:val="0"/>
        <w:jc w:val="both"/>
        <w:rPr>
          <w:rFonts w:cs="Arial"/>
          <w:u w:val="single"/>
        </w:rPr>
      </w:pPr>
    </w:p>
    <w:p w14:paraId="439B3069" w14:textId="702C02A0" w:rsidR="000D72CE" w:rsidRPr="00762B56" w:rsidRDefault="00F33FC5" w:rsidP="0055154E">
      <w:pPr>
        <w:widowControl w:val="0"/>
        <w:jc w:val="both"/>
        <w:rPr>
          <w:rFonts w:cs="Arial"/>
        </w:rPr>
      </w:pPr>
      <w:r w:rsidRPr="00762B56">
        <w:rPr>
          <w:rFonts w:cs="Arial"/>
          <w:b/>
          <w:bCs/>
          <w:u w:val="single"/>
        </w:rPr>
        <w:t>2.</w:t>
      </w:r>
      <w:r w:rsidR="005853DE" w:rsidRPr="00762B56">
        <w:rPr>
          <w:rFonts w:cs="Arial"/>
          <w:b/>
          <w:bCs/>
          <w:u w:val="single"/>
        </w:rPr>
        <w:t>19</w:t>
      </w:r>
      <w:r w:rsidR="000D72CE" w:rsidRPr="00762B56">
        <w:rPr>
          <w:rFonts w:cs="Arial"/>
          <w:b/>
          <w:bCs/>
          <w:u w:val="single"/>
        </w:rPr>
        <w:t xml:space="preserve"> Subcontracting Policies.</w:t>
      </w:r>
      <w:r w:rsidR="000D72CE" w:rsidRPr="00762B56">
        <w:rPr>
          <w:rFonts w:cs="Arial"/>
        </w:rPr>
        <w:t xml:space="preserve"> Prior approval of the department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339D07DC" w14:textId="77777777" w:rsidR="000D72CE" w:rsidRPr="00762B56" w:rsidRDefault="000D72CE" w:rsidP="0055154E">
      <w:pPr>
        <w:widowControl w:val="0"/>
        <w:jc w:val="both"/>
        <w:rPr>
          <w:rFonts w:cs="Arial"/>
        </w:rPr>
      </w:pPr>
    </w:p>
    <w:p w14:paraId="2A4342FD" w14:textId="743EDFD7" w:rsidR="000D72CE" w:rsidRPr="00762B56" w:rsidRDefault="00F33FC5" w:rsidP="0055154E">
      <w:pPr>
        <w:widowControl w:val="0"/>
        <w:jc w:val="both"/>
        <w:rPr>
          <w:rFonts w:cs="Arial"/>
          <w:b/>
          <w:bCs/>
          <w:u w:val="single"/>
        </w:rPr>
      </w:pPr>
      <w:r w:rsidRPr="00762B56">
        <w:rPr>
          <w:rFonts w:cs="Arial"/>
          <w:b/>
          <w:bCs/>
          <w:u w:val="single"/>
        </w:rPr>
        <w:t>2.</w:t>
      </w:r>
      <w:r w:rsidR="000D72CE" w:rsidRPr="00762B56">
        <w:rPr>
          <w:rFonts w:cs="Arial"/>
          <w:b/>
          <w:bCs/>
          <w:u w:val="single"/>
        </w:rPr>
        <w:t>2</w:t>
      </w:r>
      <w:r w:rsidR="00A03840" w:rsidRPr="00762B56">
        <w:rPr>
          <w:rFonts w:cs="Arial"/>
          <w:b/>
          <w:bCs/>
          <w:u w:val="single"/>
        </w:rPr>
        <w:t>0</w:t>
      </w:r>
      <w:r w:rsidR="00315C96" w:rsidRPr="00762B56">
        <w:rPr>
          <w:rFonts w:cs="Arial"/>
          <w:b/>
          <w:bCs/>
          <w:u w:val="single"/>
        </w:rPr>
        <w:t xml:space="preserve"> </w:t>
      </w:r>
      <w:r w:rsidR="005853DE" w:rsidRPr="00762B56">
        <w:rPr>
          <w:rFonts w:cs="Arial"/>
          <w:b/>
          <w:bCs/>
          <w:u w:val="single"/>
        </w:rPr>
        <w:t xml:space="preserve"> </w:t>
      </w:r>
      <w:r w:rsidR="000D72CE" w:rsidRPr="00762B56">
        <w:rPr>
          <w:rFonts w:cs="Arial"/>
          <w:b/>
          <w:bCs/>
          <w:u w:val="single"/>
        </w:rPr>
        <w:t xml:space="preserve"> Acceptable Forms of Signature</w:t>
      </w:r>
    </w:p>
    <w:p w14:paraId="716DA2FF" w14:textId="7633E658" w:rsidR="000D72CE" w:rsidRPr="00762B56" w:rsidRDefault="000D72CE" w:rsidP="0055154E">
      <w:pPr>
        <w:widowControl w:val="0"/>
        <w:jc w:val="both"/>
        <w:rPr>
          <w:rFonts w:cs="Arial"/>
        </w:rPr>
      </w:pPr>
      <w:r w:rsidRPr="00762B56">
        <w:rPr>
          <w:rFonts w:cs="Arial"/>
        </w:rPr>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b. An uploaded picture of the signatory’s hand drawn signature</w:t>
      </w:r>
      <w:r w:rsidR="0050199D">
        <w:rPr>
          <w:rFonts w:cs="Arial"/>
        </w:rPr>
        <w:t>; or</w:t>
      </w:r>
      <w:r w:rsidRPr="00762B56">
        <w:rPr>
          <w:rFonts w:cs="Arial"/>
        </w:rPr>
        <w:t xml:space="preserv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16130E98" w14:textId="28CEBF32" w:rsidR="000D72CE" w:rsidRPr="00762B56" w:rsidRDefault="000D72CE" w:rsidP="0055154E">
      <w:pPr>
        <w:widowControl w:val="0"/>
        <w:jc w:val="both"/>
        <w:rPr>
          <w:rFonts w:cs="Arial"/>
        </w:rPr>
      </w:pPr>
    </w:p>
    <w:p w14:paraId="1E89B4B6" w14:textId="77777777" w:rsidR="00793B56" w:rsidRPr="00762B56" w:rsidRDefault="00793B56" w:rsidP="004B4523">
      <w:pPr>
        <w:rPr>
          <w:rFonts w:cs="Arial"/>
        </w:rPr>
      </w:pPr>
    </w:p>
    <w:p w14:paraId="43FF56EF" w14:textId="5D5197CD" w:rsidR="005D562E" w:rsidRPr="00DB4E99" w:rsidRDefault="005D562E" w:rsidP="005D562E">
      <w:pPr>
        <w:pStyle w:val="Head1Text"/>
        <w:rPr>
          <w:rFonts w:asciiTheme="minorHAnsi" w:hAnsiTheme="minorHAnsi" w:cstheme="minorHAnsi"/>
          <w:sz w:val="22"/>
          <w:szCs w:val="22"/>
        </w:rPr>
      </w:pPr>
      <w:bookmarkStart w:id="274" w:name="_Toc383552520"/>
      <w:bookmarkStart w:id="275" w:name="_Toc383554261"/>
      <w:bookmarkStart w:id="276" w:name="_Toc383555156"/>
      <w:bookmarkStart w:id="277" w:name="_Toc383552521"/>
      <w:bookmarkStart w:id="278" w:name="_Toc383554262"/>
      <w:bookmarkStart w:id="279" w:name="_Toc383555157"/>
      <w:bookmarkStart w:id="280" w:name="_Toc383552522"/>
      <w:bookmarkStart w:id="281" w:name="_Toc383554263"/>
      <w:bookmarkStart w:id="282" w:name="_Toc383555158"/>
      <w:bookmarkStart w:id="283" w:name="_Toc383552523"/>
      <w:bookmarkStart w:id="284" w:name="_Toc383554264"/>
      <w:bookmarkStart w:id="285" w:name="_Toc383555159"/>
      <w:bookmarkStart w:id="286" w:name="_Toc383552524"/>
      <w:bookmarkStart w:id="287" w:name="_Toc383554265"/>
      <w:bookmarkStart w:id="288" w:name="_Toc383555160"/>
      <w:bookmarkStart w:id="289" w:name="_Toc383552525"/>
      <w:bookmarkStart w:id="290" w:name="_Toc383554266"/>
      <w:bookmarkStart w:id="291" w:name="_Toc383555161"/>
      <w:bookmarkStart w:id="292" w:name="_Toc383552526"/>
      <w:bookmarkStart w:id="293" w:name="_Toc383554267"/>
      <w:bookmarkStart w:id="294" w:name="_Toc383555162"/>
      <w:bookmarkStart w:id="295" w:name="_Toc383552528"/>
      <w:bookmarkStart w:id="296" w:name="_Toc383554269"/>
      <w:bookmarkStart w:id="297" w:name="_Toc383555164"/>
      <w:bookmarkStart w:id="298" w:name="_Toc383552529"/>
      <w:bookmarkStart w:id="299" w:name="_Toc383554270"/>
      <w:bookmarkStart w:id="300" w:name="_Toc383555165"/>
      <w:bookmarkStart w:id="301" w:name="_Toc383552531"/>
      <w:bookmarkStart w:id="302" w:name="_Toc383554272"/>
      <w:bookmarkStart w:id="303" w:name="_Toc383555167"/>
      <w:bookmarkStart w:id="304" w:name="_Toc383552548"/>
      <w:bookmarkStart w:id="305" w:name="_Toc383554289"/>
      <w:bookmarkStart w:id="306" w:name="_Toc383555184"/>
      <w:bookmarkStart w:id="307" w:name="IPart5"/>
      <w:bookmarkStart w:id="308" w:name="_Toc383552550"/>
      <w:bookmarkStart w:id="309" w:name="_Toc383554291"/>
      <w:bookmarkStart w:id="310" w:name="_Toc383555186"/>
      <w:bookmarkStart w:id="311" w:name="_Toc383552551"/>
      <w:bookmarkStart w:id="312" w:name="_Toc383554292"/>
      <w:bookmarkStart w:id="313" w:name="_Toc383555187"/>
      <w:bookmarkStart w:id="314" w:name="_Toc383552552"/>
      <w:bookmarkStart w:id="315" w:name="_Toc383554293"/>
      <w:bookmarkStart w:id="316" w:name="_Toc383555188"/>
      <w:bookmarkStart w:id="317" w:name="_Toc383552553"/>
      <w:bookmarkStart w:id="318" w:name="_Toc383554294"/>
      <w:bookmarkStart w:id="319" w:name="_Toc383555189"/>
      <w:bookmarkStart w:id="320" w:name="_Toc383552554"/>
      <w:bookmarkStart w:id="321" w:name="_Toc383554295"/>
      <w:bookmarkStart w:id="322" w:name="_Toc383555190"/>
      <w:bookmarkStart w:id="323" w:name="_Toc383552555"/>
      <w:bookmarkStart w:id="324" w:name="_Toc383554296"/>
      <w:bookmarkStart w:id="325" w:name="_Toc383555191"/>
      <w:bookmarkStart w:id="326" w:name="_Toc383552557"/>
      <w:bookmarkStart w:id="327" w:name="_Toc383554298"/>
      <w:bookmarkStart w:id="328" w:name="_Toc383555193"/>
      <w:bookmarkStart w:id="329" w:name="_Toc383552558"/>
      <w:bookmarkStart w:id="330" w:name="_Toc383554299"/>
      <w:bookmarkStart w:id="331" w:name="_Toc383555194"/>
      <w:bookmarkStart w:id="332" w:name="_Toc383552559"/>
      <w:bookmarkStart w:id="333" w:name="_Toc383554300"/>
      <w:bookmarkStart w:id="334" w:name="_Toc383555195"/>
      <w:bookmarkStart w:id="335" w:name="_Toc383552561"/>
      <w:bookmarkStart w:id="336" w:name="_Toc383554302"/>
      <w:bookmarkStart w:id="337" w:name="_Toc383555197"/>
      <w:bookmarkStart w:id="338" w:name="_Toc383552563"/>
      <w:bookmarkStart w:id="339" w:name="_Toc383554304"/>
      <w:bookmarkStart w:id="340" w:name="_Toc383555199"/>
      <w:bookmarkStart w:id="341" w:name="_Toc383552564"/>
      <w:bookmarkStart w:id="342" w:name="_Toc383554305"/>
      <w:bookmarkStart w:id="343" w:name="_Toc383555200"/>
      <w:bookmarkStart w:id="344" w:name="_Toc383552565"/>
      <w:bookmarkStart w:id="345" w:name="_Toc383554306"/>
      <w:bookmarkStart w:id="346" w:name="_Toc383555201"/>
      <w:bookmarkStart w:id="347" w:name="_Toc383552569"/>
      <w:bookmarkStart w:id="348" w:name="_Toc383554310"/>
      <w:bookmarkStart w:id="349" w:name="_Toc383555205"/>
      <w:bookmarkStart w:id="350" w:name="_Toc383552570"/>
      <w:bookmarkStart w:id="351" w:name="_Toc383554311"/>
      <w:bookmarkStart w:id="352" w:name="_Toc383555206"/>
      <w:bookmarkStart w:id="353" w:name="_Toc383552580"/>
      <w:bookmarkStart w:id="354" w:name="_Toc383554321"/>
      <w:bookmarkStart w:id="355" w:name="_Toc383555216"/>
      <w:bookmarkStart w:id="356" w:name="_Toc383552582"/>
      <w:bookmarkStart w:id="357" w:name="_Toc383554323"/>
      <w:bookmarkStart w:id="358" w:name="_Toc383555218"/>
      <w:bookmarkStart w:id="359" w:name="_Toc383552583"/>
      <w:bookmarkStart w:id="360" w:name="_Toc383554324"/>
      <w:bookmarkStart w:id="361" w:name="_Toc383555219"/>
      <w:bookmarkStart w:id="362" w:name="_Toc383552584"/>
      <w:bookmarkStart w:id="363" w:name="_Toc383554325"/>
      <w:bookmarkStart w:id="364" w:name="_Toc383555220"/>
      <w:bookmarkStart w:id="365" w:name="_Toc383552585"/>
      <w:bookmarkStart w:id="366" w:name="_Toc383554326"/>
      <w:bookmarkStart w:id="367" w:name="_Toc383555221"/>
      <w:bookmarkStart w:id="368" w:name="_Toc383552586"/>
      <w:bookmarkStart w:id="369" w:name="_Toc383554327"/>
      <w:bookmarkStart w:id="370" w:name="_Toc383555222"/>
      <w:bookmarkStart w:id="371" w:name="_Toc383552588"/>
      <w:bookmarkStart w:id="372" w:name="_Toc383554329"/>
      <w:bookmarkStart w:id="373" w:name="_Toc383555224"/>
      <w:bookmarkStart w:id="374" w:name="_Toc383552590"/>
      <w:bookmarkStart w:id="375" w:name="_Toc383554331"/>
      <w:bookmarkStart w:id="376" w:name="_Toc383555226"/>
      <w:bookmarkStart w:id="377" w:name="_Toc383552592"/>
      <w:bookmarkStart w:id="378" w:name="_Toc383554333"/>
      <w:bookmarkStart w:id="379" w:name="_Toc383555228"/>
      <w:bookmarkStart w:id="380" w:name="_Toc383552594"/>
      <w:bookmarkStart w:id="381" w:name="_Toc383554335"/>
      <w:bookmarkStart w:id="382" w:name="_Toc383555230"/>
      <w:bookmarkStart w:id="383" w:name="_Toc383552596"/>
      <w:bookmarkStart w:id="384" w:name="_Toc383554337"/>
      <w:bookmarkStart w:id="385" w:name="_Toc383555232"/>
      <w:bookmarkStart w:id="386" w:name="_Toc383552597"/>
      <w:bookmarkStart w:id="387" w:name="_Toc383554338"/>
      <w:bookmarkStart w:id="388" w:name="_Toc383555233"/>
      <w:bookmarkStart w:id="389" w:name="_Toc383552598"/>
      <w:bookmarkStart w:id="390" w:name="_Toc383554339"/>
      <w:bookmarkStart w:id="391" w:name="_Toc383555234"/>
      <w:bookmarkStart w:id="392" w:name="_Toc383552599"/>
      <w:bookmarkStart w:id="393" w:name="_Toc383554340"/>
      <w:bookmarkStart w:id="394" w:name="_Toc383555235"/>
      <w:bookmarkStart w:id="395" w:name="_Toc383552600"/>
      <w:bookmarkStart w:id="396" w:name="_Toc383554341"/>
      <w:bookmarkStart w:id="397" w:name="_Toc383555236"/>
      <w:bookmarkStart w:id="398" w:name="_Toc383552602"/>
      <w:bookmarkStart w:id="399" w:name="_Toc383554343"/>
      <w:bookmarkStart w:id="400" w:name="_Toc383555238"/>
      <w:bookmarkStart w:id="401" w:name="_Toc383552604"/>
      <w:bookmarkStart w:id="402" w:name="_Toc383554345"/>
      <w:bookmarkStart w:id="403" w:name="_Toc383555240"/>
      <w:bookmarkStart w:id="404" w:name="_Toc383552606"/>
      <w:bookmarkStart w:id="405" w:name="_Toc383554347"/>
      <w:bookmarkStart w:id="406" w:name="_Toc383555242"/>
      <w:bookmarkStart w:id="407" w:name="_Toc383552612"/>
      <w:bookmarkStart w:id="408" w:name="_Toc383554353"/>
      <w:bookmarkStart w:id="409" w:name="_Toc383555248"/>
      <w:bookmarkStart w:id="410" w:name="_Toc383552613"/>
      <w:bookmarkStart w:id="411" w:name="_Toc383554354"/>
      <w:bookmarkStart w:id="412" w:name="_Toc383555249"/>
      <w:bookmarkStart w:id="413" w:name="_Toc383552614"/>
      <w:bookmarkStart w:id="414" w:name="_Toc383554355"/>
      <w:bookmarkStart w:id="415" w:name="_Toc383555250"/>
      <w:bookmarkStart w:id="416" w:name="_Toc383552615"/>
      <w:bookmarkStart w:id="417" w:name="_Toc383554356"/>
      <w:bookmarkStart w:id="418" w:name="_Toc383555251"/>
      <w:bookmarkStart w:id="419" w:name="_Toc383552616"/>
      <w:bookmarkStart w:id="420" w:name="_Toc383554357"/>
      <w:bookmarkStart w:id="421" w:name="_Toc383555252"/>
      <w:bookmarkStart w:id="422" w:name="_Toc383552617"/>
      <w:bookmarkStart w:id="423" w:name="_Toc383554358"/>
      <w:bookmarkStart w:id="424" w:name="_Toc383555253"/>
      <w:bookmarkStart w:id="425" w:name="_Toc383552619"/>
      <w:bookmarkStart w:id="426" w:name="_Toc383554360"/>
      <w:bookmarkStart w:id="427" w:name="_Toc383555255"/>
      <w:bookmarkStart w:id="428" w:name="_Toc383552620"/>
      <w:bookmarkStart w:id="429" w:name="_Toc383554361"/>
      <w:bookmarkStart w:id="430" w:name="_Toc383555256"/>
      <w:bookmarkStart w:id="431" w:name="_Toc383552621"/>
      <w:bookmarkStart w:id="432" w:name="_Toc383554362"/>
      <w:bookmarkStart w:id="433" w:name="_Toc383555257"/>
      <w:bookmarkStart w:id="434" w:name="_Toc383552622"/>
      <w:bookmarkStart w:id="435" w:name="_Toc383554363"/>
      <w:bookmarkStart w:id="436" w:name="_Toc383555258"/>
      <w:bookmarkStart w:id="437" w:name="_Toc383552623"/>
      <w:bookmarkStart w:id="438" w:name="_Toc383554364"/>
      <w:bookmarkStart w:id="439" w:name="_Toc383555259"/>
      <w:bookmarkStart w:id="440" w:name="_Toc383552625"/>
      <w:bookmarkStart w:id="441" w:name="_Toc383554366"/>
      <w:bookmarkStart w:id="442" w:name="_Toc383555261"/>
      <w:bookmarkStart w:id="443" w:name="_Toc383552627"/>
      <w:bookmarkStart w:id="444" w:name="_Toc383554368"/>
      <w:bookmarkStart w:id="445" w:name="_Toc383555263"/>
      <w:bookmarkStart w:id="446" w:name="_Toc383552629"/>
      <w:bookmarkStart w:id="447" w:name="_Toc383554370"/>
      <w:bookmarkStart w:id="448" w:name="_Toc383555265"/>
      <w:bookmarkStart w:id="449" w:name="_Toc383552631"/>
      <w:bookmarkStart w:id="450" w:name="_Toc383554372"/>
      <w:bookmarkStart w:id="451" w:name="_Toc383555267"/>
      <w:bookmarkStart w:id="452" w:name="_Toc383552633"/>
      <w:bookmarkStart w:id="453" w:name="_Toc383554374"/>
      <w:bookmarkStart w:id="454" w:name="_Toc383555269"/>
      <w:bookmarkStart w:id="455" w:name="_Toc383552634"/>
      <w:bookmarkStart w:id="456" w:name="_Toc383554375"/>
      <w:bookmarkStart w:id="457" w:name="_Toc383555270"/>
      <w:bookmarkStart w:id="458" w:name="_Toc383552635"/>
      <w:bookmarkStart w:id="459" w:name="_Toc383554376"/>
      <w:bookmarkStart w:id="460" w:name="_Toc38355527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5B6F1A8" w14:textId="23D323D8" w:rsidR="007E1588" w:rsidRDefault="007E1588" w:rsidP="0024157E">
      <w:pPr>
        <w:pStyle w:val="Heading1"/>
      </w:pPr>
      <w:bookmarkStart w:id="461" w:name="_Toc157941516"/>
      <w:bookmarkStart w:id="462" w:name="_Toc158799504"/>
      <w:bookmarkStart w:id="463" w:name="_Toc384241598"/>
      <w:r w:rsidRPr="00DB4E99">
        <w:t xml:space="preserve">APPENDIX </w:t>
      </w:r>
      <w:r w:rsidR="005D562E" w:rsidRPr="00DB4E99">
        <w:t>3</w:t>
      </w:r>
      <w:r w:rsidR="007C33AF" w:rsidRPr="00DB4E99">
        <w:t xml:space="preserve"> </w:t>
      </w:r>
      <w:r w:rsidR="000517DC" w:rsidRPr="00DB4E99">
        <w:t xml:space="preserve">  </w:t>
      </w:r>
      <w:r w:rsidRPr="00DB4E99">
        <w:t>Instructions for Execution and Submission of</w:t>
      </w:r>
      <w:r w:rsidR="000517DC" w:rsidRPr="00DB4E99">
        <w:t xml:space="preserve"> </w:t>
      </w:r>
      <w:r w:rsidRPr="00DB4E99">
        <w:t>Commonwealth Standard Forms</w:t>
      </w:r>
      <w:bookmarkEnd w:id="461"/>
      <w:bookmarkEnd w:id="462"/>
      <w:bookmarkEnd w:id="463"/>
      <w:r w:rsidR="00987E83">
        <w:t xml:space="preserve">  </w:t>
      </w:r>
    </w:p>
    <w:p w14:paraId="7612E68A" w14:textId="77777777" w:rsidR="00785838" w:rsidRPr="00785838" w:rsidRDefault="00785838" w:rsidP="00785838"/>
    <w:p w14:paraId="466183E9" w14:textId="150F7BD6" w:rsidR="007E1588" w:rsidRDefault="007E1588" w:rsidP="00F2334E">
      <w:pPr>
        <w:pStyle w:val="Head1Text"/>
        <w:ind w:left="0"/>
        <w:rPr>
          <w:rFonts w:cs="Arial"/>
        </w:rPr>
      </w:pPr>
      <w:r w:rsidRPr="00762B56">
        <w:rPr>
          <w:rFonts w:cs="Arial"/>
        </w:rPr>
        <w:t>The purpose of this appendix is to provide guidance to Bidders on the Commonwealth Standard forms to be submitted (in addition to the other forms and documents required) and how they must be executed and submitted. Please note that these instructions are meant to supplement the Instructions found on each of these forms</w:t>
      </w:r>
      <w:bookmarkStart w:id="464" w:name="_Hlk89756484"/>
      <w:r w:rsidRPr="00762B56">
        <w:rPr>
          <w:rFonts w:cs="Arial"/>
        </w:rPr>
        <w:t xml:space="preserve">.  </w:t>
      </w:r>
      <w:r w:rsidR="009E58EF" w:rsidRPr="00762B56">
        <w:rPr>
          <w:rFonts w:cs="Arial"/>
        </w:rPr>
        <w:t>All the forms listed in this Appendix must be submitted with the Quote.</w:t>
      </w:r>
    </w:p>
    <w:p w14:paraId="0E0E8DC6" w14:textId="15328009" w:rsidR="00785838" w:rsidRDefault="00785838" w:rsidP="00F2334E">
      <w:pPr>
        <w:pStyle w:val="Head1Text"/>
        <w:ind w:left="0"/>
        <w:rPr>
          <w:rFonts w:cs="Arial"/>
        </w:rPr>
      </w:pPr>
    </w:p>
    <w:p w14:paraId="4D6693CA" w14:textId="3369A79C" w:rsidR="00785838" w:rsidRPr="00762B56" w:rsidRDefault="00785838" w:rsidP="00F2334E">
      <w:pPr>
        <w:pStyle w:val="Head1Text"/>
        <w:ind w:left="0"/>
        <w:rPr>
          <w:rFonts w:cs="Arial"/>
        </w:rPr>
      </w:pPr>
      <w:r>
        <w:rPr>
          <w:rFonts w:cs="Arial"/>
        </w:rPr>
        <w:t xml:space="preserve">All </w:t>
      </w:r>
      <w:r w:rsidR="00467091">
        <w:rPr>
          <w:rFonts w:cs="Arial"/>
        </w:rPr>
        <w:t xml:space="preserve">Forms listed below may be electronically signed by the Bidder, see Acceptable Forms of Signatures. Bidders must, if notified of Contract award, submit the following forms within the timeframe referenced in the </w:t>
      </w:r>
      <w:r w:rsidR="00212C8A">
        <w:rPr>
          <w:rFonts w:cs="Arial"/>
        </w:rPr>
        <w:t xml:space="preserve">RFR section entitled Acceptable Forms of Signatures: </w:t>
      </w:r>
      <w:proofErr w:type="gramStart"/>
      <w:r w:rsidR="00212C8A">
        <w:rPr>
          <w:rFonts w:cs="Arial"/>
        </w:rPr>
        <w:t>the</w:t>
      </w:r>
      <w:proofErr w:type="gramEnd"/>
      <w:r w:rsidR="00212C8A">
        <w:rPr>
          <w:rFonts w:cs="Arial"/>
        </w:rPr>
        <w:t xml:space="preserve"> Commonwealth Standard Contract Form, the Request for Taxpayer Identification Number and Certification (Mass. Substitute W9 Form) and the Contractor Authorized Signatory Listing.</w:t>
      </w:r>
    </w:p>
    <w:p w14:paraId="260E5F3B" w14:textId="77777777" w:rsidR="007E1588" w:rsidRPr="00762B56" w:rsidRDefault="007E1588" w:rsidP="007E1588">
      <w:pPr>
        <w:pStyle w:val="Head1Text"/>
        <w:rPr>
          <w:rFonts w:cs="Arial"/>
        </w:rPr>
      </w:pPr>
    </w:p>
    <w:p w14:paraId="28098F2A" w14:textId="18E0402B" w:rsidR="007E1588" w:rsidRPr="00762B56" w:rsidRDefault="00602228" w:rsidP="00602228">
      <w:pPr>
        <w:pStyle w:val="Heading2"/>
        <w:numPr>
          <w:ilvl w:val="0"/>
          <w:numId w:val="0"/>
        </w:numPr>
        <w:jc w:val="left"/>
        <w:rPr>
          <w:szCs w:val="20"/>
        </w:rPr>
      </w:pPr>
      <w:bookmarkStart w:id="465" w:name="_Forms_located_on"/>
      <w:bookmarkStart w:id="466" w:name="_Toc383552641"/>
      <w:bookmarkStart w:id="467" w:name="_Toc383554382"/>
      <w:bookmarkStart w:id="468" w:name="_Toc383555277"/>
      <w:bookmarkStart w:id="469" w:name="_Toc384241599"/>
      <w:bookmarkStart w:id="470" w:name="_Toc157941517"/>
      <w:bookmarkStart w:id="471" w:name="_Toc158799506"/>
      <w:bookmarkEnd w:id="464"/>
      <w:bookmarkEnd w:id="465"/>
      <w:bookmarkEnd w:id="466"/>
      <w:bookmarkEnd w:id="467"/>
      <w:bookmarkEnd w:id="468"/>
      <w:r w:rsidRPr="00762B56">
        <w:rPr>
          <w:szCs w:val="20"/>
        </w:rPr>
        <w:lastRenderedPageBreak/>
        <w:t xml:space="preserve">3.1    </w:t>
      </w:r>
      <w:r w:rsidR="007E1588" w:rsidRPr="00762B56">
        <w:rPr>
          <w:szCs w:val="20"/>
        </w:rPr>
        <w:t>Commonwealth Standard Contract Form</w:t>
      </w:r>
      <w:bookmarkEnd w:id="469"/>
      <w:r w:rsidR="007E1588" w:rsidRPr="00762B56">
        <w:rPr>
          <w:szCs w:val="20"/>
        </w:rPr>
        <w:t xml:space="preserve"> </w:t>
      </w:r>
      <w:bookmarkEnd w:id="470"/>
      <w:bookmarkEnd w:id="471"/>
    </w:p>
    <w:p w14:paraId="5D208443" w14:textId="04C611CB" w:rsidR="00E51DF8" w:rsidRPr="00762B56" w:rsidRDefault="00E51DF8" w:rsidP="00F2334E">
      <w:pPr>
        <w:pStyle w:val="Head2Text"/>
        <w:ind w:left="0"/>
        <w:rPr>
          <w:rFonts w:cs="Arial"/>
        </w:rPr>
      </w:pPr>
      <w:r w:rsidRPr="00762B56">
        <w:rPr>
          <w:rFonts w:cs="Arial"/>
        </w:rPr>
        <w:t>By executing this document, the Bidder certifies, under the pains and penalties of perjury, that it has submitted a Response to this RFR that is the Bidder’s Offer as evidenced by the execution of its authorized signatory, and that the Bidder’s Response may be subject to negotiation by the SSST. Also, the terms of the RFR, the Bidder’s Response, and any negotiated terms shall be deemed accepted by the Department and included as part of the Contract upon execution of this document by the State Purchasing Agent or his designee.</w:t>
      </w:r>
      <w:r w:rsidR="0032568C" w:rsidRPr="00762B56">
        <w:rPr>
          <w:rFonts w:cs="Arial"/>
        </w:rPr>
        <w:t xml:space="preserve"> </w:t>
      </w:r>
    </w:p>
    <w:p w14:paraId="13D3BA35" w14:textId="1AD441A8" w:rsidR="00390243" w:rsidRPr="00762B56" w:rsidRDefault="00E51DF8" w:rsidP="0032568C">
      <w:pPr>
        <w:pStyle w:val="Heading2"/>
        <w:numPr>
          <w:ilvl w:val="0"/>
          <w:numId w:val="0"/>
        </w:numPr>
        <w:spacing w:before="0"/>
        <w:rPr>
          <w:szCs w:val="20"/>
        </w:rPr>
      </w:pPr>
      <w:r w:rsidRPr="00762B56">
        <w:rPr>
          <w:szCs w:val="20"/>
        </w:rPr>
        <w:t xml:space="preserve">If the Bidder does not have a Vendor Code beginning with “VC” or does not know their Vendor </w:t>
      </w:r>
      <w:r w:rsidR="00AF7F1C" w:rsidRPr="00762B56">
        <w:rPr>
          <w:szCs w:val="20"/>
        </w:rPr>
        <w:t>Code, the</w:t>
      </w:r>
      <w:r w:rsidRPr="00762B56">
        <w:rPr>
          <w:szCs w:val="20"/>
        </w:rPr>
        <w:t xml:space="preserve"> Bidder should leave the Vendor Code field blank</w:t>
      </w:r>
      <w:r w:rsidR="00AB7962" w:rsidRPr="00762B56">
        <w:rPr>
          <w:szCs w:val="20"/>
        </w:rPr>
        <w:t xml:space="preserve"> on the Standard Contract Form</w:t>
      </w:r>
      <w:r w:rsidRPr="00762B56">
        <w:rPr>
          <w:szCs w:val="20"/>
        </w:rPr>
        <w:t xml:space="preserve">.  The Bidder should NOT enter a Vendor Code assigned prior to May 2004, as new Vendor Codes have been assigned to all companies since that time.  </w:t>
      </w:r>
      <w:bookmarkStart w:id="472" w:name="_Toc157941518"/>
      <w:bookmarkStart w:id="473" w:name="_Toc158799507"/>
      <w:bookmarkStart w:id="474" w:name="_Toc384241600"/>
    </w:p>
    <w:p w14:paraId="237E6E99" w14:textId="77777777" w:rsidR="00602228" w:rsidRPr="00762B56" w:rsidRDefault="00602228" w:rsidP="00C5333E">
      <w:pPr>
        <w:pStyle w:val="Heading2"/>
        <w:keepNext w:val="0"/>
        <w:widowControl w:val="0"/>
        <w:numPr>
          <w:ilvl w:val="0"/>
          <w:numId w:val="0"/>
        </w:numPr>
        <w:spacing w:before="0"/>
        <w:ind w:left="1656"/>
        <w:rPr>
          <w:szCs w:val="20"/>
        </w:rPr>
      </w:pPr>
    </w:p>
    <w:p w14:paraId="0E86AF40" w14:textId="3A8F8A1B" w:rsidR="007E1588" w:rsidRPr="00762B56" w:rsidRDefault="00C5333E" w:rsidP="00C5333E">
      <w:pPr>
        <w:pStyle w:val="Heading2"/>
        <w:keepNext w:val="0"/>
        <w:widowControl w:val="0"/>
        <w:numPr>
          <w:ilvl w:val="0"/>
          <w:numId w:val="0"/>
        </w:numPr>
        <w:spacing w:before="0"/>
        <w:rPr>
          <w:szCs w:val="20"/>
        </w:rPr>
      </w:pPr>
      <w:r w:rsidRPr="00762B56">
        <w:rPr>
          <w:szCs w:val="20"/>
        </w:rPr>
        <w:t xml:space="preserve">3.2   </w:t>
      </w:r>
      <w:r w:rsidR="007E1588" w:rsidRPr="00762B56">
        <w:rPr>
          <w:szCs w:val="20"/>
        </w:rPr>
        <w:t>Commonwealth Terms and Conditions</w:t>
      </w:r>
      <w:bookmarkEnd w:id="472"/>
      <w:bookmarkEnd w:id="473"/>
      <w:bookmarkEnd w:id="474"/>
    </w:p>
    <w:p w14:paraId="54DD457C" w14:textId="0B0250EF" w:rsidR="007E1588" w:rsidRPr="00762B56" w:rsidRDefault="003230F2" w:rsidP="00602228">
      <w:pPr>
        <w:pStyle w:val="Head2Text"/>
        <w:widowControl w:val="0"/>
        <w:ind w:left="0"/>
        <w:rPr>
          <w:rFonts w:cs="Arial"/>
        </w:rPr>
      </w:pPr>
      <w:r w:rsidRPr="00762B56">
        <w:rPr>
          <w:rFonts w:cs="Arial"/>
        </w:rPr>
        <w:t xml:space="preserve">As noted above, the Commonwealth’s Terms and Conditions are incorporated by reference into the Commonwealth’s Standard Contract Form, and therefore do not </w:t>
      </w:r>
      <w:r w:rsidR="00965D6B" w:rsidRPr="00762B56">
        <w:rPr>
          <w:rFonts w:cs="Arial"/>
        </w:rPr>
        <w:t xml:space="preserve">need to be executed separately by the Bidder. </w:t>
      </w:r>
    </w:p>
    <w:p w14:paraId="47BF92FE" w14:textId="31F52766" w:rsidR="007E1588" w:rsidRPr="00762B56" w:rsidRDefault="00C5333E" w:rsidP="00C5333E">
      <w:pPr>
        <w:pStyle w:val="Heading2"/>
        <w:keepNext w:val="0"/>
        <w:widowControl w:val="0"/>
        <w:numPr>
          <w:ilvl w:val="0"/>
          <w:numId w:val="0"/>
        </w:numPr>
        <w:spacing w:before="0"/>
        <w:rPr>
          <w:szCs w:val="20"/>
        </w:rPr>
      </w:pPr>
      <w:bookmarkStart w:id="475" w:name="_Toc157941519"/>
      <w:bookmarkStart w:id="476" w:name="_Toc158799508"/>
      <w:bookmarkStart w:id="477" w:name="_Toc384241601"/>
      <w:r w:rsidRPr="00762B56">
        <w:rPr>
          <w:szCs w:val="20"/>
        </w:rPr>
        <w:t xml:space="preserve">3.3   </w:t>
      </w:r>
      <w:r w:rsidR="007E1588" w:rsidRPr="00762B56">
        <w:rPr>
          <w:szCs w:val="20"/>
        </w:rPr>
        <w:t>Request for Taxpayer Identification Number and Certification (Mass. Substitute W9 Form)</w:t>
      </w:r>
      <w:bookmarkEnd w:id="475"/>
      <w:bookmarkEnd w:id="476"/>
      <w:bookmarkEnd w:id="477"/>
    </w:p>
    <w:p w14:paraId="3E1B0739" w14:textId="77777777" w:rsidR="007E1588" w:rsidRPr="00762B56" w:rsidRDefault="007E1588" w:rsidP="00602228">
      <w:pPr>
        <w:pStyle w:val="Head2Text"/>
        <w:widowControl w:val="0"/>
        <w:ind w:left="0"/>
        <w:rPr>
          <w:rFonts w:cs="Arial"/>
        </w:rPr>
      </w:pPr>
      <w:r w:rsidRPr="00762B56">
        <w:rPr>
          <w:rFonts w:cs="Arial"/>
        </w:rPr>
        <w:t xml:space="preserve">If a Bidder has already submitted a Request for Taxpayer Identification and Certification </w:t>
      </w:r>
      <w:r w:rsidR="00EA6376" w:rsidRPr="00762B56">
        <w:rPr>
          <w:rFonts w:cs="Arial"/>
        </w:rPr>
        <w:t xml:space="preserve">Number </w:t>
      </w:r>
      <w:r w:rsidRPr="00762B56">
        <w:rPr>
          <w:rFonts w:cs="Arial"/>
        </w:rPr>
        <w:t xml:space="preserve">(Mass. Substitute W9 Form) and has received a valid Massachusetts Vendor Code, an original W-9 form is not required.  A copy of the form as filed may be included in place of an original.  If the Bidder’s name, </w:t>
      </w:r>
      <w:proofErr w:type="gramStart"/>
      <w:r w:rsidRPr="00762B56">
        <w:rPr>
          <w:rFonts w:cs="Arial"/>
        </w:rPr>
        <w:t>address</w:t>
      </w:r>
      <w:proofErr w:type="gramEnd"/>
      <w:r w:rsidRPr="00762B56">
        <w:rPr>
          <w:rFonts w:cs="Arial"/>
        </w:rPr>
        <w:t xml:space="preserve"> or Tax ID Number have changed since the </w:t>
      </w:r>
      <w:r w:rsidR="00B52596" w:rsidRPr="00762B56">
        <w:rPr>
          <w:rFonts w:cs="Arial"/>
        </w:rPr>
        <w:t>Mass. Substitute W9 Form</w:t>
      </w:r>
      <w:r w:rsidRPr="00762B56">
        <w:rPr>
          <w:rFonts w:cs="Arial"/>
        </w:rPr>
        <w:t xml:space="preserve"> was executed, a new </w:t>
      </w:r>
      <w:r w:rsidR="00B52596" w:rsidRPr="00762B56">
        <w:rPr>
          <w:rFonts w:cs="Arial"/>
        </w:rPr>
        <w:t>Mass. Substitute W9 Form</w:t>
      </w:r>
      <w:r w:rsidRPr="00762B56">
        <w:rPr>
          <w:rFonts w:cs="Arial"/>
        </w:rPr>
        <w:t xml:space="preserve"> is required.  The information on this form will be used to record the Bidder’s legal address and where payments under a State </w:t>
      </w:r>
      <w:r w:rsidR="004E26F0" w:rsidRPr="00762B56">
        <w:rPr>
          <w:rFonts w:cs="Arial"/>
        </w:rPr>
        <w:t>Contract</w:t>
      </w:r>
      <w:r w:rsidRPr="00762B56">
        <w:rPr>
          <w:rFonts w:cs="Arial"/>
        </w:rPr>
        <w:t xml:space="preserve"> will be sent. The company’s correct legal name and legal address must appear on this </w:t>
      </w:r>
      <w:proofErr w:type="gramStart"/>
      <w:r w:rsidRPr="00762B56">
        <w:rPr>
          <w:rFonts w:cs="Arial"/>
        </w:rPr>
        <w:t>form, and</w:t>
      </w:r>
      <w:proofErr w:type="gramEnd"/>
      <w:r w:rsidRPr="00762B56">
        <w:rPr>
          <w:rFonts w:cs="Arial"/>
        </w:rPr>
        <w:t xml:space="preserve"> must be identical to the legal name and legal address on the Commonwealth Terms and Conditions.  Please do not use the U.S Treasury’s version of the W9 Form.  </w:t>
      </w:r>
    </w:p>
    <w:p w14:paraId="2DF0F6BE" w14:textId="5DA8A293" w:rsidR="007E1588" w:rsidRPr="00762B56" w:rsidRDefault="00C5333E" w:rsidP="00C5333E">
      <w:pPr>
        <w:pStyle w:val="Heading2"/>
        <w:keepNext w:val="0"/>
        <w:widowControl w:val="0"/>
        <w:numPr>
          <w:ilvl w:val="0"/>
          <w:numId w:val="0"/>
        </w:numPr>
        <w:rPr>
          <w:szCs w:val="20"/>
        </w:rPr>
      </w:pPr>
      <w:bookmarkStart w:id="478" w:name="_Toc157941520"/>
      <w:bookmarkStart w:id="479" w:name="_Toc158799509"/>
      <w:bookmarkStart w:id="480" w:name="_Toc384241602"/>
      <w:r w:rsidRPr="00762B56">
        <w:rPr>
          <w:szCs w:val="20"/>
        </w:rPr>
        <w:t xml:space="preserve">3.4   </w:t>
      </w:r>
      <w:r w:rsidR="007E1588" w:rsidRPr="00762B56">
        <w:rPr>
          <w:szCs w:val="20"/>
        </w:rPr>
        <w:t>Contractor Authorized Signatory Listing</w:t>
      </w:r>
      <w:bookmarkEnd w:id="478"/>
      <w:bookmarkEnd w:id="479"/>
      <w:bookmarkEnd w:id="480"/>
    </w:p>
    <w:p w14:paraId="18B6B34D" w14:textId="77777777" w:rsidR="007E1588" w:rsidRPr="00762B56" w:rsidRDefault="007E1588" w:rsidP="00602228">
      <w:pPr>
        <w:pStyle w:val="Head2Text"/>
        <w:widowControl w:val="0"/>
        <w:ind w:left="0"/>
        <w:rPr>
          <w:rFonts w:cs="Arial"/>
        </w:rPr>
      </w:pPr>
      <w:r w:rsidRPr="00762B56">
        <w:rPr>
          <w:rFonts w:cs="Arial"/>
        </w:rPr>
        <w:t>In the table entitled “Authorized Signatory Name” and “Title,” type the names and titles of those individuals authorized to execute contracts and other legally binding documents on behalf of the Bidder.  Bidders are advised to keep this list as small as possible, as Contractors will be required to notify the Procurement Manager of any changes.  If the person signing in the signature block on the bottom of the first page of this form will also serve as an “Authorized Signatory,” that person’s name must be included in the typed table.</w:t>
      </w:r>
    </w:p>
    <w:p w14:paraId="34095CCD" w14:textId="77777777" w:rsidR="007E1588" w:rsidRPr="00762B56" w:rsidRDefault="007E1588" w:rsidP="00602228">
      <w:pPr>
        <w:pStyle w:val="Head2Text"/>
        <w:widowControl w:val="0"/>
        <w:ind w:left="0"/>
        <w:rPr>
          <w:rFonts w:cs="Arial"/>
        </w:rPr>
      </w:pPr>
      <w:proofErr w:type="gramStart"/>
      <w:r w:rsidRPr="00762B56">
        <w:rPr>
          <w:rFonts w:cs="Arial"/>
        </w:rPr>
        <w:t>With regard to</w:t>
      </w:r>
      <w:proofErr w:type="gramEnd"/>
      <w:r w:rsidRPr="00762B56">
        <w:rPr>
          <w:rFonts w:cs="Arial"/>
        </w:rPr>
        <w:t xml:space="preserve"> the next paragraph, which begins “I certify that I am the President, Chief Executive Officer, Chief Fiscal Officer, Corporate Clerk or Legal Counsel for the Contractor…,” if your organization does not have these titles, cross them out and handwrite the appropriate title above the paragraph.</w:t>
      </w:r>
    </w:p>
    <w:p w14:paraId="58D5A0A2" w14:textId="16E0D6E8" w:rsidR="007E1588" w:rsidRPr="00762B56" w:rsidRDefault="007E1588" w:rsidP="00AF7F1C">
      <w:pPr>
        <w:pStyle w:val="Head2Text"/>
        <w:widowControl w:val="0"/>
        <w:ind w:left="0"/>
        <w:rPr>
          <w:rFonts w:cs="Arial"/>
        </w:rPr>
      </w:pPr>
      <w:r w:rsidRPr="00762B56">
        <w:rPr>
          <w:rFonts w:cs="Arial"/>
        </w:rPr>
        <w:t>The second page of the form (entitled “Proof of Authentication of Signature”) states that the page is optional.  However, the “optional” aspect of the form is that Commonwealth Departments are not required to use it.  In the case of Statewide Contracts, this page is REQUIRED, not optional</w:t>
      </w:r>
      <w:r w:rsidRPr="00762B56">
        <w:rPr>
          <w:rFonts w:cs="Arial"/>
          <w:color w:val="000000" w:themeColor="text1"/>
        </w:rPr>
        <w:t xml:space="preserve">.  </w:t>
      </w:r>
      <w:r w:rsidR="00E51DF8" w:rsidRPr="00762B56">
        <w:rPr>
          <w:rFonts w:cs="Arial"/>
          <w:b/>
          <w:bCs/>
          <w:color w:val="000000" w:themeColor="text1"/>
        </w:rPr>
        <w:t xml:space="preserve"> MassDEP does require this second page of the form</w:t>
      </w:r>
      <w:r w:rsidR="00F27F87" w:rsidRPr="00762B56">
        <w:rPr>
          <w:rFonts w:cs="Arial"/>
          <w:b/>
          <w:bCs/>
          <w:color w:val="000000" w:themeColor="text1"/>
        </w:rPr>
        <w:t>.</w:t>
      </w:r>
      <w:r w:rsidR="008849A9" w:rsidRPr="00762B56">
        <w:rPr>
          <w:rFonts w:cs="Arial"/>
        </w:rPr>
        <w:t xml:space="preserve"> The person signing the Standard Contract Form MUST be listed as an Authorized Signatory on page 1 of the CASL form. This may include the person signing the CASL, so long as this person is also included in the Authorized Signatory list from page 1. </w:t>
      </w:r>
    </w:p>
    <w:p w14:paraId="16803BC0" w14:textId="7B0C94D5" w:rsidR="007E1588" w:rsidRPr="00762B56" w:rsidRDefault="007E1588" w:rsidP="00AF7F1C">
      <w:pPr>
        <w:pStyle w:val="Head2Text"/>
        <w:widowControl w:val="0"/>
        <w:ind w:left="0"/>
        <w:rPr>
          <w:rFonts w:cs="Arial"/>
        </w:rPr>
      </w:pPr>
      <w:r w:rsidRPr="00762B56">
        <w:rPr>
          <w:rFonts w:cs="Arial"/>
        </w:rPr>
        <w:t>Please note that in two places where the form says</w:t>
      </w:r>
      <w:r w:rsidR="004E2224">
        <w:rPr>
          <w:rFonts w:cs="Arial"/>
        </w:rPr>
        <w:t>,</w:t>
      </w:r>
      <w:r w:rsidRPr="00762B56">
        <w:rPr>
          <w:rFonts w:cs="Arial"/>
        </w:rPr>
        <w:t xml:space="preserve"> “in the presence of a notary,” this should be interpreted to mean “in the presence of a notary or corporate clerk/secretary.”  Either a notary or corporate clerk/secretary can authenticate the form; only one is required.</w:t>
      </w:r>
    </w:p>
    <w:p w14:paraId="7B31B80F" w14:textId="7B4582B1" w:rsidR="0057118D" w:rsidRPr="00762B56" w:rsidRDefault="008849A9" w:rsidP="00AF7F1C">
      <w:pPr>
        <w:pStyle w:val="Head2Text"/>
        <w:widowControl w:val="0"/>
        <w:ind w:left="0"/>
        <w:rPr>
          <w:rFonts w:cs="Arial"/>
          <w:strike/>
        </w:rPr>
      </w:pPr>
      <w:r w:rsidRPr="00762B56">
        <w:rPr>
          <w:rFonts w:cs="Arial"/>
        </w:rPr>
        <w:t>MassDEP requires that Organizations whose corporate clerks/secretaries authenticate this form MUST obtain a Corporate Seal to complete this document.</w:t>
      </w:r>
    </w:p>
    <w:p w14:paraId="3D6F19AD" w14:textId="52C09183" w:rsidR="007E1588" w:rsidRPr="00762B56" w:rsidRDefault="00C5333E" w:rsidP="00C5333E">
      <w:pPr>
        <w:pStyle w:val="Heading2"/>
        <w:keepNext w:val="0"/>
        <w:widowControl w:val="0"/>
        <w:numPr>
          <w:ilvl w:val="0"/>
          <w:numId w:val="0"/>
        </w:numPr>
        <w:rPr>
          <w:szCs w:val="20"/>
        </w:rPr>
      </w:pPr>
      <w:bookmarkStart w:id="481" w:name="_Toc383552646"/>
      <w:bookmarkStart w:id="482" w:name="_Toc383554387"/>
      <w:bookmarkStart w:id="483" w:name="_Toc383555282"/>
      <w:bookmarkStart w:id="484" w:name="_Toc383557628"/>
      <w:bookmarkStart w:id="485" w:name="_Toc383552648"/>
      <w:bookmarkStart w:id="486" w:name="_Toc383554389"/>
      <w:bookmarkStart w:id="487" w:name="_Toc383555284"/>
      <w:bookmarkStart w:id="488" w:name="_Toc383557630"/>
      <w:bookmarkStart w:id="489" w:name="_Toc157941521"/>
      <w:bookmarkStart w:id="490" w:name="_Toc158799510"/>
      <w:bookmarkStart w:id="491" w:name="_Toc384241603"/>
      <w:bookmarkEnd w:id="481"/>
      <w:bookmarkEnd w:id="482"/>
      <w:bookmarkEnd w:id="483"/>
      <w:bookmarkEnd w:id="484"/>
      <w:bookmarkEnd w:id="485"/>
      <w:bookmarkEnd w:id="486"/>
      <w:bookmarkEnd w:id="487"/>
      <w:bookmarkEnd w:id="488"/>
      <w:r w:rsidRPr="00762B56">
        <w:rPr>
          <w:szCs w:val="20"/>
        </w:rPr>
        <w:t xml:space="preserve">3.5   </w:t>
      </w:r>
      <w:r w:rsidR="003B73D1" w:rsidRPr="00762B56">
        <w:rPr>
          <w:szCs w:val="20"/>
        </w:rPr>
        <w:t>Supplier Diversity</w:t>
      </w:r>
      <w:r w:rsidR="007E1588" w:rsidRPr="00762B56">
        <w:rPr>
          <w:szCs w:val="20"/>
        </w:rPr>
        <w:t xml:space="preserve"> Program Plan Form</w:t>
      </w:r>
      <w:bookmarkEnd w:id="489"/>
      <w:bookmarkEnd w:id="490"/>
      <w:bookmarkEnd w:id="491"/>
    </w:p>
    <w:p w14:paraId="6A38CFFF" w14:textId="533E2C66" w:rsidR="007E1588" w:rsidRPr="00762B56" w:rsidRDefault="000C0B29" w:rsidP="00602228">
      <w:pPr>
        <w:pStyle w:val="Head2Text"/>
        <w:widowControl w:val="0"/>
        <w:ind w:left="0"/>
        <w:rPr>
          <w:rFonts w:cs="Arial"/>
        </w:rPr>
      </w:pPr>
      <w:r w:rsidRPr="00762B56">
        <w:rPr>
          <w:rFonts w:cs="Arial"/>
        </w:rPr>
        <w:t>This form can be found in the COMMBUYS Attachments Tab</w:t>
      </w:r>
      <w:r w:rsidR="00F27F87" w:rsidRPr="00762B56">
        <w:rPr>
          <w:rFonts w:cs="Arial"/>
        </w:rPr>
        <w:t>. Bidders</w:t>
      </w:r>
      <w:r w:rsidR="007E1588" w:rsidRPr="00762B56">
        <w:rPr>
          <w:rFonts w:cs="Arial"/>
        </w:rPr>
        <w:t xml:space="preserve"> </w:t>
      </w:r>
      <w:r w:rsidR="008849A9" w:rsidRPr="00762B56">
        <w:rPr>
          <w:rFonts w:cs="Arial"/>
        </w:rPr>
        <w:t xml:space="preserve">MUST </w:t>
      </w:r>
      <w:r w:rsidR="007E1588" w:rsidRPr="00762B56">
        <w:rPr>
          <w:rFonts w:cs="Arial"/>
        </w:rPr>
        <w:t>include with online submission. Ink signature is not required</w:t>
      </w:r>
      <w:r w:rsidRPr="00762B56">
        <w:rPr>
          <w:rFonts w:cs="Arial"/>
        </w:rPr>
        <w:t>.</w:t>
      </w:r>
      <w:r w:rsidR="008849A9" w:rsidRPr="00762B56">
        <w:rPr>
          <w:rFonts w:cs="Arial"/>
        </w:rPr>
        <w:t xml:space="preserve"> </w:t>
      </w:r>
    </w:p>
    <w:p w14:paraId="209054C9" w14:textId="77777777" w:rsidR="003B73D1" w:rsidRPr="00762B56" w:rsidRDefault="007E1588" w:rsidP="00602228">
      <w:pPr>
        <w:pStyle w:val="Head2Text"/>
        <w:widowControl w:val="0"/>
        <w:ind w:left="0"/>
        <w:rPr>
          <w:rFonts w:cs="Arial"/>
        </w:rPr>
      </w:pPr>
      <w:r w:rsidRPr="00762B56">
        <w:rPr>
          <w:rFonts w:cs="Arial"/>
        </w:rPr>
        <w:lastRenderedPageBreak/>
        <w:t xml:space="preserve">The specific </w:t>
      </w:r>
      <w:r w:rsidR="003B73D1" w:rsidRPr="00762B56">
        <w:rPr>
          <w:rFonts w:cs="Arial"/>
        </w:rPr>
        <w:t>Supplier Diversity</w:t>
      </w:r>
      <w:r w:rsidRPr="00762B56">
        <w:rPr>
          <w:rFonts w:cs="Arial"/>
        </w:rPr>
        <w:t xml:space="preserve"> Program (</w:t>
      </w:r>
      <w:r w:rsidR="003B73D1" w:rsidRPr="00762B56">
        <w:rPr>
          <w:rFonts w:cs="Arial"/>
        </w:rPr>
        <w:t>SDP</w:t>
      </w:r>
      <w:r w:rsidRPr="00762B56">
        <w:rPr>
          <w:rFonts w:cs="Arial"/>
        </w:rPr>
        <w:t xml:space="preserve">) requirements for this procurement can be found earlier in this document. </w:t>
      </w:r>
      <w:r w:rsidR="00E759DB" w:rsidRPr="00762B56">
        <w:rPr>
          <w:rFonts w:cs="Arial"/>
        </w:rPr>
        <w:t>Bidders are required to state a specific percentage of contract revenues that will represent the SDP commitment for the entire contract period, including any renewals.</w:t>
      </w:r>
    </w:p>
    <w:p w14:paraId="5C11731E" w14:textId="77432B2C" w:rsidR="007E1588" w:rsidRPr="00762B56" w:rsidRDefault="00C5333E" w:rsidP="00C5333E">
      <w:pPr>
        <w:pStyle w:val="Heading2"/>
        <w:keepNext w:val="0"/>
        <w:widowControl w:val="0"/>
        <w:numPr>
          <w:ilvl w:val="0"/>
          <w:numId w:val="0"/>
        </w:numPr>
        <w:rPr>
          <w:szCs w:val="20"/>
        </w:rPr>
      </w:pPr>
      <w:bookmarkStart w:id="492" w:name="a"/>
      <w:bookmarkStart w:id="493" w:name="_Toc384241604"/>
      <w:bookmarkEnd w:id="492"/>
      <w:r w:rsidRPr="00762B56">
        <w:rPr>
          <w:szCs w:val="20"/>
        </w:rPr>
        <w:t xml:space="preserve">3.6   </w:t>
      </w:r>
      <w:r w:rsidR="00E51DF8" w:rsidRPr="00762B56">
        <w:rPr>
          <w:szCs w:val="20"/>
        </w:rPr>
        <w:t xml:space="preserve">Current </w:t>
      </w:r>
      <w:r w:rsidR="007E1588" w:rsidRPr="00762B56">
        <w:rPr>
          <w:szCs w:val="20"/>
        </w:rPr>
        <w:t>Environmentally Preferable Products/Practices</w:t>
      </w:r>
      <w:bookmarkEnd w:id="493"/>
    </w:p>
    <w:p w14:paraId="247A2668" w14:textId="77777777" w:rsidR="007E1588" w:rsidRPr="00762B56" w:rsidRDefault="007E1588" w:rsidP="00602228">
      <w:pPr>
        <w:pStyle w:val="Head2Text"/>
        <w:widowControl w:val="0"/>
        <w:ind w:left="0"/>
        <w:rPr>
          <w:rFonts w:cs="Arial"/>
        </w:rPr>
      </w:pPr>
      <w:r w:rsidRPr="00762B56">
        <w:rPr>
          <w:rFonts w:cs="Arial"/>
        </w:rPr>
        <w:t xml:space="preserve">In line with the Commonwealth’s efforts to promote products and practices which reduce our impact on the environment and human health, Bidders are encouraged to provide information regarding their environmentally preferable/sustainable business practices as they relate to this </w:t>
      </w:r>
      <w:r w:rsidR="004E26F0" w:rsidRPr="00762B56">
        <w:rPr>
          <w:rFonts w:cs="Arial"/>
        </w:rPr>
        <w:t>Contract</w:t>
      </w:r>
      <w:r w:rsidRPr="00762B56">
        <w:rPr>
          <w:rFonts w:cs="Arial"/>
        </w:rPr>
        <w:t xml:space="preserve"> wherever possible. </w:t>
      </w:r>
      <w:r w:rsidRPr="00467D28">
        <w:rPr>
          <w:rFonts w:cs="Arial"/>
          <w:b/>
          <w:bCs/>
          <w:u w:val="single"/>
        </w:rPr>
        <w:t>Bidders must complete this form and submit it with their RFR Response</w:t>
      </w:r>
      <w:r w:rsidRPr="00762B56">
        <w:rPr>
          <w:rFonts w:cs="Arial"/>
        </w:rPr>
        <w:t>.</w:t>
      </w:r>
    </w:p>
    <w:p w14:paraId="7D203BD2" w14:textId="3FA85E89" w:rsidR="007E1588" w:rsidRPr="00762B56" w:rsidRDefault="00C5333E" w:rsidP="00C5333E">
      <w:pPr>
        <w:pStyle w:val="Heading2"/>
        <w:keepNext w:val="0"/>
        <w:widowControl w:val="0"/>
        <w:numPr>
          <w:ilvl w:val="0"/>
          <w:numId w:val="0"/>
        </w:numPr>
        <w:rPr>
          <w:szCs w:val="20"/>
        </w:rPr>
      </w:pPr>
      <w:bookmarkStart w:id="494" w:name="_Toc383552651"/>
      <w:bookmarkStart w:id="495" w:name="_Toc383554392"/>
      <w:bookmarkStart w:id="496" w:name="_Toc383555287"/>
      <w:bookmarkStart w:id="497" w:name="_Affirmative_Market_Program_Form"/>
      <w:bookmarkStart w:id="498" w:name="_Toc157941522"/>
      <w:bookmarkStart w:id="499" w:name="_Toc158799512"/>
      <w:bookmarkStart w:id="500" w:name="_Toc384241605"/>
      <w:bookmarkEnd w:id="494"/>
      <w:bookmarkEnd w:id="495"/>
      <w:bookmarkEnd w:id="496"/>
      <w:bookmarkEnd w:id="497"/>
      <w:r w:rsidRPr="00762B56">
        <w:rPr>
          <w:szCs w:val="20"/>
        </w:rPr>
        <w:t xml:space="preserve">3.7   </w:t>
      </w:r>
      <w:r w:rsidR="007E1588" w:rsidRPr="00762B56">
        <w:rPr>
          <w:szCs w:val="20"/>
        </w:rPr>
        <w:t>Prompt Payment Discount Form</w:t>
      </w:r>
      <w:bookmarkEnd w:id="498"/>
      <w:bookmarkEnd w:id="499"/>
      <w:bookmarkEnd w:id="500"/>
    </w:p>
    <w:p w14:paraId="58A3D189" w14:textId="77777777" w:rsidR="007E1588" w:rsidRPr="00762B56" w:rsidRDefault="007E1588" w:rsidP="00602228">
      <w:pPr>
        <w:pStyle w:val="Head2Text"/>
        <w:widowControl w:val="0"/>
        <w:ind w:left="0"/>
        <w:rPr>
          <w:rFonts w:cs="Arial"/>
        </w:rPr>
      </w:pPr>
      <w:r w:rsidRPr="00762B56">
        <w:rPr>
          <w:rFonts w:cs="Arial"/>
        </w:rPr>
        <w:t>Download this form and complete as directed below; include with online submission. Ink signature is not required.</w:t>
      </w:r>
    </w:p>
    <w:p w14:paraId="1FAA647D" w14:textId="77777777" w:rsidR="007E1588" w:rsidRPr="00762B56" w:rsidRDefault="007E1588" w:rsidP="00602228">
      <w:pPr>
        <w:pStyle w:val="Head2Text"/>
        <w:widowControl w:val="0"/>
        <w:ind w:left="0"/>
        <w:rPr>
          <w:rFonts w:cs="Arial"/>
        </w:rPr>
      </w:pPr>
      <w:r w:rsidRPr="00762B56">
        <w:rPr>
          <w:rFonts w:cs="Arial"/>
        </w:rPr>
        <w:t xml:space="preserve">Pursuant to the Prompt Payment Discount terms set forth in the RFR Required Specifications for Contracts and on the Prompt Payment Discount Form itself, all </w:t>
      </w:r>
      <w:r w:rsidR="004E26F0" w:rsidRPr="00762B56">
        <w:rPr>
          <w:rFonts w:cs="Arial"/>
        </w:rPr>
        <w:t>Bidder</w:t>
      </w:r>
      <w:r w:rsidRPr="00762B56">
        <w:rPr>
          <w:rFonts w:cs="Arial"/>
        </w:rPr>
        <w:t xml:space="preserve">s must execute this form.  After entering the “Bidder Name” and “Date of Offer for Prompt/Early Payment Discount”, the Bidder must identify the prompt payment discount(s) terms by indicating the “Percentage Discount </w:t>
      </w:r>
      <w:proofErr w:type="gramStart"/>
      <w:r w:rsidRPr="00762B56">
        <w:rPr>
          <w:rFonts w:cs="Arial"/>
        </w:rPr>
        <w:t>off of</w:t>
      </w:r>
      <w:proofErr w:type="gramEnd"/>
      <w:r w:rsidRPr="00762B56">
        <w:rPr>
          <w:rFonts w:cs="Arial"/>
        </w:rPr>
        <w:t xml:space="preserve"> the Proposed Pricing” and the “Turn-around-time for Payments.”  In the event of a hardship that prevents the Bidder from offering a prompt payment discount, the Bidder must document this fact and provide supporting information.</w:t>
      </w:r>
      <w:r w:rsidR="0064350C" w:rsidRPr="00762B56">
        <w:rPr>
          <w:rFonts w:cs="Arial"/>
        </w:rPr>
        <w:t xml:space="preserve">  If awarded a contract, the final negotiated prompt payment discounts should be reflected on the Commonwealth Standard Contract Form.</w:t>
      </w:r>
    </w:p>
    <w:p w14:paraId="50F4E7CE" w14:textId="77777777" w:rsidR="005D562E" w:rsidRPr="009F7944" w:rsidRDefault="005D562E" w:rsidP="005D562E">
      <w:pPr>
        <w:rPr>
          <w:rFonts w:cs="Arial"/>
          <w:highlight w:val="lightGray"/>
        </w:rPr>
      </w:pPr>
      <w:bookmarkStart w:id="501" w:name="_Toc383552653"/>
      <w:bookmarkStart w:id="502" w:name="_Toc383554394"/>
      <w:bookmarkStart w:id="503" w:name="_Toc383555289"/>
      <w:bookmarkStart w:id="504" w:name="_Toc383552654"/>
      <w:bookmarkStart w:id="505" w:name="_Toc383554395"/>
      <w:bookmarkStart w:id="506" w:name="_Toc383555290"/>
      <w:bookmarkStart w:id="507" w:name="_Toc383552656"/>
      <w:bookmarkStart w:id="508" w:name="_Toc383554397"/>
      <w:bookmarkStart w:id="509" w:name="_Toc383555292"/>
      <w:bookmarkStart w:id="510" w:name="Bid_Response_Doc"/>
      <w:bookmarkEnd w:id="97"/>
      <w:bookmarkEnd w:id="98"/>
      <w:bookmarkEnd w:id="99"/>
      <w:bookmarkEnd w:id="100"/>
      <w:bookmarkEnd w:id="101"/>
      <w:bookmarkEnd w:id="102"/>
      <w:bookmarkEnd w:id="103"/>
      <w:bookmarkEnd w:id="104"/>
      <w:bookmarkEnd w:id="105"/>
      <w:bookmarkEnd w:id="106"/>
      <w:bookmarkEnd w:id="501"/>
      <w:bookmarkEnd w:id="502"/>
      <w:bookmarkEnd w:id="503"/>
      <w:bookmarkEnd w:id="504"/>
      <w:bookmarkEnd w:id="505"/>
      <w:bookmarkEnd w:id="506"/>
      <w:bookmarkEnd w:id="507"/>
      <w:bookmarkEnd w:id="508"/>
      <w:bookmarkEnd w:id="509"/>
      <w:bookmarkEnd w:id="510"/>
    </w:p>
    <w:p w14:paraId="0F3BB351" w14:textId="77777777" w:rsidR="00762B56" w:rsidRDefault="00762B56" w:rsidP="0024157E">
      <w:pPr>
        <w:pStyle w:val="Heading1"/>
      </w:pPr>
      <w:bookmarkStart w:id="511" w:name="_Toc384241607"/>
    </w:p>
    <w:p w14:paraId="285588E7" w14:textId="4B68D18C" w:rsidR="001A2659" w:rsidRDefault="001A2659" w:rsidP="0024157E">
      <w:pPr>
        <w:pStyle w:val="Heading1"/>
      </w:pPr>
      <w:r>
        <w:t>APPENDIX 4</w:t>
      </w:r>
      <w:r w:rsidR="008A21F8">
        <w:t xml:space="preserve">- INSTRUCTIONS FOR VENDORS RESPONDING TO BIDS ELECTRONICALLY THROUGH </w:t>
      </w:r>
      <w:r w:rsidR="005858A6">
        <w:t>COMMBUYS</w:t>
      </w:r>
    </w:p>
    <w:p w14:paraId="23FA152C" w14:textId="68F38537" w:rsidR="008C0D01" w:rsidRDefault="008C0D01" w:rsidP="008C0D01"/>
    <w:p w14:paraId="422A7CC4" w14:textId="77777777" w:rsidR="008C0D01" w:rsidRPr="00762B56" w:rsidRDefault="008C0D01" w:rsidP="008C0D01">
      <w:pPr>
        <w:spacing w:after="200" w:line="276" w:lineRule="auto"/>
        <w:rPr>
          <w:rFonts w:eastAsiaTheme="minorHAnsi" w:cs="Arial"/>
        </w:rPr>
      </w:pPr>
      <w:r w:rsidRPr="00762B56">
        <w:rPr>
          <w:rFonts w:eastAsiaTheme="minorHAnsi" w:cs="Arial"/>
          <w:b/>
        </w:rPr>
        <w:t>Introduction</w:t>
      </w:r>
    </w:p>
    <w:p w14:paraId="42E798EE" w14:textId="579A99BF" w:rsidR="00B052DA" w:rsidRDefault="008C0D01" w:rsidP="008C0D01">
      <w:pPr>
        <w:spacing w:after="200" w:line="276" w:lineRule="auto"/>
        <w:rPr>
          <w:rFonts w:eastAsiaTheme="minorHAnsi" w:cs="Arial"/>
        </w:rPr>
      </w:pPr>
      <w:r w:rsidRPr="00762B56">
        <w:rPr>
          <w:rFonts w:eastAsiaTheme="minorHAnsi" w:cs="Arial"/>
        </w:rPr>
        <w:t>COMMBUYS refers to all solicitations, including, but not limited to, Requests for Proposals (RFP), Invitations for Bid (IFB), Requests for Response (RFR), Requests for Quote (RFQ), as “Bids.”  All responses to Bids are referred to as “Quotes.”</w:t>
      </w:r>
      <w:r w:rsidR="009A4510">
        <w:rPr>
          <w:rFonts w:eastAsiaTheme="minorHAnsi" w:cs="Arial"/>
        </w:rPr>
        <w:t xml:space="preserve">  Because many bidders would consider a “quote” as a single or </w:t>
      </w:r>
      <w:r w:rsidR="0005353A">
        <w:rPr>
          <w:rFonts w:eastAsiaTheme="minorHAnsi" w:cs="Arial"/>
        </w:rPr>
        <w:t>line-item</w:t>
      </w:r>
      <w:r w:rsidR="009A4510">
        <w:rPr>
          <w:rFonts w:eastAsiaTheme="minorHAnsi" w:cs="Arial"/>
        </w:rPr>
        <w:t xml:space="preserve"> series of dollar costs for delivering the service(s) </w:t>
      </w:r>
      <w:r w:rsidR="00B052DA">
        <w:rPr>
          <w:rFonts w:eastAsiaTheme="minorHAnsi" w:cs="Arial"/>
        </w:rPr>
        <w:t xml:space="preserve">required for contract under solicitation, MassDEP has added the term “Quote Package” since most of the </w:t>
      </w:r>
      <w:r w:rsidR="009058A2">
        <w:rPr>
          <w:rFonts w:eastAsiaTheme="minorHAnsi" w:cs="Arial"/>
        </w:rPr>
        <w:t xml:space="preserve">RFR </w:t>
      </w:r>
      <w:r w:rsidR="00B052DA">
        <w:rPr>
          <w:rFonts w:eastAsiaTheme="minorHAnsi" w:cs="Arial"/>
        </w:rPr>
        <w:t xml:space="preserve">response to the SARSS solicitation are technical and administrative qualifications by the bidders with a price, </w:t>
      </w:r>
      <w:r w:rsidR="009058A2">
        <w:rPr>
          <w:rFonts w:eastAsiaTheme="minorHAnsi" w:cs="Arial"/>
        </w:rPr>
        <w:t>i.e.,</w:t>
      </w:r>
      <w:r w:rsidR="00B052DA">
        <w:rPr>
          <w:rFonts w:eastAsiaTheme="minorHAnsi" w:cs="Arial"/>
        </w:rPr>
        <w:t xml:space="preserve"> quote, being </w:t>
      </w:r>
      <w:r w:rsidR="00D34B83">
        <w:rPr>
          <w:rFonts w:eastAsiaTheme="minorHAnsi" w:cs="Arial"/>
        </w:rPr>
        <w:t>a table of labor and PPE rates,</w:t>
      </w:r>
      <w:r w:rsidR="00B052DA">
        <w:rPr>
          <w:rFonts w:eastAsiaTheme="minorHAnsi" w:cs="Arial"/>
        </w:rPr>
        <w:t xml:space="preserve"> as explained elsewhere in this RFR.  </w:t>
      </w:r>
    </w:p>
    <w:p w14:paraId="73013CDF" w14:textId="0076D890" w:rsidR="008C0D01" w:rsidRPr="00762B56" w:rsidRDefault="00232896" w:rsidP="008C0D01">
      <w:pPr>
        <w:spacing w:after="200" w:line="276" w:lineRule="auto"/>
        <w:rPr>
          <w:rFonts w:eastAsiaTheme="minorHAnsi" w:cs="Arial"/>
        </w:rPr>
      </w:pPr>
      <w:r>
        <w:rPr>
          <w:rFonts w:eastAsiaTheme="minorHAnsi" w:cs="Arial"/>
        </w:rPr>
        <w:t>W</w:t>
      </w:r>
      <w:r w:rsidR="00B052DA">
        <w:rPr>
          <w:rFonts w:eastAsiaTheme="minorHAnsi" w:cs="Arial"/>
        </w:rPr>
        <w:t xml:space="preserve">hen the term “Quote” is used in this RFR, </w:t>
      </w:r>
      <w:r>
        <w:rPr>
          <w:rFonts w:eastAsiaTheme="minorHAnsi" w:cs="Arial"/>
        </w:rPr>
        <w:t xml:space="preserve">this term </w:t>
      </w:r>
      <w:r w:rsidR="00B052DA">
        <w:rPr>
          <w:rFonts w:eastAsiaTheme="minorHAnsi" w:cs="Arial"/>
        </w:rPr>
        <w:t xml:space="preserve">means a “Quote Package” </w:t>
      </w:r>
      <w:r>
        <w:rPr>
          <w:rFonts w:eastAsiaTheme="minorHAnsi" w:cs="Arial"/>
        </w:rPr>
        <w:t>that includes all</w:t>
      </w:r>
      <w:r w:rsidR="00B052DA">
        <w:rPr>
          <w:rFonts w:eastAsiaTheme="minorHAnsi" w:cs="Arial"/>
        </w:rPr>
        <w:t xml:space="preserve"> technical and administrative qualifications, technical approach to implementing the contract program, and </w:t>
      </w:r>
      <w:r>
        <w:rPr>
          <w:rFonts w:eastAsiaTheme="minorHAnsi" w:cs="Arial"/>
        </w:rPr>
        <w:t xml:space="preserve">all other </w:t>
      </w:r>
      <w:r w:rsidR="00D34B83">
        <w:rPr>
          <w:rFonts w:eastAsiaTheme="minorHAnsi" w:cs="Arial"/>
        </w:rPr>
        <w:t xml:space="preserve">required RFR response submissions as described </w:t>
      </w:r>
      <w:r>
        <w:rPr>
          <w:rFonts w:eastAsiaTheme="minorHAnsi" w:cs="Arial"/>
        </w:rPr>
        <w:t xml:space="preserve">throughout this solicitation. </w:t>
      </w:r>
      <w:r w:rsidR="00B052DA">
        <w:rPr>
          <w:rFonts w:eastAsiaTheme="minorHAnsi" w:cs="Arial"/>
        </w:rPr>
        <w:t xml:space="preserve">    </w:t>
      </w:r>
    </w:p>
    <w:p w14:paraId="118936C5" w14:textId="17849319" w:rsidR="008C0D01" w:rsidRPr="00762B56" w:rsidRDefault="008C0D01" w:rsidP="008C0D01">
      <w:pPr>
        <w:spacing w:after="200" w:line="276" w:lineRule="auto"/>
        <w:rPr>
          <w:rFonts w:eastAsiaTheme="minorHAnsi" w:cs="Arial"/>
          <w:bCs/>
        </w:rPr>
      </w:pPr>
      <w:r w:rsidRPr="00762B56">
        <w:rPr>
          <w:rFonts w:eastAsiaTheme="minorHAnsi" w:cs="Arial"/>
          <w:bCs/>
        </w:rPr>
        <w:t>Steps for Bidders to Submit a Quote</w:t>
      </w:r>
      <w:r w:rsidR="00762B56">
        <w:rPr>
          <w:rFonts w:eastAsiaTheme="minorHAnsi" w:cs="Arial"/>
          <w:bCs/>
        </w:rPr>
        <w:t xml:space="preserve">:  </w:t>
      </w:r>
    </w:p>
    <w:p w14:paraId="5806CB81" w14:textId="26769557" w:rsidR="008C0D01" w:rsidRDefault="008C0D01" w:rsidP="00630CD4">
      <w:pPr>
        <w:pStyle w:val="ListParagraph"/>
        <w:numPr>
          <w:ilvl w:val="0"/>
          <w:numId w:val="19"/>
        </w:numPr>
        <w:rPr>
          <w:rFonts w:ascii="Arial" w:eastAsiaTheme="minorHAnsi" w:hAnsi="Arial" w:cs="Arial"/>
          <w:bCs/>
          <w:sz w:val="20"/>
          <w:szCs w:val="20"/>
        </w:rPr>
      </w:pPr>
      <w:r w:rsidRPr="00762B56">
        <w:rPr>
          <w:rFonts w:ascii="Arial" w:eastAsiaTheme="minorHAnsi" w:hAnsi="Arial" w:cs="Arial"/>
          <w:bCs/>
          <w:sz w:val="20"/>
          <w:szCs w:val="20"/>
        </w:rPr>
        <w:t>Launch the COMMBUYS website by entering the URL (</w:t>
      </w:r>
      <w:r w:rsidRPr="00762B56">
        <w:rPr>
          <w:rFonts w:ascii="Arial" w:eastAsiaTheme="minorHAnsi" w:hAnsi="Arial" w:cs="Arial"/>
          <w:bCs/>
          <w:color w:val="0000FF" w:themeColor="hyperlink"/>
          <w:sz w:val="20"/>
          <w:szCs w:val="20"/>
          <w:u w:val="single"/>
        </w:rPr>
        <w:t>www.COMMBUYS.com</w:t>
      </w:r>
      <w:r w:rsidRPr="00762B56">
        <w:rPr>
          <w:rFonts w:ascii="Arial" w:eastAsiaTheme="minorHAnsi" w:hAnsi="Arial" w:cs="Arial"/>
          <w:bCs/>
          <w:sz w:val="20"/>
          <w:szCs w:val="20"/>
        </w:rPr>
        <w:t>) into the browser.</w:t>
      </w:r>
      <w:r w:rsidR="009A4510">
        <w:rPr>
          <w:rFonts w:ascii="Arial" w:eastAsiaTheme="minorHAnsi" w:hAnsi="Arial" w:cs="Arial"/>
          <w:bCs/>
          <w:sz w:val="20"/>
          <w:szCs w:val="20"/>
        </w:rPr>
        <w:t xml:space="preserve">  </w:t>
      </w:r>
    </w:p>
    <w:p w14:paraId="2E4C03B2" w14:textId="77777777" w:rsidR="009A4510" w:rsidRPr="00762B56" w:rsidRDefault="009A4510" w:rsidP="009A4510">
      <w:pPr>
        <w:pStyle w:val="ListParagraph"/>
        <w:rPr>
          <w:rFonts w:ascii="Arial" w:eastAsiaTheme="minorHAnsi" w:hAnsi="Arial" w:cs="Arial"/>
          <w:bCs/>
          <w:sz w:val="20"/>
          <w:szCs w:val="20"/>
        </w:rPr>
      </w:pPr>
    </w:p>
    <w:p w14:paraId="21AFBF6C" w14:textId="175614B2" w:rsidR="009A4510" w:rsidRDefault="008C0D01" w:rsidP="00630CD4">
      <w:pPr>
        <w:pStyle w:val="ListParagraph"/>
        <w:numPr>
          <w:ilvl w:val="0"/>
          <w:numId w:val="19"/>
        </w:numPr>
        <w:spacing w:after="0"/>
        <w:rPr>
          <w:rFonts w:ascii="Arial" w:eastAsiaTheme="minorHAnsi" w:hAnsi="Arial" w:cs="Arial"/>
          <w:bCs/>
          <w:sz w:val="20"/>
          <w:szCs w:val="20"/>
        </w:rPr>
      </w:pPr>
      <w:r w:rsidRPr="00762B56">
        <w:rPr>
          <w:rFonts w:ascii="Arial" w:eastAsiaTheme="minorHAnsi" w:hAnsi="Arial" w:cs="Arial"/>
          <w:bCs/>
          <w:sz w:val="20"/>
          <w:szCs w:val="20"/>
        </w:rPr>
        <w:t>Enter Bidder login credentials and click the Login button on the COMMBUYS homepage. Bidders must be registered in COMMBUYS to submit a Quote. Each Vendor has a COMMBUY</w:t>
      </w:r>
      <w:r w:rsidR="004E2224">
        <w:rPr>
          <w:rFonts w:ascii="Arial" w:eastAsiaTheme="minorHAnsi" w:hAnsi="Arial" w:cs="Arial"/>
          <w:bCs/>
          <w:sz w:val="20"/>
          <w:szCs w:val="20"/>
        </w:rPr>
        <w:t>S</w:t>
      </w:r>
      <w:r w:rsidRPr="00762B56">
        <w:rPr>
          <w:rFonts w:ascii="Arial" w:eastAsiaTheme="minorHAnsi" w:hAnsi="Arial" w:cs="Arial"/>
          <w:bCs/>
          <w:sz w:val="20"/>
          <w:szCs w:val="20"/>
        </w:rPr>
        <w:t xml:space="preserve"> Seller Administrator, who is responsible for maintaining authorized user access to COMMBUYS. </w:t>
      </w:r>
    </w:p>
    <w:p w14:paraId="17B9E696" w14:textId="3E3F6919" w:rsidR="008C0D01" w:rsidRPr="00762B56" w:rsidRDefault="008C0D01" w:rsidP="009A4510">
      <w:pPr>
        <w:pStyle w:val="ListParagraph"/>
        <w:spacing w:after="0"/>
        <w:rPr>
          <w:rFonts w:ascii="Arial" w:eastAsiaTheme="minorHAnsi" w:hAnsi="Arial" w:cs="Arial"/>
          <w:bCs/>
          <w:sz w:val="20"/>
          <w:szCs w:val="20"/>
        </w:rPr>
      </w:pPr>
      <w:r w:rsidRPr="00762B56">
        <w:rPr>
          <w:rFonts w:ascii="Arial" w:eastAsiaTheme="minorHAnsi" w:hAnsi="Arial" w:cs="Arial"/>
          <w:bCs/>
          <w:sz w:val="20"/>
          <w:szCs w:val="20"/>
        </w:rPr>
        <w:t xml:space="preserve"> </w:t>
      </w:r>
    </w:p>
    <w:p w14:paraId="51CFD059" w14:textId="50A078C1" w:rsidR="008C0D01" w:rsidRDefault="008C0D01" w:rsidP="00630CD4">
      <w:pPr>
        <w:numPr>
          <w:ilvl w:val="0"/>
          <w:numId w:val="19"/>
        </w:numPr>
        <w:spacing w:line="276" w:lineRule="auto"/>
        <w:contextualSpacing/>
        <w:rPr>
          <w:rFonts w:eastAsiaTheme="minorHAnsi" w:cs="Arial"/>
          <w:bCs/>
        </w:rPr>
      </w:pPr>
      <w:r w:rsidRPr="00762B56">
        <w:rPr>
          <w:rFonts w:eastAsiaTheme="minorHAnsi" w:cs="Arial"/>
          <w:bCs/>
        </w:rPr>
        <w:lastRenderedPageBreak/>
        <w:t>Upon successful login, the Vendor home page displays with the Navigation and Header Bar, as well as the Control Center. The Control Center is where documents assigned to your role are easily accessed and viewed.</w:t>
      </w:r>
    </w:p>
    <w:p w14:paraId="37455915" w14:textId="77777777" w:rsidR="009A4510" w:rsidRPr="00762B56" w:rsidRDefault="009A4510" w:rsidP="009A4510">
      <w:pPr>
        <w:spacing w:line="276" w:lineRule="auto"/>
        <w:ind w:left="720"/>
        <w:contextualSpacing/>
        <w:rPr>
          <w:rFonts w:eastAsiaTheme="minorHAnsi" w:cs="Arial"/>
          <w:bCs/>
        </w:rPr>
      </w:pPr>
    </w:p>
    <w:p w14:paraId="2C78C797" w14:textId="76AFA4E9"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bCs/>
        </w:rPr>
        <w:t>Click</w:t>
      </w:r>
      <w:r w:rsidRPr="00762B56">
        <w:rPr>
          <w:rFonts w:eastAsiaTheme="minorHAnsi" w:cs="Arial"/>
        </w:rPr>
        <w:t xml:space="preserve"> on the </w:t>
      </w:r>
      <w:r w:rsidRPr="00762B56">
        <w:rPr>
          <w:rFonts w:eastAsiaTheme="minorHAnsi" w:cs="Arial"/>
          <w:b/>
        </w:rPr>
        <w:t>Bids</w:t>
      </w:r>
      <w:r w:rsidRPr="00762B56">
        <w:rPr>
          <w:rFonts w:eastAsiaTheme="minorHAnsi" w:cs="Arial"/>
        </w:rPr>
        <w:t xml:space="preserve"> tab</w:t>
      </w:r>
    </w:p>
    <w:p w14:paraId="4B568105" w14:textId="77777777" w:rsidR="009A4510" w:rsidRPr="00762B56" w:rsidRDefault="009A4510" w:rsidP="009A4510">
      <w:pPr>
        <w:spacing w:after="200" w:line="276" w:lineRule="auto"/>
        <w:ind w:left="720"/>
        <w:contextualSpacing/>
        <w:rPr>
          <w:rFonts w:eastAsiaTheme="minorHAnsi" w:cs="Arial"/>
        </w:rPr>
      </w:pPr>
    </w:p>
    <w:p w14:paraId="308DBCDB" w14:textId="77777777" w:rsidR="008C0D01" w:rsidRPr="00762B56" w:rsidRDefault="008C0D01" w:rsidP="00630CD4">
      <w:pPr>
        <w:numPr>
          <w:ilvl w:val="0"/>
          <w:numId w:val="19"/>
        </w:numPr>
        <w:spacing w:after="200" w:line="276" w:lineRule="auto"/>
        <w:contextualSpacing/>
        <w:rPr>
          <w:rFonts w:eastAsiaTheme="minorHAnsi" w:cs="Arial"/>
        </w:rPr>
      </w:pPr>
      <w:r w:rsidRPr="00762B56">
        <w:rPr>
          <w:rFonts w:eastAsiaTheme="minorHAnsi" w:cs="Arial"/>
        </w:rPr>
        <w:t>Clicking on the Bid tab opens four sections:</w:t>
      </w:r>
    </w:p>
    <w:p w14:paraId="4892DE99" w14:textId="77777777" w:rsidR="008C0D01" w:rsidRPr="00762B56" w:rsidRDefault="008C0D01" w:rsidP="00630CD4">
      <w:pPr>
        <w:numPr>
          <w:ilvl w:val="1"/>
          <w:numId w:val="20"/>
        </w:numPr>
        <w:spacing w:after="200" w:line="276" w:lineRule="auto"/>
        <w:contextualSpacing/>
        <w:rPr>
          <w:rFonts w:eastAsiaTheme="minorHAnsi" w:cs="Arial"/>
        </w:rPr>
      </w:pPr>
      <w:r w:rsidRPr="00762B56">
        <w:rPr>
          <w:rFonts w:eastAsiaTheme="minorHAnsi" w:cs="Arial"/>
        </w:rPr>
        <w:t>Request for Revision</w:t>
      </w:r>
    </w:p>
    <w:p w14:paraId="45726089" w14:textId="77777777" w:rsidR="008C0D01" w:rsidRPr="00762B56" w:rsidRDefault="008C0D01" w:rsidP="00630CD4">
      <w:pPr>
        <w:numPr>
          <w:ilvl w:val="1"/>
          <w:numId w:val="20"/>
        </w:numPr>
        <w:spacing w:after="200" w:line="276" w:lineRule="auto"/>
        <w:contextualSpacing/>
        <w:rPr>
          <w:rFonts w:eastAsiaTheme="minorHAnsi" w:cs="Arial"/>
        </w:rPr>
      </w:pPr>
      <w:r w:rsidRPr="00762B56">
        <w:rPr>
          <w:rFonts w:eastAsiaTheme="minorHAnsi" w:cs="Arial"/>
        </w:rPr>
        <w:t>Bids/Bid Amendments</w:t>
      </w:r>
    </w:p>
    <w:p w14:paraId="4FEE3026" w14:textId="77777777" w:rsidR="008C0D01" w:rsidRPr="00762B56" w:rsidRDefault="008C0D01" w:rsidP="00630CD4">
      <w:pPr>
        <w:numPr>
          <w:ilvl w:val="1"/>
          <w:numId w:val="20"/>
        </w:numPr>
        <w:spacing w:after="200" w:line="276" w:lineRule="auto"/>
        <w:contextualSpacing/>
        <w:rPr>
          <w:rFonts w:eastAsiaTheme="minorHAnsi" w:cs="Arial"/>
        </w:rPr>
      </w:pPr>
      <w:r w:rsidRPr="00762B56">
        <w:rPr>
          <w:rFonts w:eastAsiaTheme="minorHAnsi" w:cs="Arial"/>
        </w:rPr>
        <w:t>Open Bids</w:t>
      </w:r>
    </w:p>
    <w:p w14:paraId="7FBA0D79" w14:textId="404941B5" w:rsidR="008C0D01" w:rsidRDefault="008C0D01" w:rsidP="00630CD4">
      <w:pPr>
        <w:numPr>
          <w:ilvl w:val="1"/>
          <w:numId w:val="20"/>
        </w:numPr>
        <w:spacing w:after="200" w:line="276" w:lineRule="auto"/>
        <w:contextualSpacing/>
        <w:rPr>
          <w:rFonts w:eastAsiaTheme="minorHAnsi" w:cs="Arial"/>
        </w:rPr>
      </w:pPr>
      <w:r w:rsidRPr="00762B56">
        <w:rPr>
          <w:rFonts w:eastAsiaTheme="minorHAnsi" w:cs="Arial"/>
        </w:rPr>
        <w:t>Closed Bids</w:t>
      </w:r>
    </w:p>
    <w:p w14:paraId="556AA102" w14:textId="77777777" w:rsidR="009A4510" w:rsidRPr="00762B56" w:rsidRDefault="009A4510" w:rsidP="009A4510">
      <w:pPr>
        <w:spacing w:after="200" w:line="276" w:lineRule="auto"/>
        <w:ind w:left="1440"/>
        <w:contextualSpacing/>
        <w:rPr>
          <w:rFonts w:eastAsiaTheme="minorHAnsi" w:cs="Arial"/>
        </w:rPr>
      </w:pPr>
    </w:p>
    <w:p w14:paraId="1FA3DBD6" w14:textId="1D3974F9"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Click on the blue </w:t>
      </w:r>
      <w:r w:rsidRPr="00762B56">
        <w:rPr>
          <w:rFonts w:eastAsiaTheme="minorHAnsi" w:cs="Arial"/>
          <w:b/>
        </w:rPr>
        <w:t>Open Bid</w:t>
      </w:r>
      <w:r w:rsidRPr="00762B56">
        <w:rPr>
          <w:rFonts w:eastAsiaTheme="minorHAnsi" w:cs="Arial"/>
        </w:rPr>
        <w:t xml:space="preserve"> hyperlinks to open and review an open bid</w:t>
      </w:r>
      <w:r w:rsidR="009A4510">
        <w:rPr>
          <w:rFonts w:eastAsiaTheme="minorHAnsi" w:cs="Arial"/>
        </w:rPr>
        <w:t xml:space="preserve">.  </w:t>
      </w:r>
    </w:p>
    <w:p w14:paraId="5AD44A76" w14:textId="77777777" w:rsidR="009A4510" w:rsidRPr="00762B56" w:rsidRDefault="009A4510" w:rsidP="009A4510">
      <w:pPr>
        <w:spacing w:after="200" w:line="276" w:lineRule="auto"/>
        <w:ind w:left="720"/>
        <w:contextualSpacing/>
        <w:rPr>
          <w:rFonts w:eastAsiaTheme="minorHAnsi" w:cs="Arial"/>
        </w:rPr>
      </w:pPr>
    </w:p>
    <w:p w14:paraId="6C356466" w14:textId="5FB2953C"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A new page opens with a message requesting you acknowledge receipt of the bid. Click </w:t>
      </w:r>
      <w:r w:rsidRPr="00762B56">
        <w:rPr>
          <w:rFonts w:eastAsiaTheme="minorHAnsi" w:cs="Arial"/>
          <w:b/>
        </w:rPr>
        <w:t>Yes</w:t>
      </w:r>
      <w:r w:rsidRPr="00762B56">
        <w:rPr>
          <w:rFonts w:eastAsiaTheme="minorHAnsi" w:cs="Arial"/>
        </w:rPr>
        <w:t xml:space="preserve"> to acknowledge receipt of the bid. Bidders should acknowledge receipt to receive notifications of amendments/updates concerning this bid.</w:t>
      </w:r>
      <w:r w:rsidR="009A4510">
        <w:rPr>
          <w:rFonts w:eastAsiaTheme="minorHAnsi" w:cs="Arial"/>
        </w:rPr>
        <w:t xml:space="preserve">  </w:t>
      </w:r>
    </w:p>
    <w:p w14:paraId="6113F962" w14:textId="77777777" w:rsidR="009A4510" w:rsidRPr="00762B56" w:rsidRDefault="009A4510" w:rsidP="009A4510">
      <w:pPr>
        <w:spacing w:after="200" w:line="276" w:lineRule="auto"/>
        <w:ind w:left="720"/>
        <w:contextualSpacing/>
        <w:rPr>
          <w:rFonts w:eastAsiaTheme="minorHAnsi" w:cs="Arial"/>
        </w:rPr>
      </w:pPr>
    </w:p>
    <w:p w14:paraId="57599E15" w14:textId="77777777" w:rsidR="008C0D01" w:rsidRPr="00762B56"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After acknowledgement, the bid will open. </w:t>
      </w:r>
    </w:p>
    <w:p w14:paraId="24125D61" w14:textId="77777777" w:rsidR="008C0D01" w:rsidRPr="00762B56" w:rsidRDefault="008C0D01" w:rsidP="00E76683">
      <w:pPr>
        <w:ind w:left="720"/>
        <w:rPr>
          <w:rFonts w:eastAsiaTheme="minorHAnsi" w:cs="Arial"/>
        </w:rPr>
      </w:pPr>
      <w:r w:rsidRPr="00762B56">
        <w:rPr>
          <w:rFonts w:eastAsiaTheme="minorHAnsi" w:cs="Arial"/>
        </w:rPr>
        <w:t>The top left half of the page contains the following information:</w:t>
      </w:r>
    </w:p>
    <w:p w14:paraId="6F950C3B"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Purchaser</w:t>
      </w:r>
    </w:p>
    <w:p w14:paraId="440323E7"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Department</w:t>
      </w:r>
    </w:p>
    <w:p w14:paraId="4785211F"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Contact for this bid</w:t>
      </w:r>
    </w:p>
    <w:p w14:paraId="595471AF"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Type of purchase</w:t>
      </w:r>
    </w:p>
    <w:p w14:paraId="179A3519" w14:textId="77777777" w:rsidR="008C0D01" w:rsidRPr="00762B56" w:rsidRDefault="008C0D01" w:rsidP="00630CD4">
      <w:pPr>
        <w:numPr>
          <w:ilvl w:val="2"/>
          <w:numId w:val="14"/>
        </w:numPr>
        <w:spacing w:after="200" w:line="276" w:lineRule="auto"/>
        <w:contextualSpacing/>
        <w:rPr>
          <w:rFonts w:eastAsiaTheme="minorHAnsi" w:cs="Arial"/>
        </w:rPr>
      </w:pPr>
      <w:r w:rsidRPr="00762B56">
        <w:rPr>
          <w:rFonts w:eastAsiaTheme="minorHAnsi" w:cs="Arial"/>
        </w:rPr>
        <w:t>Open Market</w:t>
      </w:r>
    </w:p>
    <w:p w14:paraId="11F3B07D" w14:textId="77777777" w:rsidR="008C0D01" w:rsidRPr="00762B56" w:rsidRDefault="008C0D01" w:rsidP="00630CD4">
      <w:pPr>
        <w:numPr>
          <w:ilvl w:val="2"/>
          <w:numId w:val="14"/>
        </w:numPr>
        <w:spacing w:after="200" w:line="276" w:lineRule="auto"/>
        <w:contextualSpacing/>
        <w:rPr>
          <w:rFonts w:eastAsiaTheme="minorHAnsi" w:cs="Arial"/>
        </w:rPr>
      </w:pPr>
      <w:r w:rsidRPr="00762B56">
        <w:rPr>
          <w:rFonts w:eastAsiaTheme="minorHAnsi" w:cs="Arial"/>
        </w:rPr>
        <w:t>Blanket</w:t>
      </w:r>
    </w:p>
    <w:p w14:paraId="4CC66BEC"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Bidders’ Conference details (if applicable)</w:t>
      </w:r>
    </w:p>
    <w:p w14:paraId="732725A2"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Ship-to and Bill-to addresses</w:t>
      </w:r>
    </w:p>
    <w:p w14:paraId="3FDB9D14"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Any attachments to the bid, which may include essential bid terms, response forms, etc.</w:t>
      </w:r>
    </w:p>
    <w:p w14:paraId="6725F163" w14:textId="77777777" w:rsidR="008C0D01" w:rsidRPr="00762B56" w:rsidRDefault="008C0D01" w:rsidP="008C0D01">
      <w:pPr>
        <w:spacing w:after="200" w:line="276" w:lineRule="auto"/>
        <w:ind w:left="720"/>
        <w:rPr>
          <w:rFonts w:eastAsiaTheme="minorHAnsi" w:cs="Arial"/>
        </w:rPr>
      </w:pPr>
      <w:r w:rsidRPr="00762B56">
        <w:rPr>
          <w:rFonts w:eastAsiaTheme="minorHAnsi" w:cs="Arial"/>
        </w:rPr>
        <w:t>The top right half of the bid includes the following information:</w:t>
      </w:r>
    </w:p>
    <w:p w14:paraId="35AA5D19"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Bid Date</w:t>
      </w:r>
    </w:p>
    <w:p w14:paraId="63C264C4"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Required Date</w:t>
      </w:r>
    </w:p>
    <w:p w14:paraId="33A0A77E"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Bid Q&amp;A Close Date – date after which bidders no longer may ask questions about the bid</w:t>
      </w:r>
    </w:p>
    <w:p w14:paraId="35466304"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Bid Opening Date – date the bid closes and no further quotes will be accepted</w:t>
      </w:r>
    </w:p>
    <w:p w14:paraId="68516CEA" w14:textId="77777777" w:rsidR="008C0D01" w:rsidRPr="00762B56" w:rsidRDefault="008C0D01" w:rsidP="00630CD4">
      <w:pPr>
        <w:numPr>
          <w:ilvl w:val="1"/>
          <w:numId w:val="14"/>
        </w:numPr>
        <w:spacing w:after="200" w:line="276" w:lineRule="auto"/>
        <w:contextualSpacing/>
        <w:rPr>
          <w:rFonts w:eastAsiaTheme="minorHAnsi" w:cs="Arial"/>
        </w:rPr>
      </w:pPr>
      <w:r w:rsidRPr="00762B56">
        <w:rPr>
          <w:rFonts w:eastAsiaTheme="minorHAnsi" w:cs="Arial"/>
        </w:rPr>
        <w:t>Informal Bid Flag</w:t>
      </w:r>
    </w:p>
    <w:p w14:paraId="02405614" w14:textId="0B5A1AFD" w:rsidR="009A4510" w:rsidRDefault="008C0D01" w:rsidP="00630CD4">
      <w:pPr>
        <w:numPr>
          <w:ilvl w:val="1"/>
          <w:numId w:val="14"/>
        </w:numPr>
        <w:spacing w:after="200" w:line="276" w:lineRule="auto"/>
        <w:contextualSpacing/>
        <w:rPr>
          <w:rFonts w:eastAsiaTheme="minorHAnsi" w:cs="Arial"/>
        </w:rPr>
      </w:pPr>
      <w:r w:rsidRPr="00762B56">
        <w:rPr>
          <w:rFonts w:eastAsiaTheme="minorHAnsi" w:cs="Arial"/>
        </w:rPr>
        <w:t>Date goods/services are required</w:t>
      </w:r>
    </w:p>
    <w:p w14:paraId="1ACA1CF3" w14:textId="77777777" w:rsidR="009A4510" w:rsidRPr="009A4510" w:rsidRDefault="009A4510" w:rsidP="009A4510">
      <w:pPr>
        <w:spacing w:after="200" w:line="276" w:lineRule="auto"/>
        <w:ind w:left="1440"/>
        <w:contextualSpacing/>
        <w:rPr>
          <w:rFonts w:eastAsiaTheme="minorHAnsi" w:cs="Arial"/>
        </w:rPr>
      </w:pPr>
    </w:p>
    <w:p w14:paraId="31CFDAEF" w14:textId="22C96749"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The lower half of the page provides information about the specific goods/services the bid is requesting.  </w:t>
      </w:r>
    </w:p>
    <w:p w14:paraId="238C131E" w14:textId="77777777" w:rsidR="009A4510" w:rsidRPr="00762B56" w:rsidRDefault="009A4510" w:rsidP="009A4510">
      <w:pPr>
        <w:spacing w:after="200" w:line="276" w:lineRule="auto"/>
        <w:ind w:left="720"/>
        <w:contextualSpacing/>
        <w:rPr>
          <w:rFonts w:eastAsiaTheme="minorHAnsi" w:cs="Arial"/>
        </w:rPr>
      </w:pPr>
    </w:p>
    <w:p w14:paraId="0E0EDE2A" w14:textId="214D2626"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Click </w:t>
      </w:r>
      <w:r w:rsidRPr="00762B56">
        <w:rPr>
          <w:rFonts w:eastAsiaTheme="minorHAnsi" w:cs="Arial"/>
          <w:b/>
        </w:rPr>
        <w:t>Create Quote</w:t>
      </w:r>
      <w:r w:rsidRPr="00762B56">
        <w:rPr>
          <w:rFonts w:eastAsiaTheme="minorHAnsi" w:cs="Arial"/>
        </w:rPr>
        <w:t xml:space="preserve"> to begin.</w:t>
      </w:r>
      <w:r w:rsidR="009A4510">
        <w:rPr>
          <w:rFonts w:eastAsiaTheme="minorHAnsi" w:cs="Arial"/>
        </w:rPr>
        <w:t xml:space="preserve">  </w:t>
      </w:r>
    </w:p>
    <w:p w14:paraId="27BD433E" w14:textId="77777777" w:rsidR="009A4510" w:rsidRPr="00762B56" w:rsidRDefault="009A4510" w:rsidP="009A4510">
      <w:pPr>
        <w:spacing w:after="200" w:line="276" w:lineRule="auto"/>
        <w:ind w:left="720"/>
        <w:contextualSpacing/>
        <w:rPr>
          <w:rFonts w:eastAsiaTheme="minorHAnsi" w:cs="Arial"/>
        </w:rPr>
      </w:pPr>
    </w:p>
    <w:p w14:paraId="6B6DB4D7" w14:textId="77777777" w:rsidR="008C0D01" w:rsidRPr="00762B56" w:rsidRDefault="008C0D01" w:rsidP="00630CD4">
      <w:pPr>
        <w:numPr>
          <w:ilvl w:val="0"/>
          <w:numId w:val="19"/>
        </w:numPr>
        <w:spacing w:after="200" w:line="276" w:lineRule="auto"/>
        <w:contextualSpacing/>
        <w:rPr>
          <w:rFonts w:eastAsiaTheme="minorHAnsi" w:cs="Arial"/>
        </w:rPr>
      </w:pPr>
      <w:r w:rsidRPr="00762B56">
        <w:rPr>
          <w:rFonts w:eastAsiaTheme="minorHAnsi" w:cs="Arial"/>
        </w:rPr>
        <w:t>The General tab for a new quote opens. This page is populated with information from the bid. Fields available to update include:</w:t>
      </w:r>
    </w:p>
    <w:p w14:paraId="6ABF9629"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Delivery days</w:t>
      </w:r>
    </w:p>
    <w:p w14:paraId="52F09F0D"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Shipping terms</w:t>
      </w:r>
    </w:p>
    <w:p w14:paraId="74128EBC"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lastRenderedPageBreak/>
        <w:t>Ship via terms</w:t>
      </w:r>
    </w:p>
    <w:p w14:paraId="06FABA69" w14:textId="5A883EF1"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highlight w:val="yellow"/>
        </w:rPr>
        <w:t xml:space="preserve">Is “no” bid – </w:t>
      </w:r>
      <w:r w:rsidR="005A6D9D" w:rsidRPr="00762B56">
        <w:rPr>
          <w:rFonts w:eastAsiaTheme="minorHAnsi" w:cs="Arial"/>
          <w:b/>
          <w:bCs/>
          <w:highlight w:val="yellow"/>
        </w:rPr>
        <w:t xml:space="preserve">BIDDERS </w:t>
      </w:r>
      <w:r w:rsidR="00125658">
        <w:rPr>
          <w:rFonts w:eastAsiaTheme="minorHAnsi" w:cs="Arial"/>
          <w:b/>
          <w:bCs/>
          <w:highlight w:val="yellow"/>
        </w:rPr>
        <w:t xml:space="preserve">WHO ARE SUBMITTING A RESPONSE </w:t>
      </w:r>
      <w:r w:rsidR="005A6D9D" w:rsidRPr="00762B56">
        <w:rPr>
          <w:rFonts w:eastAsiaTheme="minorHAnsi" w:cs="Arial"/>
          <w:b/>
          <w:bCs/>
          <w:highlight w:val="yellow"/>
        </w:rPr>
        <w:t xml:space="preserve">MUST NOT </w:t>
      </w:r>
      <w:r w:rsidR="008F7EBD" w:rsidRPr="00762B56">
        <w:rPr>
          <w:rFonts w:eastAsiaTheme="minorHAnsi" w:cs="Arial"/>
          <w:b/>
          <w:bCs/>
          <w:highlight w:val="yellow"/>
        </w:rPr>
        <w:t>SELECT</w:t>
      </w:r>
      <w:r w:rsidRPr="00762B56">
        <w:rPr>
          <w:rFonts w:eastAsiaTheme="minorHAnsi" w:cs="Arial"/>
          <w:b/>
          <w:bCs/>
          <w:highlight w:val="yellow"/>
        </w:rPr>
        <w:t xml:space="preserve"> </w:t>
      </w:r>
      <w:r w:rsidR="008F7EBD" w:rsidRPr="00762B56">
        <w:rPr>
          <w:rFonts w:eastAsiaTheme="minorHAnsi" w:cs="Arial"/>
          <w:b/>
          <w:bCs/>
          <w:highlight w:val="yellow"/>
        </w:rPr>
        <w:t>THIS OPTION</w:t>
      </w:r>
      <w:r w:rsidR="008F7EBD" w:rsidRPr="00762B56">
        <w:rPr>
          <w:rFonts w:eastAsiaTheme="minorHAnsi" w:cs="Arial"/>
        </w:rPr>
        <w:t xml:space="preserve"> </w:t>
      </w:r>
      <w:r w:rsidR="000C0B29" w:rsidRPr="00762B56">
        <w:rPr>
          <w:rFonts w:eastAsiaTheme="minorHAnsi" w:cs="Arial"/>
        </w:rPr>
        <w:t>(If selected, your quote will be deemed ‘</w:t>
      </w:r>
      <w:proofErr w:type="gramStart"/>
      <w:r w:rsidR="000C0B29" w:rsidRPr="00762B56">
        <w:rPr>
          <w:rFonts w:eastAsiaTheme="minorHAnsi" w:cs="Arial"/>
        </w:rPr>
        <w:t>Non-Responsive</w:t>
      </w:r>
      <w:proofErr w:type="gramEnd"/>
      <w:r w:rsidR="000C0B29" w:rsidRPr="00762B56">
        <w:rPr>
          <w:rFonts w:eastAsiaTheme="minorHAnsi" w:cs="Arial"/>
        </w:rPr>
        <w:t>’ and you WILL NOT be able to change or amend this designation once your quote has been submitted.</w:t>
      </w:r>
      <w:r w:rsidR="00254BA3" w:rsidRPr="00762B56">
        <w:rPr>
          <w:rFonts w:eastAsiaTheme="minorHAnsi" w:cs="Arial"/>
        </w:rPr>
        <w:t xml:space="preserve"> SEE ITEM #14 BELOW</w:t>
      </w:r>
      <w:r w:rsidR="00E703C3" w:rsidRPr="00762B56">
        <w:rPr>
          <w:rFonts w:eastAsiaTheme="minorHAnsi" w:cs="Arial"/>
        </w:rPr>
        <w:t xml:space="preserve"> FOR QUOTE SUBMISSION</w:t>
      </w:r>
      <w:r w:rsidR="000C0B29" w:rsidRPr="00762B56">
        <w:rPr>
          <w:rFonts w:eastAsiaTheme="minorHAnsi" w:cs="Arial"/>
        </w:rPr>
        <w:t>)</w:t>
      </w:r>
    </w:p>
    <w:p w14:paraId="5BCE0836"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Promised Date</w:t>
      </w:r>
    </w:p>
    <w:p w14:paraId="0A1DF70E"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Info Contact</w:t>
      </w:r>
    </w:p>
    <w:p w14:paraId="3A9B9C18"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Comments</w:t>
      </w:r>
    </w:p>
    <w:p w14:paraId="7EC00D8C"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Discount Percent</w:t>
      </w:r>
    </w:p>
    <w:p w14:paraId="28D4A2FB" w14:textId="77777777" w:rsidR="008C0D01" w:rsidRPr="00762B56" w:rsidRDefault="008C0D01" w:rsidP="00630CD4">
      <w:pPr>
        <w:numPr>
          <w:ilvl w:val="1"/>
          <w:numId w:val="21"/>
        </w:numPr>
        <w:spacing w:after="200" w:line="276" w:lineRule="auto"/>
        <w:contextualSpacing/>
        <w:rPr>
          <w:rFonts w:eastAsiaTheme="minorHAnsi" w:cs="Arial"/>
        </w:rPr>
      </w:pPr>
      <w:r w:rsidRPr="00762B56">
        <w:rPr>
          <w:rFonts w:eastAsiaTheme="minorHAnsi" w:cs="Arial"/>
        </w:rPr>
        <w:t>Freight Terms</w:t>
      </w:r>
    </w:p>
    <w:p w14:paraId="571265B4" w14:textId="7111C2EB" w:rsidR="006A1A32" w:rsidRDefault="008C0D01" w:rsidP="00630CD4">
      <w:pPr>
        <w:numPr>
          <w:ilvl w:val="1"/>
          <w:numId w:val="21"/>
        </w:numPr>
        <w:spacing w:after="200" w:line="276" w:lineRule="auto"/>
        <w:contextualSpacing/>
        <w:rPr>
          <w:rFonts w:eastAsiaTheme="minorHAnsi" w:cs="Arial"/>
        </w:rPr>
      </w:pPr>
      <w:r w:rsidRPr="00762B56">
        <w:rPr>
          <w:rFonts w:eastAsiaTheme="minorHAnsi" w:cs="Arial"/>
        </w:rPr>
        <w:t>Payment Terms</w:t>
      </w:r>
    </w:p>
    <w:p w14:paraId="516FA416" w14:textId="77777777" w:rsidR="006A1A32" w:rsidRPr="006A1A32" w:rsidRDefault="006A1A32" w:rsidP="006A1A32">
      <w:pPr>
        <w:spacing w:after="200" w:line="276" w:lineRule="auto"/>
        <w:ind w:left="1440"/>
        <w:contextualSpacing/>
        <w:rPr>
          <w:rFonts w:eastAsiaTheme="minorHAnsi" w:cs="Arial"/>
        </w:rPr>
      </w:pPr>
    </w:p>
    <w:p w14:paraId="5F024E3C" w14:textId="177F74DF" w:rsidR="008C0D01" w:rsidRPr="00762B56" w:rsidRDefault="008C0D01" w:rsidP="008C0D01">
      <w:pPr>
        <w:spacing w:after="200" w:line="276" w:lineRule="auto"/>
        <w:ind w:left="720"/>
        <w:rPr>
          <w:rFonts w:eastAsiaTheme="minorHAnsi" w:cs="Arial"/>
        </w:rPr>
      </w:pPr>
      <w:r w:rsidRPr="00762B56">
        <w:rPr>
          <w:rFonts w:eastAsiaTheme="minorHAnsi" w:cs="Arial"/>
        </w:rPr>
        <w:t xml:space="preserve">It is important to note that the bid documents (RFR and attachments) may specify some or </w:t>
      </w:r>
      <w:r w:rsidR="00301C1B" w:rsidRPr="00762B56">
        <w:rPr>
          <w:rFonts w:eastAsiaTheme="minorHAnsi" w:cs="Arial"/>
        </w:rPr>
        <w:t>all</w:t>
      </w:r>
      <w:r w:rsidRPr="00762B56">
        <w:rPr>
          <w:rFonts w:eastAsiaTheme="minorHAnsi" w:cs="Arial"/>
        </w:rPr>
        <w:t xml:space="preserve"> these terms and may prohibit you from altering these terms in your response. Read the bid documents carefully and fill in only those items that are applicable to the bid to which you are responding.</w:t>
      </w:r>
    </w:p>
    <w:p w14:paraId="307A4B4C" w14:textId="680DB901" w:rsidR="008C0D01" w:rsidRPr="00762B56" w:rsidRDefault="008C0D01" w:rsidP="00EE349F">
      <w:pPr>
        <w:spacing w:after="200" w:line="276" w:lineRule="auto"/>
        <w:ind w:left="720"/>
        <w:rPr>
          <w:rFonts w:eastAsiaTheme="minorHAnsi" w:cs="Arial"/>
        </w:rPr>
      </w:pPr>
      <w:r w:rsidRPr="00762B56">
        <w:rPr>
          <w:rFonts w:eastAsiaTheme="minorHAnsi" w:cs="Arial"/>
        </w:rPr>
        <w:t xml:space="preserve">Update these fields as applicable to the bid and click </w:t>
      </w:r>
      <w:r w:rsidRPr="00762B56">
        <w:rPr>
          <w:rFonts w:eastAsiaTheme="minorHAnsi" w:cs="Arial"/>
          <w:b/>
        </w:rPr>
        <w:t>Save &amp; Continue</w:t>
      </w:r>
      <w:r w:rsidRPr="00762B56">
        <w:rPr>
          <w:rFonts w:eastAsiaTheme="minorHAnsi" w:cs="Arial"/>
        </w:rPr>
        <w:t xml:space="preserve"> to save any changes and create a Quote Number. The page refreshes and messages display. Any message in Red is an error and must be resolved before the quote may be submitted. Any message in Yellow is a warning and will allow processing to continue.</w:t>
      </w:r>
    </w:p>
    <w:p w14:paraId="5EA774CE" w14:textId="169495CA" w:rsidR="008C0D01" w:rsidRPr="00762B56" w:rsidRDefault="00783976" w:rsidP="008C0D01">
      <w:pPr>
        <w:spacing w:after="200" w:line="276" w:lineRule="auto"/>
        <w:ind w:left="720"/>
        <w:rPr>
          <w:rFonts w:eastAsiaTheme="minorHAnsi" w:cs="Arial"/>
        </w:rPr>
      </w:pPr>
      <w:r>
        <w:rPr>
          <w:rFonts w:eastAsiaTheme="minorHAnsi" w:cs="Arial"/>
        </w:rPr>
        <w:t>If t</w:t>
      </w:r>
      <w:r w:rsidR="008C0D01" w:rsidRPr="00762B56">
        <w:rPr>
          <w:rFonts w:eastAsiaTheme="minorHAnsi" w:cs="Arial"/>
        </w:rPr>
        <w:t>he following messages are received:</w:t>
      </w:r>
    </w:p>
    <w:p w14:paraId="5938E6A4" w14:textId="77777777" w:rsidR="008C0D01" w:rsidRPr="00762B56" w:rsidRDefault="008C0D01" w:rsidP="00630CD4">
      <w:pPr>
        <w:pStyle w:val="ListParagraph"/>
        <w:numPr>
          <w:ilvl w:val="0"/>
          <w:numId w:val="18"/>
        </w:numPr>
        <w:rPr>
          <w:rFonts w:ascii="Arial" w:eastAsiaTheme="minorHAnsi" w:hAnsi="Arial" w:cs="Arial"/>
          <w:sz w:val="20"/>
          <w:szCs w:val="20"/>
        </w:rPr>
      </w:pPr>
      <w:r w:rsidRPr="00762B56">
        <w:rPr>
          <w:rFonts w:ascii="Arial" w:eastAsiaTheme="minorHAnsi" w:hAnsi="Arial" w:cs="Arial"/>
          <w:sz w:val="20"/>
          <w:szCs w:val="20"/>
        </w:rPr>
        <w:t xml:space="preserve">Terms &amp; Conditions is not acknowledged – to resolve this, click on the Terms &amp; Conditions tab and accept the terms. </w:t>
      </w:r>
    </w:p>
    <w:p w14:paraId="76F4F951" w14:textId="77777777" w:rsidR="008C0D01" w:rsidRPr="004F0C7E" w:rsidRDefault="008C0D01" w:rsidP="00630CD4">
      <w:pPr>
        <w:pStyle w:val="ListParagraph"/>
        <w:numPr>
          <w:ilvl w:val="0"/>
          <w:numId w:val="18"/>
        </w:numPr>
        <w:rPr>
          <w:rFonts w:ascii="Arial" w:eastAsiaTheme="minorHAnsi" w:hAnsi="Arial" w:cs="Arial"/>
          <w:sz w:val="20"/>
          <w:szCs w:val="20"/>
        </w:rPr>
      </w:pPr>
      <w:r w:rsidRPr="004F0C7E">
        <w:rPr>
          <w:rFonts w:ascii="Arial" w:eastAsiaTheme="minorHAnsi" w:hAnsi="Arial" w:cs="Arial"/>
          <w:sz w:val="20"/>
          <w:szCs w:val="20"/>
        </w:rPr>
        <w:t>Your quote has not been submitted – information message; no action required</w:t>
      </w:r>
    </w:p>
    <w:p w14:paraId="53916E1E" w14:textId="46766334" w:rsidR="001226C5" w:rsidRPr="001226C5" w:rsidRDefault="008C0D01" w:rsidP="00630CD4">
      <w:pPr>
        <w:numPr>
          <w:ilvl w:val="0"/>
          <w:numId w:val="19"/>
        </w:numPr>
        <w:spacing w:after="200" w:line="276" w:lineRule="auto"/>
        <w:contextualSpacing/>
        <w:rPr>
          <w:rFonts w:eastAsiaTheme="minorHAnsi" w:cs="Arial"/>
          <w:highlight w:val="yellow"/>
        </w:rPr>
      </w:pPr>
      <w:r w:rsidRPr="004F0C7E">
        <w:rPr>
          <w:rFonts w:eastAsiaTheme="minorHAnsi" w:cs="Arial"/>
        </w:rPr>
        <w:t xml:space="preserve">Click on the </w:t>
      </w:r>
      <w:r w:rsidRPr="004F0C7E">
        <w:rPr>
          <w:rFonts w:eastAsiaTheme="minorHAnsi" w:cs="Arial"/>
          <w:b/>
          <w:bCs/>
        </w:rPr>
        <w:t>Terms &amp; Conditions</w:t>
      </w:r>
      <w:r w:rsidRPr="004F0C7E">
        <w:rPr>
          <w:rFonts w:eastAsiaTheme="minorHAnsi" w:cs="Arial"/>
        </w:rPr>
        <w:t xml:space="preserve"> tab. This tab refers to the </w:t>
      </w:r>
      <w:r w:rsidR="00737537" w:rsidRPr="004F0C7E">
        <w:rPr>
          <w:rFonts w:eastAsiaTheme="minorHAnsi" w:cs="Arial"/>
        </w:rPr>
        <w:t xml:space="preserve">Commonwealth </w:t>
      </w:r>
      <w:r w:rsidRPr="004F0C7E">
        <w:rPr>
          <w:rFonts w:eastAsiaTheme="minorHAnsi" w:cs="Arial"/>
        </w:rPr>
        <w:t>terms and conditions that apply to this bid</w:t>
      </w:r>
      <w:r w:rsidR="00737537" w:rsidRPr="004F0C7E">
        <w:rPr>
          <w:rFonts w:eastAsiaTheme="minorHAnsi" w:cs="Arial"/>
        </w:rPr>
        <w:t xml:space="preserve">, but not the MassDEP Departmental Terms and Conditions that are provided in </w:t>
      </w:r>
      <w:r w:rsidR="00737537" w:rsidRPr="004F0C7E">
        <w:rPr>
          <w:rFonts w:eastAsiaTheme="minorHAnsi" w:cs="Arial"/>
          <w:b/>
          <w:bCs/>
        </w:rPr>
        <w:t>Attachment B</w:t>
      </w:r>
      <w:r w:rsidR="00737537" w:rsidRPr="004F0C7E">
        <w:rPr>
          <w:rFonts w:eastAsiaTheme="minorHAnsi" w:cs="Arial"/>
        </w:rPr>
        <w:t xml:space="preserve"> </w:t>
      </w:r>
      <w:r w:rsidR="00614D31" w:rsidRPr="004F0C7E">
        <w:rPr>
          <w:rFonts w:eastAsiaTheme="minorHAnsi" w:cs="Arial"/>
        </w:rPr>
        <w:t>(</w:t>
      </w:r>
      <w:r w:rsidR="00DA1CA0" w:rsidRPr="004F0C7E">
        <w:rPr>
          <w:rFonts w:eastAsiaTheme="minorHAnsi" w:cs="Arial"/>
          <w:i/>
          <w:iCs/>
        </w:rPr>
        <w:t xml:space="preserve">Supplemental </w:t>
      </w:r>
      <w:r w:rsidR="00737537" w:rsidRPr="004F0C7E">
        <w:rPr>
          <w:rFonts w:eastAsiaTheme="minorHAnsi" w:cs="Arial"/>
          <w:i/>
          <w:iCs/>
        </w:rPr>
        <w:t>Terms and Conditions</w:t>
      </w:r>
      <w:r w:rsidR="00614D31" w:rsidRPr="004F0C7E">
        <w:rPr>
          <w:rFonts w:eastAsiaTheme="minorHAnsi" w:cs="Arial"/>
        </w:rPr>
        <w:t>).</w:t>
      </w:r>
      <w:r w:rsidR="00737537" w:rsidRPr="004F0C7E">
        <w:rPr>
          <w:rFonts w:eastAsiaTheme="minorHAnsi" w:cs="Arial"/>
        </w:rPr>
        <w:t xml:space="preserve">  </w:t>
      </w:r>
      <w:r w:rsidRPr="004F0C7E">
        <w:rPr>
          <w:rFonts w:eastAsiaTheme="minorHAnsi" w:cs="Arial"/>
        </w:rPr>
        <w:t xml:space="preserve"> </w:t>
      </w:r>
      <w:r w:rsidR="00301C1B" w:rsidRPr="004F0C7E">
        <w:rPr>
          <w:rFonts w:eastAsiaTheme="minorHAnsi" w:cs="Arial"/>
        </w:rPr>
        <w:t xml:space="preserve">Adherence and acceptance of both the Commonwealth’s and the Departmental Supplemental Terms and Conditions are required for award of a contract.  </w:t>
      </w:r>
      <w:r w:rsidR="005A3C0C" w:rsidRPr="004F0C7E">
        <w:rPr>
          <w:rFonts w:eastAsiaTheme="minorHAnsi" w:cs="Arial"/>
        </w:rPr>
        <w:t xml:space="preserve">The terms and conditions must be accepted before your quote may be submitted. </w:t>
      </w:r>
      <w:r w:rsidR="00301C1B" w:rsidRPr="004F0C7E">
        <w:rPr>
          <w:rFonts w:eastAsiaTheme="minorHAnsi" w:cs="Arial"/>
        </w:rPr>
        <w:t>Some Commonwealth solicitations allow a bidder to take limited exceptions to t</w:t>
      </w:r>
      <w:r w:rsidRPr="004F0C7E">
        <w:rPr>
          <w:rFonts w:eastAsiaTheme="minorHAnsi" w:cs="Arial"/>
        </w:rPr>
        <w:t>he terms and conditions</w:t>
      </w:r>
      <w:r w:rsidR="00301C1B" w:rsidRPr="004F0C7E">
        <w:rPr>
          <w:rFonts w:eastAsiaTheme="minorHAnsi" w:cs="Arial"/>
        </w:rPr>
        <w:t>.</w:t>
      </w:r>
      <w:r w:rsidR="00301C1B" w:rsidRPr="00B67D27">
        <w:rPr>
          <w:rFonts w:eastAsiaTheme="minorHAnsi" w:cs="Arial"/>
        </w:rPr>
        <w:t xml:space="preserve">  </w:t>
      </w:r>
      <w:r w:rsidRPr="00B67D27">
        <w:rPr>
          <w:rFonts w:eastAsiaTheme="minorHAnsi" w:cs="Arial"/>
        </w:rPr>
        <w:t xml:space="preserve"> </w:t>
      </w:r>
      <w:r w:rsidR="00737537" w:rsidRPr="00B67D27">
        <w:rPr>
          <w:rFonts w:eastAsiaTheme="minorHAnsi" w:cs="Arial"/>
          <w:b/>
          <w:bCs/>
        </w:rPr>
        <w:t xml:space="preserve">For this SARSS Solicitation RFR, any exceptions </w:t>
      </w:r>
      <w:r w:rsidR="00B97A2D">
        <w:rPr>
          <w:rFonts w:eastAsiaTheme="minorHAnsi" w:cs="Arial"/>
          <w:b/>
          <w:bCs/>
        </w:rPr>
        <w:t xml:space="preserve">to any of the Terms and Conditions </w:t>
      </w:r>
      <w:r w:rsidR="00737537" w:rsidRPr="00B67D27">
        <w:rPr>
          <w:rFonts w:eastAsiaTheme="minorHAnsi" w:cs="Arial"/>
          <w:b/>
          <w:bCs/>
        </w:rPr>
        <w:t>will result in disqualification of your bid.</w:t>
      </w:r>
      <w:r w:rsidR="00737537" w:rsidRPr="00B67D27">
        <w:rPr>
          <w:rFonts w:eastAsiaTheme="minorHAnsi" w:cs="Arial"/>
        </w:rPr>
        <w:t xml:space="preserve">  </w:t>
      </w:r>
    </w:p>
    <w:p w14:paraId="0396AAF4" w14:textId="77777777" w:rsidR="00B67D27" w:rsidRPr="00B67D27" w:rsidRDefault="00B67D27" w:rsidP="00B67D27">
      <w:pPr>
        <w:spacing w:after="200" w:line="276" w:lineRule="auto"/>
        <w:ind w:left="720"/>
        <w:contextualSpacing/>
        <w:rPr>
          <w:rFonts w:eastAsiaTheme="minorHAnsi" w:cs="Arial"/>
        </w:rPr>
      </w:pPr>
    </w:p>
    <w:p w14:paraId="6E3FB6C0" w14:textId="532A1FD3" w:rsidR="008C0D01" w:rsidRPr="00762B56"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Click the </w:t>
      </w:r>
      <w:r w:rsidRPr="00762B56">
        <w:rPr>
          <w:rFonts w:eastAsiaTheme="minorHAnsi" w:cs="Arial"/>
          <w:b/>
        </w:rPr>
        <w:t>Items</w:t>
      </w:r>
      <w:r w:rsidRPr="00762B56">
        <w:rPr>
          <w:rFonts w:eastAsiaTheme="minorHAnsi" w:cs="Arial"/>
        </w:rPr>
        <w:t xml:space="preserve"> tab. The Items tab displays information about the items requested in the bid. To view additional details about an item, click the item number (blue hyperlink) to open.</w:t>
      </w:r>
      <w:r w:rsidR="00C46708" w:rsidRPr="00762B56">
        <w:rPr>
          <w:rFonts w:eastAsiaTheme="minorHAnsi" w:cs="Arial"/>
        </w:rPr>
        <w:t xml:space="preserve">  </w:t>
      </w:r>
    </w:p>
    <w:p w14:paraId="1213B8DF" w14:textId="77777777" w:rsidR="00C46708" w:rsidRPr="00614D31" w:rsidRDefault="00C46708" w:rsidP="00614D31">
      <w:pPr>
        <w:spacing w:line="276" w:lineRule="auto"/>
        <w:ind w:left="720"/>
        <w:contextualSpacing/>
        <w:rPr>
          <w:rFonts w:eastAsiaTheme="minorHAnsi" w:cs="Arial"/>
        </w:rPr>
      </w:pPr>
    </w:p>
    <w:p w14:paraId="7EE79563" w14:textId="42E380BB" w:rsidR="00E40E52" w:rsidRPr="00DB4155" w:rsidRDefault="008C0D01" w:rsidP="00DB4155">
      <w:pPr>
        <w:numPr>
          <w:ilvl w:val="0"/>
          <w:numId w:val="19"/>
        </w:numPr>
        <w:spacing w:line="276" w:lineRule="auto"/>
        <w:contextualSpacing/>
        <w:rPr>
          <w:rFonts w:eastAsiaTheme="minorHAnsi" w:cs="Arial"/>
        </w:rPr>
      </w:pPr>
      <w:r w:rsidRPr="00614D31">
        <w:rPr>
          <w:rFonts w:eastAsiaTheme="minorHAnsi" w:cs="Arial"/>
        </w:rPr>
        <w:t>The item opens. Input your quote information</w:t>
      </w:r>
      <w:r w:rsidR="00E76683" w:rsidRPr="00614D31">
        <w:rPr>
          <w:rFonts w:eastAsiaTheme="minorHAnsi" w:cs="Arial"/>
        </w:rPr>
        <w:t xml:space="preserve">.  </w:t>
      </w:r>
      <w:r w:rsidR="00E76683" w:rsidRPr="00614D31">
        <w:rPr>
          <w:rFonts w:cs="Arial"/>
          <w:b/>
          <w:highlight w:val="yellow"/>
        </w:rPr>
        <w:t xml:space="preserve">The No Bid check box </w:t>
      </w:r>
      <w:r w:rsidR="006A1A32" w:rsidRPr="00614D31">
        <w:rPr>
          <w:rFonts w:cs="Arial"/>
          <w:b/>
          <w:highlight w:val="yellow"/>
        </w:rPr>
        <w:t>is</w:t>
      </w:r>
      <w:r w:rsidR="00E76683" w:rsidRPr="00614D31">
        <w:rPr>
          <w:rFonts w:cs="Arial"/>
          <w:b/>
          <w:highlight w:val="yellow"/>
        </w:rPr>
        <w:t xml:space="preserve"> </w:t>
      </w:r>
      <w:r w:rsidR="006A1A32" w:rsidRPr="00614D31">
        <w:rPr>
          <w:rFonts w:cs="Arial"/>
          <w:b/>
          <w:highlight w:val="yellow"/>
        </w:rPr>
        <w:t xml:space="preserve">the </w:t>
      </w:r>
      <w:r w:rsidR="00E76683" w:rsidRPr="00614D31">
        <w:rPr>
          <w:rFonts w:cs="Arial"/>
          <w:b/>
          <w:highlight w:val="yellow"/>
        </w:rPr>
        <w:t>default</w:t>
      </w:r>
      <w:r w:rsidR="006A1A32" w:rsidRPr="00614D31">
        <w:rPr>
          <w:rFonts w:cs="Arial"/>
          <w:b/>
          <w:highlight w:val="yellow"/>
        </w:rPr>
        <w:t xml:space="preserve"> if no unit cost is entered.  Therefore</w:t>
      </w:r>
      <w:r w:rsidR="006A1A32" w:rsidRPr="00745DA6">
        <w:rPr>
          <w:rFonts w:cs="Arial"/>
          <w:b/>
          <w:highlight w:val="yellow"/>
        </w:rPr>
        <w:t xml:space="preserve">, </w:t>
      </w:r>
      <w:r w:rsidR="006A1A32" w:rsidRPr="00EB7FA8">
        <w:rPr>
          <w:rFonts w:cs="Arial"/>
          <w:b/>
          <w:highlight w:val="yellow"/>
          <w:u w:val="single"/>
        </w:rPr>
        <w:t xml:space="preserve">you must </w:t>
      </w:r>
      <w:r w:rsidR="00E76683" w:rsidRPr="00EB7FA8">
        <w:rPr>
          <w:rFonts w:cs="Arial"/>
          <w:b/>
          <w:highlight w:val="yellow"/>
          <w:u w:val="single"/>
        </w:rPr>
        <w:t>enter a unit cost (</w:t>
      </w:r>
      <w:proofErr w:type="gramStart"/>
      <w:r w:rsidR="00E76683" w:rsidRPr="00EB7FA8">
        <w:rPr>
          <w:rFonts w:cs="Arial"/>
          <w:b/>
          <w:highlight w:val="yellow"/>
          <w:u w:val="single"/>
        </w:rPr>
        <w:t>i.e.</w:t>
      </w:r>
      <w:proofErr w:type="gramEnd"/>
      <w:r w:rsidR="00E76683" w:rsidRPr="00EB7FA8">
        <w:rPr>
          <w:rFonts w:cs="Arial"/>
          <w:b/>
          <w:highlight w:val="yellow"/>
          <w:u w:val="single"/>
        </w:rPr>
        <w:t xml:space="preserve"> </w:t>
      </w:r>
      <w:r w:rsidR="005E5AE4" w:rsidRPr="00EB7FA8">
        <w:rPr>
          <w:rFonts w:cs="Arial"/>
          <w:b/>
          <w:highlight w:val="yellow"/>
          <w:u w:val="single"/>
        </w:rPr>
        <w:t>$</w:t>
      </w:r>
      <w:r w:rsidR="00E76683" w:rsidRPr="00EB7FA8">
        <w:rPr>
          <w:rFonts w:cs="Arial"/>
          <w:b/>
          <w:highlight w:val="yellow"/>
          <w:u w:val="single"/>
        </w:rPr>
        <w:t xml:space="preserve">1) or check </w:t>
      </w:r>
      <w:r w:rsidR="00DA4426" w:rsidRPr="00EB7FA8">
        <w:rPr>
          <w:rFonts w:cs="Arial"/>
          <w:b/>
          <w:highlight w:val="yellow"/>
          <w:u w:val="single"/>
        </w:rPr>
        <w:t>“</w:t>
      </w:r>
      <w:r w:rsidR="00E76683" w:rsidRPr="00EB7FA8">
        <w:rPr>
          <w:rFonts w:cs="Arial"/>
          <w:b/>
          <w:highlight w:val="yellow"/>
          <w:u w:val="single"/>
        </w:rPr>
        <w:t>No Charge</w:t>
      </w:r>
      <w:r w:rsidR="00DA4426" w:rsidRPr="00EB7FA8">
        <w:rPr>
          <w:rFonts w:cs="Arial"/>
          <w:b/>
          <w:highlight w:val="yellow"/>
          <w:u w:val="single"/>
        </w:rPr>
        <w:t>” to avoid having your response removed as a No Bid response</w:t>
      </w:r>
      <w:r w:rsidR="00E76683" w:rsidRPr="00614D31">
        <w:rPr>
          <w:rFonts w:cs="Arial"/>
          <w:highlight w:val="yellow"/>
        </w:rPr>
        <w:t xml:space="preserve">.  </w:t>
      </w:r>
      <w:r w:rsidR="00E76683" w:rsidRPr="00614D31">
        <w:rPr>
          <w:rFonts w:cs="Arial"/>
          <w:b/>
          <w:highlight w:val="yellow"/>
        </w:rPr>
        <w:t xml:space="preserve"> A No Bid is considered a Nonresponse.  </w:t>
      </w:r>
      <w:r w:rsidR="00DA4426" w:rsidRPr="00614D31">
        <w:rPr>
          <w:rFonts w:cs="Arial"/>
          <w:b/>
          <w:highlight w:val="yellow"/>
        </w:rPr>
        <w:t>After you enter the unit cost of $1 or check “No Charge”,</w:t>
      </w:r>
      <w:r w:rsidR="00E76683" w:rsidRPr="00614D31">
        <w:rPr>
          <w:rFonts w:cs="Arial"/>
          <w:b/>
          <w:highlight w:val="yellow"/>
        </w:rPr>
        <w:t xml:space="preserve"> </w:t>
      </w:r>
      <w:r w:rsidR="00DA4426" w:rsidRPr="00614D31">
        <w:rPr>
          <w:rFonts w:cs="Arial"/>
          <w:b/>
          <w:highlight w:val="yellow"/>
        </w:rPr>
        <w:t>c</w:t>
      </w:r>
      <w:r w:rsidR="00E76683" w:rsidRPr="00614D31">
        <w:rPr>
          <w:rFonts w:cs="Arial"/>
          <w:b/>
          <w:highlight w:val="yellow"/>
        </w:rPr>
        <w:t>lick</w:t>
      </w:r>
      <w:r w:rsidR="00E76683" w:rsidRPr="00614D31">
        <w:rPr>
          <w:rFonts w:cs="Arial"/>
          <w:highlight w:val="yellow"/>
        </w:rPr>
        <w:t xml:space="preserve"> </w:t>
      </w:r>
      <w:r w:rsidR="00E76683" w:rsidRPr="00614D31">
        <w:rPr>
          <w:rFonts w:cs="Arial"/>
          <w:b/>
          <w:highlight w:val="yellow"/>
        </w:rPr>
        <w:t>Save &amp; Exit</w:t>
      </w:r>
      <w:r w:rsidR="00E76683" w:rsidRPr="00614D31">
        <w:rPr>
          <w:rFonts w:cs="Arial"/>
        </w:rPr>
        <w:t>.</w:t>
      </w:r>
      <w:r w:rsidR="00C46708" w:rsidRPr="00614D31">
        <w:rPr>
          <w:rFonts w:cs="Arial"/>
        </w:rPr>
        <w:t xml:space="preserve">  </w:t>
      </w:r>
    </w:p>
    <w:p w14:paraId="12E501F2" w14:textId="77777777" w:rsidR="006A1A32" w:rsidRPr="00762B56" w:rsidRDefault="006A1A32" w:rsidP="006A1A32">
      <w:pPr>
        <w:spacing w:after="200" w:line="276" w:lineRule="auto"/>
        <w:contextualSpacing/>
        <w:rPr>
          <w:rFonts w:eastAsiaTheme="minorHAnsi" w:cs="Arial"/>
        </w:rPr>
      </w:pPr>
    </w:p>
    <w:p w14:paraId="0FEE9A2B" w14:textId="6B0B25A2"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b/>
        </w:rPr>
        <w:t>CONFIDENTIAL INFORMATION</w:t>
      </w:r>
      <w:r w:rsidRPr="00762B56">
        <w:rPr>
          <w:rFonts w:eastAsiaTheme="minorHAnsi" w:cs="Arial"/>
        </w:rPr>
        <w:t xml:space="preserve">: If documents uploaded in your quote response contain confidential information (security sensitive, EFT, W9, Commonwealth Terms and Conditions), </w:t>
      </w:r>
      <w:r w:rsidRPr="00762B56">
        <w:rPr>
          <w:rFonts w:eastAsiaTheme="minorHAnsi" w:cs="Arial"/>
          <w:b/>
        </w:rPr>
        <w:t>you must mark each item as confidential</w:t>
      </w:r>
      <w:r w:rsidRPr="00762B56">
        <w:rPr>
          <w:rFonts w:eastAsiaTheme="minorHAnsi" w:cs="Arial"/>
        </w:rPr>
        <w:t xml:space="preserve">. The confidential column on the Attachments view </w:t>
      </w:r>
      <w:r w:rsidRPr="00762B56">
        <w:rPr>
          <w:rFonts w:eastAsiaTheme="minorHAnsi" w:cs="Arial"/>
        </w:rPr>
        <w:lastRenderedPageBreak/>
        <w:t>allows the user to select whether the attached form is confidential or not. Check the box in the confidential column for each attached form that contain confidential information.</w:t>
      </w:r>
      <w:r w:rsidR="00037BA4">
        <w:rPr>
          <w:rFonts w:eastAsiaTheme="minorHAnsi" w:cs="Arial"/>
        </w:rPr>
        <w:t xml:space="preserve">  </w:t>
      </w:r>
    </w:p>
    <w:p w14:paraId="25AF9EBB" w14:textId="77777777" w:rsidR="00037BA4" w:rsidRPr="00762B56" w:rsidRDefault="00037BA4" w:rsidP="00037BA4">
      <w:pPr>
        <w:spacing w:after="200" w:line="276" w:lineRule="auto"/>
        <w:ind w:left="720"/>
        <w:contextualSpacing/>
        <w:rPr>
          <w:rFonts w:eastAsiaTheme="minorHAnsi" w:cs="Arial"/>
        </w:rPr>
      </w:pPr>
    </w:p>
    <w:p w14:paraId="4F9D0FFA" w14:textId="4975493B"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Click on the </w:t>
      </w:r>
      <w:r w:rsidRPr="00762B56">
        <w:rPr>
          <w:rFonts w:eastAsiaTheme="minorHAnsi" w:cs="Arial"/>
          <w:b/>
        </w:rPr>
        <w:t>Attachments</w:t>
      </w:r>
      <w:r w:rsidRPr="00762B56">
        <w:rPr>
          <w:rFonts w:eastAsiaTheme="minorHAnsi" w:cs="Arial"/>
        </w:rPr>
        <w:t xml:space="preserve"> Tab. Follow the prompts to upload and name all required attachments and forms and bid response documents in accordance with the instructions contained in the solicitation or bid documents. After uploading each individual file or form, click </w:t>
      </w:r>
      <w:r w:rsidRPr="00762B56">
        <w:rPr>
          <w:rFonts w:eastAsiaTheme="minorHAnsi" w:cs="Arial"/>
          <w:b/>
        </w:rPr>
        <w:t>Save &amp; Continue</w:t>
      </w:r>
      <w:r w:rsidRPr="00762B56">
        <w:rPr>
          <w:rFonts w:eastAsiaTheme="minorHAnsi" w:cs="Arial"/>
        </w:rPr>
        <w:t xml:space="preserve">. After you have uploaded all required documents click </w:t>
      </w:r>
      <w:r w:rsidRPr="00762B56">
        <w:rPr>
          <w:rFonts w:eastAsiaTheme="minorHAnsi" w:cs="Arial"/>
          <w:b/>
        </w:rPr>
        <w:t>Save &amp; Exit</w:t>
      </w:r>
      <w:r w:rsidRPr="00762B56">
        <w:rPr>
          <w:rFonts w:eastAsiaTheme="minorHAnsi" w:cs="Arial"/>
        </w:rPr>
        <w:t>. Be sure to review your attachments to ensure each required document has been submitted.</w:t>
      </w:r>
      <w:r w:rsidR="00037BA4">
        <w:rPr>
          <w:rFonts w:eastAsiaTheme="minorHAnsi" w:cs="Arial"/>
        </w:rPr>
        <w:t xml:space="preserve">  </w:t>
      </w:r>
    </w:p>
    <w:p w14:paraId="3387299C" w14:textId="77777777" w:rsidR="00037BA4" w:rsidRPr="00762B56" w:rsidRDefault="00037BA4" w:rsidP="00037BA4">
      <w:pPr>
        <w:spacing w:after="200" w:line="276" w:lineRule="auto"/>
        <w:ind w:left="720"/>
        <w:contextualSpacing/>
        <w:rPr>
          <w:rFonts w:eastAsiaTheme="minorHAnsi" w:cs="Arial"/>
        </w:rPr>
      </w:pPr>
    </w:p>
    <w:p w14:paraId="577AD80A" w14:textId="508908B3"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Click the </w:t>
      </w:r>
      <w:r w:rsidRPr="00762B56">
        <w:rPr>
          <w:rFonts w:eastAsiaTheme="minorHAnsi" w:cs="Arial"/>
          <w:b/>
          <w:bCs/>
        </w:rPr>
        <w:t>Summary</w:t>
      </w:r>
      <w:r w:rsidRPr="00762B56">
        <w:rPr>
          <w:rFonts w:eastAsiaTheme="minorHAnsi" w:cs="Arial"/>
        </w:rPr>
        <w:t xml:space="preserve"> tab. Review the information and update/correct, as needed. If the information is correct, click the </w:t>
      </w:r>
      <w:r w:rsidRPr="00762B56">
        <w:rPr>
          <w:rFonts w:eastAsiaTheme="minorHAnsi" w:cs="Arial"/>
          <w:b/>
        </w:rPr>
        <w:t>Submit Quote</w:t>
      </w:r>
      <w:r w:rsidRPr="00762B56">
        <w:rPr>
          <w:rFonts w:eastAsiaTheme="minorHAnsi" w:cs="Arial"/>
        </w:rPr>
        <w:t xml:space="preserve"> button at the bottom of the page.</w:t>
      </w:r>
      <w:r w:rsidR="00037BA4">
        <w:rPr>
          <w:rFonts w:eastAsiaTheme="minorHAnsi" w:cs="Arial"/>
        </w:rPr>
        <w:t xml:space="preserve">  </w:t>
      </w:r>
    </w:p>
    <w:p w14:paraId="341F9A7D" w14:textId="77777777" w:rsidR="00037BA4" w:rsidRPr="00762B56" w:rsidRDefault="00037BA4" w:rsidP="00037BA4">
      <w:pPr>
        <w:spacing w:after="200" w:line="276" w:lineRule="auto"/>
        <w:ind w:left="720"/>
        <w:contextualSpacing/>
        <w:rPr>
          <w:rFonts w:eastAsiaTheme="minorHAnsi" w:cs="Arial"/>
        </w:rPr>
      </w:pPr>
    </w:p>
    <w:p w14:paraId="1EBED8E4" w14:textId="196E1325"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A popup window displays asking for verification that you wish to submit your quote. Click </w:t>
      </w:r>
      <w:r w:rsidRPr="00762B56">
        <w:rPr>
          <w:rFonts w:eastAsiaTheme="minorHAnsi" w:cs="Arial"/>
          <w:b/>
        </w:rPr>
        <w:t>OK</w:t>
      </w:r>
      <w:r w:rsidRPr="00762B56">
        <w:rPr>
          <w:rFonts w:eastAsiaTheme="minorHAnsi" w:cs="Arial"/>
        </w:rPr>
        <w:t xml:space="preserve"> to submit the quote.</w:t>
      </w:r>
      <w:r w:rsidR="00037BA4">
        <w:rPr>
          <w:rFonts w:eastAsiaTheme="minorHAnsi" w:cs="Arial"/>
        </w:rPr>
        <w:t xml:space="preserve">  </w:t>
      </w:r>
    </w:p>
    <w:p w14:paraId="2EE1429E" w14:textId="77777777" w:rsidR="00037BA4" w:rsidRPr="00762B56" w:rsidRDefault="00037BA4" w:rsidP="00037BA4">
      <w:pPr>
        <w:spacing w:after="200" w:line="276" w:lineRule="auto"/>
        <w:ind w:left="720"/>
        <w:contextualSpacing/>
        <w:rPr>
          <w:rFonts w:eastAsiaTheme="minorHAnsi" w:cs="Arial"/>
        </w:rPr>
      </w:pPr>
    </w:p>
    <w:p w14:paraId="1A9373D4" w14:textId="006C5746" w:rsidR="008C0D01" w:rsidRDefault="008C0D01" w:rsidP="00630CD4">
      <w:pPr>
        <w:numPr>
          <w:ilvl w:val="0"/>
          <w:numId w:val="19"/>
        </w:numPr>
        <w:spacing w:after="200" w:line="276" w:lineRule="auto"/>
        <w:contextualSpacing/>
        <w:rPr>
          <w:rFonts w:eastAsiaTheme="minorHAnsi" w:cs="Arial"/>
        </w:rPr>
      </w:pPr>
      <w:r w:rsidRPr="00762B56">
        <w:rPr>
          <w:rFonts w:eastAsiaTheme="minorHAnsi" w:cs="Arial"/>
        </w:rPr>
        <w:t xml:space="preserve">The </w:t>
      </w:r>
      <w:r w:rsidRPr="00762B56">
        <w:rPr>
          <w:rFonts w:eastAsiaTheme="minorHAnsi" w:cs="Arial"/>
          <w:b/>
        </w:rPr>
        <w:t>Summary</w:t>
      </w:r>
      <w:r w:rsidRPr="00762B56">
        <w:rPr>
          <w:rFonts w:eastAsiaTheme="minorHAnsi" w:cs="Arial"/>
        </w:rPr>
        <w:t xml:space="preserve"> tab redisplays with an updated Status for the quote of </w:t>
      </w:r>
      <w:r w:rsidRPr="00762B56">
        <w:rPr>
          <w:rFonts w:eastAsiaTheme="minorHAnsi" w:cs="Arial"/>
          <w:b/>
        </w:rPr>
        <w:t>Submitted</w:t>
      </w:r>
      <w:r w:rsidRPr="00762B56">
        <w:rPr>
          <w:rFonts w:eastAsiaTheme="minorHAnsi" w:cs="Arial"/>
        </w:rPr>
        <w:t>.</w:t>
      </w:r>
      <w:r w:rsidR="009A4510">
        <w:rPr>
          <w:rFonts w:eastAsiaTheme="minorHAnsi" w:cs="Arial"/>
        </w:rPr>
        <w:t xml:space="preserve">  </w:t>
      </w:r>
    </w:p>
    <w:p w14:paraId="575CC11D" w14:textId="77777777" w:rsidR="009A4510" w:rsidRPr="00762B56" w:rsidRDefault="009A4510" w:rsidP="009A4510">
      <w:pPr>
        <w:spacing w:after="200" w:line="276" w:lineRule="auto"/>
        <w:ind w:left="720"/>
        <w:contextualSpacing/>
        <w:rPr>
          <w:rFonts w:eastAsiaTheme="minorHAnsi" w:cs="Arial"/>
        </w:rPr>
      </w:pPr>
    </w:p>
    <w:p w14:paraId="25CF4D0E" w14:textId="1542B2F2" w:rsidR="008C0D01" w:rsidRPr="00762B56" w:rsidRDefault="008C0D01" w:rsidP="00630CD4">
      <w:pPr>
        <w:numPr>
          <w:ilvl w:val="0"/>
          <w:numId w:val="19"/>
        </w:numPr>
        <w:spacing w:after="200" w:line="276" w:lineRule="auto"/>
        <w:contextualSpacing/>
        <w:rPr>
          <w:rFonts w:eastAsiaTheme="minorHAnsi" w:cs="Arial"/>
        </w:rPr>
      </w:pPr>
      <w:r w:rsidRPr="004F0C7E">
        <w:rPr>
          <w:rFonts w:eastAsiaTheme="minorHAnsi" w:cs="Arial"/>
          <w:b/>
          <w:bCs/>
          <w:u w:val="single"/>
        </w:rPr>
        <w:t>Your quote submission is confirmed only when you receive a confirmation email from COMMBUYS</w:t>
      </w:r>
      <w:r w:rsidRPr="00762B56">
        <w:rPr>
          <w:rFonts w:eastAsiaTheme="minorHAnsi" w:cs="Arial"/>
        </w:rPr>
        <w:t xml:space="preserve">. If you have submitted a quote and have not received an email confirmation, please contact the OSD Help Desk at </w:t>
      </w:r>
      <w:r w:rsidRPr="00762B56">
        <w:rPr>
          <w:rFonts w:cs="Arial"/>
        </w:rPr>
        <w:t xml:space="preserve">OSDHelpDesk@mass.gov. </w:t>
      </w:r>
      <w:r w:rsidRPr="00762B56">
        <w:rPr>
          <w:rFonts w:eastAsiaTheme="minorHAnsi" w:cs="Arial"/>
        </w:rPr>
        <w:t>If you wish to revise or delete a quote after submission, you may do so in COMMBUYS: 1) for a formal bid, prior to the bid opening date, or 2) for an informal bid (which may be viewed upon receipt), prior to the opening of your quote by the issuing entity or the bid opening date, whichever is earlier.</w:t>
      </w:r>
    </w:p>
    <w:p w14:paraId="3F9FA59F" w14:textId="77777777" w:rsidR="00CA4F38" w:rsidRPr="00762B56" w:rsidRDefault="00CA4F38" w:rsidP="00CA4F38">
      <w:pPr>
        <w:ind w:left="360"/>
        <w:rPr>
          <w:rFonts w:eastAsiaTheme="minorHAnsi" w:cs="Arial"/>
        </w:rPr>
      </w:pPr>
    </w:p>
    <w:p w14:paraId="614A7E19" w14:textId="61421800" w:rsidR="008C0D01" w:rsidRPr="00762B56" w:rsidRDefault="008C0D01" w:rsidP="00CA4F38">
      <w:pPr>
        <w:ind w:left="360"/>
        <w:rPr>
          <w:rFonts w:eastAsiaTheme="minorHAnsi" w:cs="Arial"/>
        </w:rPr>
      </w:pPr>
      <w:r w:rsidRPr="00762B56">
        <w:rPr>
          <w:rFonts w:eastAsiaTheme="minorHAnsi" w:cs="Arial"/>
        </w:rPr>
        <w:t>Bidders may not submit Multiple Quotes in response to a Bid unless the Bid authorizes Multiple Quote submissions. If you submit multiple quotes in response to a bid that does not allow multiple quotes, only the latest submission prior to the bid opening date will be evaluated.</w:t>
      </w:r>
    </w:p>
    <w:p w14:paraId="7D1FC746" w14:textId="063E3405" w:rsidR="00FE01ED" w:rsidRDefault="00FE01ED" w:rsidP="003213D6">
      <w:pPr>
        <w:rPr>
          <w:rFonts w:asciiTheme="minorHAnsi" w:eastAsiaTheme="minorHAnsi" w:hAnsiTheme="minorHAnsi" w:cstheme="minorHAnsi"/>
          <w:sz w:val="22"/>
          <w:szCs w:val="22"/>
        </w:rPr>
      </w:pPr>
    </w:p>
    <w:p w14:paraId="1B5E5E90" w14:textId="77777777" w:rsidR="00FE01ED" w:rsidRPr="00EE349F" w:rsidRDefault="00FE01ED" w:rsidP="003213D6"/>
    <w:p w14:paraId="5E6D9C1B" w14:textId="02ACF1B3" w:rsidR="00CA0E31" w:rsidRDefault="00B87F79" w:rsidP="0024157E">
      <w:pPr>
        <w:pStyle w:val="Heading1"/>
      </w:pPr>
      <w:r w:rsidRPr="003213D6">
        <w:t xml:space="preserve">appendix </w:t>
      </w:r>
      <w:r w:rsidR="00A8784B" w:rsidRPr="003213D6">
        <w:t>5</w:t>
      </w:r>
      <w:r w:rsidR="007C33AF" w:rsidRPr="003213D6">
        <w:t xml:space="preserve"> </w:t>
      </w:r>
      <w:r w:rsidR="004E7DD3" w:rsidRPr="003213D6">
        <w:t>–</w:t>
      </w:r>
      <w:r w:rsidR="00CA0E31" w:rsidRPr="003213D6">
        <w:t xml:space="preserve"> </w:t>
      </w:r>
      <w:r w:rsidR="00905183" w:rsidRPr="003213D6">
        <w:t>glossary</w:t>
      </w:r>
      <w:bookmarkEnd w:id="511"/>
      <w:r w:rsidR="004E7DD3" w:rsidRPr="003213D6">
        <w:t>/ DEFINITIONS</w:t>
      </w:r>
    </w:p>
    <w:p w14:paraId="3D794DAB" w14:textId="77777777" w:rsidR="003213D6" w:rsidRPr="003213D6" w:rsidRDefault="003213D6" w:rsidP="003213D6"/>
    <w:p w14:paraId="638099A9" w14:textId="71A57821" w:rsidR="003213D6" w:rsidRDefault="00CA0E31" w:rsidP="003213D6">
      <w:pPr>
        <w:pStyle w:val="Head2Text"/>
        <w:ind w:left="360"/>
        <w:rPr>
          <w:rFonts w:cs="Arial"/>
        </w:rPr>
      </w:pPr>
      <w:bookmarkStart w:id="512" w:name="OLE_LINK1"/>
      <w:r w:rsidRPr="003213D6">
        <w:rPr>
          <w:rFonts w:cs="Arial"/>
        </w:rPr>
        <w:t xml:space="preserve">In addition to the definitions found in 801 CMR 21.00, which apply to all procurements for goods and services, the definitions found below apply to this Solicitation.  Those definitions below designated with an asterisk (“*”) are quoted directly from 801 CMR 21.00 and are included below for quick reference purposes. </w:t>
      </w:r>
      <w:r w:rsidR="003213D6">
        <w:rPr>
          <w:rFonts w:cs="Arial"/>
        </w:rPr>
        <w:t xml:space="preserve">  Glossary and Definitions without an asterisk are those of the Commonwealth or specific to MassDEP and/or to SARSS contracts.   </w:t>
      </w:r>
    </w:p>
    <w:p w14:paraId="73FE701D" w14:textId="4B294E9F" w:rsidR="003213D6" w:rsidRDefault="003213D6" w:rsidP="003213D6">
      <w:pPr>
        <w:pStyle w:val="Head2Text"/>
        <w:ind w:left="360"/>
        <w:rPr>
          <w:rFonts w:cs="Arial"/>
        </w:rPr>
      </w:pPr>
      <w:r>
        <w:rPr>
          <w:rFonts w:cs="Arial"/>
        </w:rPr>
        <w:t xml:space="preserve">Terms and acronyms used in this solicitation and in the implementation of the SARSS contract are listed alphabetically as follows:  </w:t>
      </w:r>
    </w:p>
    <w:p w14:paraId="690C01BF" w14:textId="103731F7" w:rsidR="00CA0E31" w:rsidRDefault="003213D6" w:rsidP="0053471E">
      <w:pPr>
        <w:pStyle w:val="Head2Text"/>
        <w:spacing w:after="0"/>
        <w:ind w:left="0"/>
        <w:rPr>
          <w:rFonts w:cs="Arial"/>
        </w:rPr>
      </w:pPr>
      <w:r w:rsidRPr="000256D8">
        <w:rPr>
          <w:rFonts w:cs="Arial"/>
          <w:b/>
          <w:bCs/>
          <w:u w:val="single"/>
        </w:rPr>
        <w:t>A</w:t>
      </w:r>
      <w:r w:rsidR="00CA0E31" w:rsidRPr="00302772">
        <w:rPr>
          <w:rFonts w:cs="Arial"/>
          <w:b/>
          <w:bCs/>
          <w:u w:val="single"/>
        </w:rPr>
        <w:t>gency</w:t>
      </w:r>
      <w:r w:rsidR="00CA0E31" w:rsidRPr="003213D6">
        <w:rPr>
          <w:rFonts w:cs="Arial"/>
          <w:b/>
          <w:bCs/>
        </w:rPr>
        <w:t xml:space="preserve"> </w:t>
      </w:r>
      <w:r w:rsidR="00564714" w:rsidRPr="003213D6">
        <w:rPr>
          <w:rFonts w:cs="Arial"/>
        </w:rPr>
        <w:t>–</w:t>
      </w:r>
      <w:r w:rsidR="00CA0E31" w:rsidRPr="003213D6">
        <w:rPr>
          <w:rFonts w:cs="Arial"/>
        </w:rPr>
        <w:t xml:space="preserve"> </w:t>
      </w:r>
      <w:r w:rsidR="00564714" w:rsidRPr="003213D6">
        <w:rPr>
          <w:rFonts w:cs="Arial"/>
        </w:rPr>
        <w:t>See Department</w:t>
      </w:r>
      <w:r w:rsidR="002867E2">
        <w:rPr>
          <w:rFonts w:cs="Arial"/>
        </w:rPr>
        <w:t>.</w:t>
      </w:r>
      <w:r>
        <w:rPr>
          <w:rFonts w:cs="Arial"/>
        </w:rPr>
        <w:t xml:space="preserve">  </w:t>
      </w:r>
    </w:p>
    <w:p w14:paraId="2E40501E" w14:textId="77777777" w:rsidR="0053471E" w:rsidRDefault="0053471E" w:rsidP="0053471E">
      <w:pPr>
        <w:pStyle w:val="Head2Text"/>
        <w:spacing w:after="0"/>
        <w:ind w:left="0"/>
        <w:rPr>
          <w:rFonts w:cs="Arial"/>
          <w:b/>
          <w:bCs/>
          <w:u w:val="single"/>
        </w:rPr>
      </w:pPr>
    </w:p>
    <w:p w14:paraId="3E25A8ED" w14:textId="7E7E46C2" w:rsidR="003213D6" w:rsidRDefault="00302772" w:rsidP="0053471E">
      <w:pPr>
        <w:pStyle w:val="Head2Text"/>
        <w:spacing w:after="0"/>
        <w:ind w:left="0"/>
        <w:rPr>
          <w:rFonts w:cs="Arial"/>
        </w:rPr>
      </w:pPr>
      <w:r w:rsidRPr="00302772">
        <w:rPr>
          <w:rFonts w:cs="Arial"/>
          <w:b/>
          <w:bCs/>
          <w:u w:val="single"/>
        </w:rPr>
        <w:t>Assistant Commissioner</w:t>
      </w:r>
      <w:r w:rsidRPr="00302772">
        <w:rPr>
          <w:rFonts w:cs="Arial"/>
        </w:rPr>
        <w:t xml:space="preserve"> </w:t>
      </w:r>
      <w:r>
        <w:rPr>
          <w:rFonts w:cs="Arial"/>
        </w:rPr>
        <w:t>– The Assistant Commissioner for the Bureau of Waste Site Cleanup or other MassDEP Bureau</w:t>
      </w:r>
      <w:r w:rsidR="002867E2">
        <w:rPr>
          <w:rFonts w:cs="Arial"/>
        </w:rPr>
        <w:t>s</w:t>
      </w:r>
      <w:r>
        <w:rPr>
          <w:rFonts w:cs="Arial"/>
        </w:rPr>
        <w:t xml:space="preserve"> where contractors under the SARSS contract are being used.  </w:t>
      </w:r>
    </w:p>
    <w:p w14:paraId="5D401031" w14:textId="77777777" w:rsidR="0053471E" w:rsidRDefault="0053471E" w:rsidP="0053471E">
      <w:pPr>
        <w:pStyle w:val="NormalWeb"/>
        <w:shd w:val="clear" w:color="auto" w:fill="FFFFFF"/>
        <w:spacing w:before="0" w:beforeAutospacing="0" w:after="0" w:afterAutospacing="0"/>
        <w:rPr>
          <w:rFonts w:ascii="Arial" w:hAnsi="Arial"/>
          <w:b/>
          <w:bCs/>
          <w:u w:val="single"/>
        </w:rPr>
      </w:pPr>
    </w:p>
    <w:p w14:paraId="081BA1A7" w14:textId="69FEE49A" w:rsidR="00302772" w:rsidRPr="00302772" w:rsidRDefault="00302772" w:rsidP="0053471E">
      <w:pPr>
        <w:pStyle w:val="NormalWeb"/>
        <w:shd w:val="clear" w:color="auto" w:fill="FFFFFF"/>
        <w:spacing w:before="0" w:beforeAutospacing="0" w:after="0" w:afterAutospacing="0"/>
        <w:rPr>
          <w:rFonts w:ascii="Arial" w:hAnsi="Arial"/>
        </w:rPr>
      </w:pPr>
      <w:r w:rsidRPr="00302772">
        <w:rPr>
          <w:rFonts w:ascii="Arial" w:hAnsi="Arial"/>
          <w:b/>
          <w:bCs/>
          <w:u w:val="single"/>
        </w:rPr>
        <w:t>Best Value</w:t>
      </w:r>
      <w:r w:rsidRPr="00302772">
        <w:rPr>
          <w:rFonts w:ascii="Arial" w:hAnsi="Arial"/>
          <w:b/>
          <w:bCs/>
          <w:sz w:val="22"/>
          <w:szCs w:val="22"/>
          <w:u w:val="single"/>
          <w:vertAlign w:val="superscript"/>
        </w:rPr>
        <w:t>*</w:t>
      </w:r>
      <w:r w:rsidRPr="00302772">
        <w:rPr>
          <w:rFonts w:ascii="Arial" w:hAnsi="Arial"/>
        </w:rPr>
        <w:t xml:space="preserve">: The result of common sense Procurement decision-making consistent with the State’s Procurement Principles, which are to balance and support the achievement of: required outcomes, best quality economic value, timely performance, minimizing the burdens on administrative resources, expediting simple or routine purchases, flexibility in developing alternative Procurement and business relationships, encouraging competition, encouraging the continuing participation of quality Contractors and supporting Sate and Department Procurement planning and Implementation.* </w:t>
      </w:r>
    </w:p>
    <w:bookmarkEnd w:id="512"/>
    <w:p w14:paraId="73B2F122" w14:textId="77777777" w:rsidR="000256D8" w:rsidRDefault="000256D8" w:rsidP="0053471E">
      <w:pPr>
        <w:pStyle w:val="Head2Text"/>
        <w:spacing w:after="0"/>
        <w:ind w:left="0"/>
        <w:jc w:val="left"/>
        <w:rPr>
          <w:rFonts w:cs="Arial"/>
          <w:b/>
          <w:bCs/>
          <w:u w:val="single"/>
        </w:rPr>
      </w:pPr>
    </w:p>
    <w:p w14:paraId="0CABF181" w14:textId="59ACC21F" w:rsidR="00CA0E31" w:rsidRPr="003213D6" w:rsidRDefault="00CA0E31" w:rsidP="0053471E">
      <w:pPr>
        <w:pStyle w:val="Head2Text"/>
        <w:spacing w:after="0"/>
        <w:ind w:left="0"/>
        <w:jc w:val="left"/>
        <w:rPr>
          <w:rFonts w:cs="Arial"/>
        </w:rPr>
      </w:pPr>
      <w:r w:rsidRPr="00AE006A">
        <w:rPr>
          <w:rFonts w:cs="Arial"/>
          <w:b/>
          <w:bCs/>
          <w:u w:val="single"/>
        </w:rPr>
        <w:t>Bid</w:t>
      </w:r>
      <w:r w:rsidRPr="003213D6">
        <w:rPr>
          <w:rFonts w:cs="Arial"/>
          <w:b/>
          <w:bCs/>
        </w:rPr>
        <w:t xml:space="preserve"> </w:t>
      </w:r>
      <w:r w:rsidR="0039606C" w:rsidRPr="003213D6">
        <w:rPr>
          <w:rFonts w:cs="Arial"/>
        </w:rPr>
        <w:t>–</w:t>
      </w:r>
      <w:r w:rsidRPr="003213D6">
        <w:rPr>
          <w:rFonts w:cs="Arial"/>
        </w:rPr>
        <w:t xml:space="preserve"> </w:t>
      </w:r>
      <w:r w:rsidR="0039606C" w:rsidRPr="003213D6">
        <w:rPr>
          <w:rFonts w:cs="Arial"/>
        </w:rPr>
        <w:t xml:space="preserve">While a bid may </w:t>
      </w:r>
      <w:r w:rsidRPr="003213D6">
        <w:rPr>
          <w:rFonts w:cs="Arial"/>
        </w:rPr>
        <w:t xml:space="preserve">generally refer to </w:t>
      </w:r>
      <w:r w:rsidR="0039606C" w:rsidRPr="003213D6">
        <w:rPr>
          <w:rFonts w:cs="Arial"/>
        </w:rPr>
        <w:t xml:space="preserve">an </w:t>
      </w:r>
      <w:r w:rsidRPr="003213D6">
        <w:rPr>
          <w:rFonts w:cs="Arial"/>
        </w:rPr>
        <w:t xml:space="preserve">offer </w:t>
      </w:r>
      <w:r w:rsidR="0039606C" w:rsidRPr="003213D6">
        <w:rPr>
          <w:rFonts w:cs="Arial"/>
        </w:rPr>
        <w:t xml:space="preserve">or response </w:t>
      </w:r>
      <w:r w:rsidRPr="003213D6">
        <w:rPr>
          <w:rFonts w:cs="Arial"/>
        </w:rPr>
        <w:t>submitted in response to a Solicitation or Request for Response (RFR)</w:t>
      </w:r>
      <w:r w:rsidR="0039606C" w:rsidRPr="003213D6">
        <w:rPr>
          <w:rFonts w:cs="Arial"/>
        </w:rPr>
        <w:t>, in COMMBUYS, a “bid” refers to</w:t>
      </w:r>
      <w:r w:rsidR="0053471E">
        <w:rPr>
          <w:rFonts w:cs="Arial"/>
        </w:rPr>
        <w:t xml:space="preserve"> a </w:t>
      </w:r>
      <w:r w:rsidR="008E6786">
        <w:rPr>
          <w:rFonts w:cs="Arial"/>
        </w:rPr>
        <w:t>firm’s</w:t>
      </w:r>
      <w:r w:rsidR="0053471E">
        <w:rPr>
          <w:rFonts w:cs="Arial"/>
        </w:rPr>
        <w:t xml:space="preserve"> response to a</w:t>
      </w:r>
      <w:r w:rsidR="0039606C" w:rsidRPr="003213D6">
        <w:rPr>
          <w:rFonts w:cs="Arial"/>
        </w:rPr>
        <w:t xml:space="preserve"> solicitation</w:t>
      </w:r>
      <w:r w:rsidR="0053471E">
        <w:rPr>
          <w:rFonts w:cs="Arial"/>
        </w:rPr>
        <w:t xml:space="preserve"> posted </w:t>
      </w:r>
      <w:r w:rsidR="008C75DC">
        <w:rPr>
          <w:rFonts w:cs="Arial"/>
        </w:rPr>
        <w:t xml:space="preserve">in </w:t>
      </w:r>
      <w:r w:rsidR="0053471E">
        <w:rPr>
          <w:rFonts w:cs="Arial"/>
        </w:rPr>
        <w:t>COMMBUYS</w:t>
      </w:r>
      <w:r w:rsidR="0039606C" w:rsidRPr="003213D6">
        <w:rPr>
          <w:rFonts w:cs="Arial"/>
        </w:rPr>
        <w:t xml:space="preserve"> </w:t>
      </w:r>
      <w:r w:rsidR="008C75DC">
        <w:rPr>
          <w:rFonts w:cs="Arial"/>
        </w:rPr>
        <w:t xml:space="preserve">to a </w:t>
      </w:r>
      <w:r w:rsidR="0039606C" w:rsidRPr="003213D6">
        <w:rPr>
          <w:rFonts w:cs="Arial"/>
        </w:rPr>
        <w:t>R</w:t>
      </w:r>
      <w:r w:rsidR="0053471E">
        <w:rPr>
          <w:rFonts w:cs="Arial"/>
        </w:rPr>
        <w:t>equest for Response (RFR)</w:t>
      </w:r>
      <w:r w:rsidRPr="003213D6">
        <w:rPr>
          <w:rFonts w:cs="Arial"/>
        </w:rPr>
        <w:t xml:space="preserve">. </w:t>
      </w:r>
      <w:r w:rsidR="00AE006A">
        <w:rPr>
          <w:rFonts w:cs="Arial"/>
        </w:rPr>
        <w:t xml:space="preserve"> The Response submitted to this </w:t>
      </w:r>
      <w:r w:rsidR="008C75DC">
        <w:rPr>
          <w:rFonts w:cs="Arial"/>
        </w:rPr>
        <w:t xml:space="preserve">SARSS </w:t>
      </w:r>
      <w:r w:rsidR="00AE006A">
        <w:rPr>
          <w:rFonts w:cs="Arial"/>
        </w:rPr>
        <w:t xml:space="preserve">solicitation is also referred to as a “Quote Package” since SARSS </w:t>
      </w:r>
      <w:r w:rsidR="006B1AC7">
        <w:rPr>
          <w:rFonts w:cs="Arial"/>
        </w:rPr>
        <w:t xml:space="preserve">RFR </w:t>
      </w:r>
      <w:r w:rsidR="00AE006A">
        <w:rPr>
          <w:rFonts w:cs="Arial"/>
        </w:rPr>
        <w:t xml:space="preserve">responses are evaluated primarily on the technical and administrative experience of the responding firms, with the final prices </w:t>
      </w:r>
      <w:r w:rsidR="006B1AC7">
        <w:rPr>
          <w:rFonts w:cs="Arial"/>
        </w:rPr>
        <w:t xml:space="preserve">(after review of initial </w:t>
      </w:r>
      <w:r w:rsidR="007B5323">
        <w:rPr>
          <w:rFonts w:cs="Arial"/>
        </w:rPr>
        <w:t>L</w:t>
      </w:r>
      <w:r w:rsidR="006B1AC7">
        <w:rPr>
          <w:rFonts w:cs="Arial"/>
        </w:rPr>
        <w:t xml:space="preserve">abor and PPE rates) </w:t>
      </w:r>
      <w:r w:rsidR="007B5323">
        <w:rPr>
          <w:rFonts w:cs="Arial"/>
        </w:rPr>
        <w:t xml:space="preserve">to be </w:t>
      </w:r>
      <w:r w:rsidR="00CB0D62">
        <w:rPr>
          <w:rFonts w:cs="Arial"/>
        </w:rPr>
        <w:t xml:space="preserve">further </w:t>
      </w:r>
      <w:r w:rsidR="00AE006A">
        <w:rPr>
          <w:rFonts w:cs="Arial"/>
        </w:rPr>
        <w:t xml:space="preserve">negotiated </w:t>
      </w:r>
      <w:r w:rsidR="007B5323">
        <w:rPr>
          <w:rFonts w:cs="Arial"/>
        </w:rPr>
        <w:t xml:space="preserve">(at MassDEP’s discretion) </w:t>
      </w:r>
      <w:r w:rsidR="00AE006A">
        <w:rPr>
          <w:rFonts w:cs="Arial"/>
        </w:rPr>
        <w:t xml:space="preserve">after the most qualified firms to </w:t>
      </w:r>
      <w:r w:rsidR="00AE006A">
        <w:rPr>
          <w:rFonts w:cs="Arial"/>
        </w:rPr>
        <w:lastRenderedPageBreak/>
        <w:t xml:space="preserve">the required services are selected for such negotiation.  </w:t>
      </w:r>
      <w:r w:rsidR="00953902">
        <w:rPr>
          <w:rFonts w:cs="Arial"/>
        </w:rPr>
        <w:t xml:space="preserve">A “Bid’ for this Solicitation also means a </w:t>
      </w:r>
      <w:r w:rsidR="0035648A">
        <w:rPr>
          <w:rFonts w:cs="Arial"/>
        </w:rPr>
        <w:t xml:space="preserve">“Quote Package”.  </w:t>
      </w:r>
    </w:p>
    <w:p w14:paraId="7DB35C3C" w14:textId="77777777" w:rsidR="0053471E" w:rsidRDefault="0053471E" w:rsidP="0053471E">
      <w:pPr>
        <w:pStyle w:val="Head2Text"/>
        <w:spacing w:after="0"/>
        <w:ind w:left="0"/>
        <w:rPr>
          <w:rFonts w:cs="Arial"/>
          <w:b/>
          <w:bCs/>
          <w:u w:val="single"/>
        </w:rPr>
      </w:pPr>
    </w:p>
    <w:p w14:paraId="4D714779" w14:textId="744E5F85" w:rsidR="00DD1514" w:rsidRDefault="00CA0E31" w:rsidP="0053471E">
      <w:pPr>
        <w:pStyle w:val="Head2Text"/>
        <w:spacing w:after="0"/>
        <w:ind w:left="0"/>
        <w:rPr>
          <w:rFonts w:cs="Arial"/>
        </w:rPr>
      </w:pPr>
      <w:r w:rsidRPr="00DD1514">
        <w:rPr>
          <w:rFonts w:cs="Arial"/>
          <w:b/>
          <w:bCs/>
          <w:u w:val="single"/>
        </w:rPr>
        <w:t>Bidder</w:t>
      </w:r>
      <w:r w:rsidRPr="003213D6">
        <w:rPr>
          <w:rFonts w:cs="Arial"/>
          <w:b/>
          <w:bCs/>
        </w:rPr>
        <w:t xml:space="preserve"> </w:t>
      </w:r>
      <w:r w:rsidR="0039606C" w:rsidRPr="003213D6">
        <w:rPr>
          <w:rFonts w:cs="Arial"/>
          <w:b/>
          <w:bCs/>
        </w:rPr>
        <w:t>*</w:t>
      </w:r>
      <w:r w:rsidR="00DF13FD" w:rsidRPr="003213D6">
        <w:rPr>
          <w:rFonts w:cs="Arial"/>
          <w:b/>
          <w:bCs/>
        </w:rPr>
        <w:t xml:space="preserve"> </w:t>
      </w:r>
      <w:r w:rsidR="00DF13FD" w:rsidRPr="003213D6">
        <w:rPr>
          <w:rFonts w:cs="Arial"/>
        </w:rPr>
        <w:t xml:space="preserve">– </w:t>
      </w:r>
      <w:r w:rsidRPr="003213D6">
        <w:rPr>
          <w:rFonts w:cs="Arial"/>
        </w:rPr>
        <w:t xml:space="preserve">An individual or organization proposing to enter into a Contract to provide a Commodity or Service, or both, to or for a </w:t>
      </w:r>
      <w:proofErr w:type="gramStart"/>
      <w:r w:rsidRPr="003213D6">
        <w:rPr>
          <w:rFonts w:cs="Arial"/>
        </w:rPr>
        <w:t>Department</w:t>
      </w:r>
      <w:proofErr w:type="gramEnd"/>
      <w:r w:rsidRPr="003213D6">
        <w:rPr>
          <w:rFonts w:cs="Arial"/>
        </w:rPr>
        <w:t xml:space="preserve"> or the State</w:t>
      </w:r>
      <w:r w:rsidR="00DD1514">
        <w:rPr>
          <w:rFonts w:cs="Arial"/>
        </w:rPr>
        <w:t>*</w:t>
      </w:r>
      <w:r w:rsidRPr="003213D6">
        <w:rPr>
          <w:rFonts w:cs="Arial"/>
        </w:rPr>
        <w:t>.</w:t>
      </w:r>
      <w:r w:rsidR="00DD1514">
        <w:rPr>
          <w:rFonts w:cs="Arial"/>
        </w:rPr>
        <w:t xml:space="preserve">  </w:t>
      </w:r>
    </w:p>
    <w:p w14:paraId="2CFBD25E" w14:textId="77777777" w:rsidR="0053471E" w:rsidRDefault="0053471E" w:rsidP="0053471E">
      <w:pPr>
        <w:tabs>
          <w:tab w:val="left" w:pos="-720"/>
        </w:tabs>
        <w:suppressAutoHyphens/>
        <w:rPr>
          <w:rFonts w:cs="Arial"/>
          <w:b/>
          <w:bCs/>
          <w:u w:val="single"/>
        </w:rPr>
      </w:pPr>
    </w:p>
    <w:p w14:paraId="07A6565C" w14:textId="31D7AD7C" w:rsidR="00DD1514" w:rsidRPr="00781DB1" w:rsidRDefault="00DD1514" w:rsidP="0053471E">
      <w:pPr>
        <w:tabs>
          <w:tab w:val="left" w:pos="-720"/>
        </w:tabs>
        <w:suppressAutoHyphens/>
      </w:pPr>
      <w:r w:rsidRPr="00DD1514">
        <w:rPr>
          <w:rFonts w:cs="Arial"/>
          <w:b/>
          <w:bCs/>
          <w:u w:val="single"/>
        </w:rPr>
        <w:t>Bureau of Waste Site Cleanup (BWSC)</w:t>
      </w:r>
      <w:r>
        <w:rPr>
          <w:rFonts w:cs="Arial"/>
        </w:rPr>
        <w:t xml:space="preserve"> </w:t>
      </w:r>
      <w:r w:rsidR="00CD6068">
        <w:rPr>
          <w:rFonts w:cs="Arial"/>
        </w:rPr>
        <w:t>- The</w:t>
      </w:r>
      <w:r w:rsidRPr="005E0804">
        <w:rPr>
          <w:spacing w:val="-3"/>
        </w:rPr>
        <w:t xml:space="preserve"> Bureau of Waste Site Cleanup of the Massachusetts Department of Environmental </w:t>
      </w:r>
      <w:r w:rsidRPr="005E0804">
        <w:t xml:space="preserve">Protection. </w:t>
      </w:r>
      <w:r>
        <w:t xml:space="preserve">BWSC is the Bureau that is the contract manager and administrator for MassDEP for the SARSS contracts.   </w:t>
      </w:r>
    </w:p>
    <w:p w14:paraId="3BEE0634" w14:textId="77777777" w:rsidR="00DD1514" w:rsidRDefault="00DD1514" w:rsidP="0053471E">
      <w:pPr>
        <w:pStyle w:val="Head2Text"/>
        <w:spacing w:after="0"/>
        <w:ind w:left="0"/>
        <w:rPr>
          <w:rFonts w:cs="Arial"/>
          <w:b/>
          <w:bCs/>
          <w:u w:val="single"/>
        </w:rPr>
      </w:pPr>
    </w:p>
    <w:p w14:paraId="4C9A90CA" w14:textId="7768A360" w:rsidR="00DD1514" w:rsidRDefault="00DD1514" w:rsidP="0053471E">
      <w:pPr>
        <w:pStyle w:val="Head2Text"/>
        <w:spacing w:after="0"/>
        <w:ind w:left="0"/>
        <w:rPr>
          <w:rFonts w:cs="Arial"/>
        </w:rPr>
      </w:pPr>
      <w:r w:rsidRPr="00DD1514">
        <w:rPr>
          <w:rFonts w:cs="Arial"/>
          <w:b/>
          <w:bCs/>
          <w:u w:val="single"/>
        </w:rPr>
        <w:t>CERCLA</w:t>
      </w:r>
      <w:r>
        <w:rPr>
          <w:rFonts w:cs="Arial"/>
        </w:rPr>
        <w:t xml:space="preserve"> </w:t>
      </w:r>
      <w:r w:rsidR="008049C6">
        <w:rPr>
          <w:rFonts w:cs="Arial"/>
        </w:rPr>
        <w:t>–</w:t>
      </w:r>
      <w:r>
        <w:rPr>
          <w:rFonts w:cs="Arial"/>
        </w:rPr>
        <w:t xml:space="preserve"> </w:t>
      </w:r>
      <w:r w:rsidR="008049C6">
        <w:rPr>
          <w:rFonts w:cs="Arial"/>
        </w:rPr>
        <w:t>The federal Comprehensive Environmental Response, Compensation and Liability Act of 1980 as subsequently amended and otherwise know</w:t>
      </w:r>
      <w:r w:rsidR="00A353E0">
        <w:rPr>
          <w:rFonts w:cs="Arial"/>
        </w:rPr>
        <w:t>n</w:t>
      </w:r>
      <w:r w:rsidR="008049C6">
        <w:rPr>
          <w:rFonts w:cs="Arial"/>
        </w:rPr>
        <w:t xml:space="preserve"> as “</w:t>
      </w:r>
      <w:r w:rsidR="008049C6" w:rsidRPr="008049C6">
        <w:rPr>
          <w:rFonts w:cs="Arial"/>
          <w:b/>
          <w:bCs/>
        </w:rPr>
        <w:t>Superfund</w:t>
      </w:r>
      <w:r w:rsidR="008049C6">
        <w:rPr>
          <w:rFonts w:cs="Arial"/>
        </w:rPr>
        <w:t xml:space="preserve">”.  </w:t>
      </w:r>
    </w:p>
    <w:p w14:paraId="414654A4" w14:textId="4229DCAA" w:rsidR="008049C6" w:rsidRDefault="008049C6" w:rsidP="0053471E">
      <w:pPr>
        <w:pStyle w:val="Head2Text"/>
        <w:spacing w:after="0"/>
        <w:ind w:left="0"/>
        <w:rPr>
          <w:rFonts w:cs="Arial"/>
        </w:rPr>
      </w:pPr>
    </w:p>
    <w:p w14:paraId="5B032B5D" w14:textId="21C485B5" w:rsidR="008049C6" w:rsidRDefault="008049C6" w:rsidP="0053471E">
      <w:pPr>
        <w:pStyle w:val="Head2Text"/>
        <w:spacing w:after="0"/>
        <w:ind w:left="0"/>
        <w:rPr>
          <w:rFonts w:cs="Arial"/>
        </w:rPr>
      </w:pPr>
      <w:r w:rsidRPr="008049C6">
        <w:rPr>
          <w:rFonts w:cs="Arial"/>
          <w:b/>
          <w:bCs/>
          <w:u w:val="single"/>
        </w:rPr>
        <w:t>Chapter 21E</w:t>
      </w:r>
      <w:r>
        <w:rPr>
          <w:rFonts w:cs="Arial"/>
        </w:rPr>
        <w:t xml:space="preserve"> - Part of the Massachusetts General Laws (M.G.L.s) </w:t>
      </w:r>
      <w:r w:rsidR="00A74EE3">
        <w:rPr>
          <w:rFonts w:cs="Arial"/>
        </w:rPr>
        <w:t>en</w:t>
      </w:r>
      <w:r>
        <w:rPr>
          <w:rFonts w:cs="Arial"/>
        </w:rPr>
        <w:t>titled “</w:t>
      </w:r>
      <w:r w:rsidR="000E258D">
        <w:rPr>
          <w:rFonts w:cs="Arial"/>
        </w:rPr>
        <w:t xml:space="preserve">Massachusetts Oil </w:t>
      </w:r>
      <w:proofErr w:type="gramStart"/>
      <w:r w:rsidR="000E258D">
        <w:rPr>
          <w:rFonts w:cs="Arial"/>
        </w:rPr>
        <w:t>And</w:t>
      </w:r>
      <w:proofErr w:type="gramEnd"/>
      <w:r w:rsidR="000E258D">
        <w:rPr>
          <w:rFonts w:cs="Arial"/>
        </w:rPr>
        <w:t xml:space="preserve"> </w:t>
      </w:r>
      <w:r>
        <w:rPr>
          <w:rFonts w:cs="Arial"/>
        </w:rPr>
        <w:t>Hazardous Material Release Prevention</w:t>
      </w:r>
      <w:r w:rsidR="000E258D">
        <w:rPr>
          <w:rFonts w:cs="Arial"/>
        </w:rPr>
        <w:t xml:space="preserve"> And Response</w:t>
      </w:r>
      <w:r>
        <w:rPr>
          <w:rFonts w:cs="Arial"/>
        </w:rPr>
        <w:t xml:space="preserve"> Act (M.G.L. 21</w:t>
      </w:r>
      <w:r w:rsidR="00112C6C">
        <w:rPr>
          <w:rFonts w:cs="Arial"/>
        </w:rPr>
        <w:t>E</w:t>
      </w:r>
      <w:r>
        <w:rPr>
          <w:rFonts w:cs="Arial"/>
        </w:rPr>
        <w:t xml:space="preserve">) as most recently amended.  </w:t>
      </w:r>
    </w:p>
    <w:p w14:paraId="6447AEE8" w14:textId="2D0DDF83" w:rsidR="008049C6" w:rsidRDefault="008049C6" w:rsidP="0053471E">
      <w:pPr>
        <w:pStyle w:val="Head2Text"/>
        <w:spacing w:after="0"/>
        <w:ind w:left="0"/>
        <w:rPr>
          <w:rFonts w:cs="Arial"/>
        </w:rPr>
      </w:pPr>
    </w:p>
    <w:p w14:paraId="34D748AE" w14:textId="77777777" w:rsidR="00F85AEF" w:rsidRPr="00781DB1" w:rsidRDefault="008049C6" w:rsidP="0053471E">
      <w:pPr>
        <w:tabs>
          <w:tab w:val="left" w:pos="-720"/>
          <w:tab w:val="left" w:pos="0"/>
        </w:tabs>
        <w:suppressAutoHyphens/>
        <w:rPr>
          <w:spacing w:val="-3"/>
        </w:rPr>
      </w:pPr>
      <w:r w:rsidRPr="008049C6">
        <w:rPr>
          <w:rFonts w:cs="Arial"/>
          <w:b/>
          <w:bCs/>
          <w:u w:val="single"/>
        </w:rPr>
        <w:t>COMMBUYS</w:t>
      </w:r>
      <w:r>
        <w:rPr>
          <w:rFonts w:cs="Arial"/>
        </w:rPr>
        <w:t xml:space="preserve"> - </w:t>
      </w:r>
      <w:r w:rsidR="00F85AEF" w:rsidRPr="005E0804">
        <w:rPr>
          <w:spacing w:val="-3"/>
        </w:rPr>
        <w:t>The only official procurement record system for the Commonwealth of Massachusetts for Massachusetts Executive Departments.  COMMBUYS only can be used through the COMMBUYS internet web site.  All Departmental procurements must be conducted through COMMBUYS.  All original Quote Package</w:t>
      </w:r>
      <w:r w:rsidR="00F85AEF">
        <w:rPr>
          <w:spacing w:val="-3"/>
        </w:rPr>
        <w:t>s submitted in</w:t>
      </w:r>
      <w:r w:rsidR="00F85AEF" w:rsidRPr="005E0804">
        <w:rPr>
          <w:spacing w:val="-3"/>
        </w:rPr>
        <w:t xml:space="preserve"> response to </w:t>
      </w:r>
      <w:r w:rsidR="00F85AEF">
        <w:rPr>
          <w:spacing w:val="-3"/>
        </w:rPr>
        <w:t xml:space="preserve">a </w:t>
      </w:r>
      <w:r w:rsidR="00F85AEF" w:rsidRPr="005E0804">
        <w:rPr>
          <w:spacing w:val="-3"/>
        </w:rPr>
        <w:t xml:space="preserve">solicitation must be uploaded to the COMMBUYS internet site for each specific solicitation.  </w:t>
      </w:r>
    </w:p>
    <w:p w14:paraId="420C0863" w14:textId="77777777" w:rsidR="00F85AEF" w:rsidRPr="00781DB1" w:rsidRDefault="00F85AEF" w:rsidP="0053471E">
      <w:pPr>
        <w:tabs>
          <w:tab w:val="left" w:pos="-720"/>
          <w:tab w:val="left" w:pos="0"/>
        </w:tabs>
        <w:suppressAutoHyphens/>
        <w:rPr>
          <w:spacing w:val="-3"/>
        </w:rPr>
      </w:pPr>
    </w:p>
    <w:p w14:paraId="08446748" w14:textId="2779A789" w:rsidR="008049C6" w:rsidRDefault="00F85AEF" w:rsidP="0053471E">
      <w:pPr>
        <w:pStyle w:val="Head2Text"/>
        <w:spacing w:after="0"/>
        <w:ind w:left="0"/>
        <w:rPr>
          <w:rFonts w:cs="Arial"/>
        </w:rPr>
      </w:pPr>
      <w:r w:rsidRPr="00F85AEF">
        <w:rPr>
          <w:rFonts w:cs="Arial"/>
          <w:b/>
          <w:bCs/>
          <w:u w:val="single"/>
        </w:rPr>
        <w:t>Commissioner</w:t>
      </w:r>
      <w:r>
        <w:rPr>
          <w:rFonts w:cs="Arial"/>
        </w:rPr>
        <w:t xml:space="preserve"> – In most cases under the SARSS contract</w:t>
      </w:r>
      <w:r w:rsidR="00E111F4">
        <w:rPr>
          <w:rFonts w:cs="Arial"/>
        </w:rPr>
        <w:t>,</w:t>
      </w:r>
      <w:r>
        <w:rPr>
          <w:rFonts w:cs="Arial"/>
        </w:rPr>
        <w:t xml:space="preserve"> the term “Commissioner” </w:t>
      </w:r>
      <w:r w:rsidR="00E111F4">
        <w:rPr>
          <w:rFonts w:cs="Arial"/>
        </w:rPr>
        <w:t>means</w:t>
      </w:r>
      <w:r>
        <w:rPr>
          <w:rFonts w:cs="Arial"/>
        </w:rPr>
        <w:t xml:space="preserve"> the Commissioner of the Massachusetts Department of Environmental Protection.  </w:t>
      </w:r>
    </w:p>
    <w:p w14:paraId="2BF9F61D" w14:textId="2F637F85" w:rsidR="00F85AEF" w:rsidRDefault="00F85AEF" w:rsidP="0053471E">
      <w:pPr>
        <w:pStyle w:val="Head2Text"/>
        <w:spacing w:after="0"/>
        <w:ind w:left="0"/>
        <w:rPr>
          <w:rFonts w:cs="Arial"/>
        </w:rPr>
      </w:pPr>
    </w:p>
    <w:p w14:paraId="171FCD26" w14:textId="19E64858" w:rsidR="00F85AEF" w:rsidRPr="003213D6" w:rsidRDefault="00F85AEF" w:rsidP="0053471E">
      <w:pPr>
        <w:pStyle w:val="Head2Text"/>
        <w:spacing w:after="0"/>
        <w:ind w:left="0"/>
        <w:rPr>
          <w:rFonts w:cs="Arial"/>
        </w:rPr>
      </w:pPr>
      <w:r w:rsidRPr="00F85AEF">
        <w:rPr>
          <w:rFonts w:cs="Arial"/>
          <w:b/>
          <w:bCs/>
          <w:u w:val="single"/>
        </w:rPr>
        <w:t>Commonwealth</w:t>
      </w:r>
      <w:r>
        <w:rPr>
          <w:rFonts w:cs="Arial"/>
        </w:rPr>
        <w:t xml:space="preserve"> - The Commonwealth (state) of Massachusetts.</w:t>
      </w:r>
    </w:p>
    <w:p w14:paraId="269FA426" w14:textId="77777777" w:rsidR="008049C6" w:rsidRDefault="008049C6" w:rsidP="0053471E">
      <w:pPr>
        <w:pStyle w:val="Head2Text"/>
        <w:spacing w:after="0"/>
        <w:ind w:left="0"/>
        <w:rPr>
          <w:rFonts w:cs="Arial"/>
          <w:b/>
          <w:bCs/>
        </w:rPr>
      </w:pPr>
    </w:p>
    <w:p w14:paraId="694D229D" w14:textId="73B57419" w:rsidR="00CA0E31" w:rsidRDefault="005B741D" w:rsidP="0053471E">
      <w:pPr>
        <w:pStyle w:val="Head2Text"/>
        <w:spacing w:after="0"/>
        <w:ind w:left="0"/>
        <w:rPr>
          <w:rFonts w:cs="Arial"/>
        </w:rPr>
      </w:pPr>
      <w:r w:rsidRPr="008E7B04">
        <w:rPr>
          <w:rFonts w:cs="Arial"/>
          <w:b/>
          <w:bCs/>
          <w:u w:val="single"/>
        </w:rPr>
        <w:t>Commonwealth Contract Manager</w:t>
      </w:r>
      <w:r w:rsidRPr="003213D6">
        <w:rPr>
          <w:rFonts w:cs="Arial"/>
          <w:b/>
          <w:bCs/>
        </w:rPr>
        <w:t xml:space="preserve"> </w:t>
      </w:r>
      <w:r w:rsidRPr="003213D6">
        <w:rPr>
          <w:rFonts w:cs="Arial"/>
        </w:rPr>
        <w:t xml:space="preserve">– See </w:t>
      </w:r>
      <w:r w:rsidR="00EC04E9" w:rsidRPr="003213D6">
        <w:rPr>
          <w:rFonts w:cs="Arial"/>
        </w:rPr>
        <w:t>Strategic Sourcing Services Lead</w:t>
      </w:r>
      <w:r w:rsidR="008E7B04">
        <w:rPr>
          <w:rFonts w:cs="Arial"/>
        </w:rPr>
        <w:t xml:space="preserve">. </w:t>
      </w:r>
    </w:p>
    <w:p w14:paraId="1333C684" w14:textId="77777777" w:rsidR="008E7B04" w:rsidRPr="003213D6" w:rsidRDefault="008E7B04" w:rsidP="0053471E">
      <w:pPr>
        <w:pStyle w:val="Head2Text"/>
        <w:spacing w:after="0"/>
        <w:ind w:left="0"/>
        <w:rPr>
          <w:rFonts w:cs="Arial"/>
        </w:rPr>
      </w:pPr>
    </w:p>
    <w:p w14:paraId="4F35C48A" w14:textId="67DF35C5" w:rsidR="00CA0E31" w:rsidRPr="00762B56" w:rsidRDefault="00CA0E31" w:rsidP="0053471E">
      <w:pPr>
        <w:pStyle w:val="Head2Text"/>
        <w:spacing w:after="0"/>
        <w:ind w:left="0"/>
        <w:rPr>
          <w:rFonts w:cs="Arial"/>
        </w:rPr>
      </w:pPr>
      <w:r w:rsidRPr="008E7B04">
        <w:rPr>
          <w:rFonts w:cs="Arial"/>
          <w:b/>
          <w:bCs/>
          <w:u w:val="single"/>
        </w:rPr>
        <w:t xml:space="preserve">Contract </w:t>
      </w:r>
      <w:r w:rsidR="0039606C" w:rsidRPr="008E7B04">
        <w:rPr>
          <w:rFonts w:cs="Arial"/>
          <w:b/>
          <w:bCs/>
          <w:u w:val="single"/>
        </w:rPr>
        <w:t>*</w:t>
      </w:r>
      <w:r w:rsidR="00DF13FD" w:rsidRPr="003213D6">
        <w:rPr>
          <w:rFonts w:cs="Arial"/>
          <w:b/>
          <w:bCs/>
        </w:rPr>
        <w:t xml:space="preserve"> </w:t>
      </w:r>
      <w:r w:rsidR="00DF13FD" w:rsidRPr="003213D6">
        <w:rPr>
          <w:rFonts w:cs="Arial"/>
        </w:rPr>
        <w:t xml:space="preserve">– </w:t>
      </w:r>
      <w:r w:rsidRPr="003213D6">
        <w:rPr>
          <w:rFonts w:cs="Arial"/>
        </w:rPr>
        <w:t xml:space="preserve">A legally enforceable agreement between a Contractor and a Department.  ANF, OSD </w:t>
      </w:r>
      <w:r w:rsidRPr="00762B56">
        <w:rPr>
          <w:rFonts w:cs="Arial"/>
        </w:rPr>
        <w:t xml:space="preserve">and CTR shall jointly issue Commonwealth Terms and Conditions, a Standard Contract Form and other forms or documentation that Departments shall use to document the Procurement of Commodities or Services, or both. </w:t>
      </w:r>
      <w:r w:rsidR="00B9139C" w:rsidRPr="00762B56">
        <w:rPr>
          <w:rFonts w:cs="Arial"/>
        </w:rPr>
        <w:t>COMMBUYS refers to Contract</w:t>
      </w:r>
      <w:r w:rsidR="00CD5056" w:rsidRPr="00762B56">
        <w:rPr>
          <w:rFonts w:cs="Arial"/>
        </w:rPr>
        <w:t xml:space="preserve"> records</w:t>
      </w:r>
      <w:r w:rsidR="00B9139C" w:rsidRPr="00762B56">
        <w:rPr>
          <w:rFonts w:cs="Arial"/>
        </w:rPr>
        <w:t xml:space="preserve"> as “Purchase Orders” or “Blanket Purchase Orders.”</w:t>
      </w:r>
    </w:p>
    <w:p w14:paraId="78DFACD6" w14:textId="3B4CB956" w:rsidR="00F85AEF" w:rsidRDefault="00F85AEF" w:rsidP="0053471E">
      <w:pPr>
        <w:pStyle w:val="Head2Text"/>
        <w:spacing w:after="0"/>
        <w:ind w:left="0"/>
        <w:rPr>
          <w:rFonts w:cs="Arial"/>
          <w:b/>
          <w:bCs/>
        </w:rPr>
      </w:pPr>
    </w:p>
    <w:p w14:paraId="27E67EEC" w14:textId="7A76D076" w:rsidR="008E7B04" w:rsidRDefault="008E7B04" w:rsidP="0053471E">
      <w:pPr>
        <w:pStyle w:val="Head2Text"/>
        <w:spacing w:after="0"/>
        <w:ind w:left="0"/>
        <w:jc w:val="left"/>
      </w:pPr>
      <w:r w:rsidRPr="008E7B04">
        <w:rPr>
          <w:b/>
          <w:u w:val="single"/>
        </w:rPr>
        <w:t>Contractor</w:t>
      </w:r>
      <w:r w:rsidRPr="005E0804">
        <w:rPr>
          <w:bCs/>
        </w:rPr>
        <w:t xml:space="preserve">: </w:t>
      </w:r>
      <w:r w:rsidRPr="005E0804">
        <w:t xml:space="preserve"> An individual or organization which </w:t>
      </w:r>
      <w:proofErr w:type="gramStart"/>
      <w:r w:rsidR="004244E6" w:rsidRPr="005E0804">
        <w:t>enters</w:t>
      </w:r>
      <w:r w:rsidR="004244E6">
        <w:t xml:space="preserve"> into</w:t>
      </w:r>
      <w:proofErr w:type="gramEnd"/>
      <w:r w:rsidRPr="005E0804">
        <w:t xml:space="preserve"> a Contract with a Department or the State to provide Commodities or Services, or both.*  For the </w:t>
      </w:r>
      <w:r>
        <w:t>SARSS VII</w:t>
      </w:r>
      <w:r w:rsidRPr="005E0804">
        <w:t xml:space="preserve"> contract, reference to the “Contractor” means the prime contractor with whom the Department has a direct </w:t>
      </w:r>
      <w:r>
        <w:t>C</w:t>
      </w:r>
      <w:r w:rsidRPr="005E0804">
        <w:t xml:space="preserve">ontract. </w:t>
      </w:r>
      <w:r>
        <w:t xml:space="preserve"> Referred to also as the Prime Contractor is the bidder who submits the </w:t>
      </w:r>
      <w:r w:rsidR="00CB0D62">
        <w:t xml:space="preserve">RFR </w:t>
      </w:r>
      <w:r>
        <w:t xml:space="preserve">response to the COMMBUYS solicitation for this contract opportunity.  </w:t>
      </w:r>
    </w:p>
    <w:p w14:paraId="7D2577CC" w14:textId="2171D75B" w:rsidR="008E7B04" w:rsidRDefault="008E7B04" w:rsidP="0053471E">
      <w:pPr>
        <w:pStyle w:val="Head2Text"/>
        <w:spacing w:after="0"/>
        <w:ind w:left="0"/>
        <w:jc w:val="left"/>
      </w:pPr>
    </w:p>
    <w:p w14:paraId="18585992" w14:textId="38F33558" w:rsidR="008E7B04" w:rsidRPr="00781DB1" w:rsidRDefault="008E7B04" w:rsidP="0053471E">
      <w:pPr>
        <w:tabs>
          <w:tab w:val="left" w:pos="-720"/>
        </w:tabs>
        <w:suppressAutoHyphens/>
        <w:rPr>
          <w:spacing w:val="-3"/>
        </w:rPr>
      </w:pPr>
      <w:r w:rsidRPr="008E7B04">
        <w:rPr>
          <w:b/>
          <w:bCs/>
          <w:spacing w:val="-3"/>
          <w:u w:val="single"/>
        </w:rPr>
        <w:t>Contract Administrator (MassDEP)</w:t>
      </w:r>
      <w:r w:rsidRPr="005E0804">
        <w:rPr>
          <w:spacing w:val="-3"/>
        </w:rPr>
        <w:t>:  The person appointed by the Department with responsibilities</w:t>
      </w:r>
      <w:r>
        <w:rPr>
          <w:spacing w:val="-3"/>
        </w:rPr>
        <w:t xml:space="preserve"> and </w:t>
      </w:r>
      <w:r w:rsidR="007E3317">
        <w:rPr>
          <w:spacing w:val="-3"/>
        </w:rPr>
        <w:t xml:space="preserve">only </w:t>
      </w:r>
      <w:r>
        <w:rPr>
          <w:spacing w:val="-3"/>
        </w:rPr>
        <w:t>authorit</w:t>
      </w:r>
      <w:r w:rsidR="007E3317">
        <w:rPr>
          <w:spacing w:val="-3"/>
        </w:rPr>
        <w:t>y to the contractors</w:t>
      </w:r>
      <w:r w:rsidRPr="005E0804">
        <w:rPr>
          <w:spacing w:val="-3"/>
        </w:rPr>
        <w:t xml:space="preserve"> for management</w:t>
      </w:r>
      <w:r w:rsidR="007E3317">
        <w:rPr>
          <w:spacing w:val="-3"/>
        </w:rPr>
        <w:t xml:space="preserve">, </w:t>
      </w:r>
      <w:proofErr w:type="gramStart"/>
      <w:r w:rsidR="007E3317">
        <w:rPr>
          <w:spacing w:val="-3"/>
        </w:rPr>
        <w:t>administration</w:t>
      </w:r>
      <w:proofErr w:type="gramEnd"/>
      <w:r w:rsidRPr="005E0804">
        <w:rPr>
          <w:spacing w:val="-3"/>
        </w:rPr>
        <w:t xml:space="preserve"> and control of </w:t>
      </w:r>
      <w:r>
        <w:rPr>
          <w:spacing w:val="-3"/>
        </w:rPr>
        <w:t>SARSS VII</w:t>
      </w:r>
      <w:r w:rsidRPr="005E0804">
        <w:rPr>
          <w:spacing w:val="-3"/>
        </w:rPr>
        <w:t xml:space="preserve"> contractual </w:t>
      </w:r>
      <w:r w:rsidR="007E3317">
        <w:rPr>
          <w:spacing w:val="-3"/>
        </w:rPr>
        <w:t xml:space="preserve">terms and conditions and </w:t>
      </w:r>
      <w:r w:rsidRPr="005E0804">
        <w:rPr>
          <w:spacing w:val="-3"/>
        </w:rPr>
        <w:t>activities</w:t>
      </w:r>
      <w:r w:rsidR="007E3317">
        <w:rPr>
          <w:spacing w:val="-3"/>
        </w:rPr>
        <w:t xml:space="preserve"> </w:t>
      </w:r>
      <w:r w:rsidR="00523DA0">
        <w:rPr>
          <w:spacing w:val="-3"/>
        </w:rPr>
        <w:t>therein</w:t>
      </w:r>
      <w:r w:rsidR="00523DA0" w:rsidRPr="005E0804">
        <w:rPr>
          <w:spacing w:val="-3"/>
        </w:rPr>
        <w:t>, including</w:t>
      </w:r>
      <w:r w:rsidRPr="005E0804">
        <w:rPr>
          <w:spacing w:val="-3"/>
        </w:rPr>
        <w:t xml:space="preserve"> review and authorization of scope of services, approvals of cost estimates, and approval of invoices for payment.  </w:t>
      </w:r>
    </w:p>
    <w:p w14:paraId="509FDC28" w14:textId="77777777" w:rsidR="008E7B04" w:rsidRPr="00781DB1" w:rsidRDefault="008E7B04" w:rsidP="0053471E">
      <w:pPr>
        <w:pStyle w:val="Head2Text"/>
        <w:spacing w:after="0"/>
        <w:ind w:left="0"/>
        <w:jc w:val="left"/>
      </w:pPr>
    </w:p>
    <w:p w14:paraId="1FCDBBC1" w14:textId="77777777" w:rsidR="008E7B04" w:rsidRPr="00781DB1" w:rsidRDefault="008E7B04" w:rsidP="0053471E">
      <w:pPr>
        <w:pStyle w:val="Head2Text"/>
        <w:spacing w:after="0"/>
        <w:ind w:left="0"/>
        <w:jc w:val="left"/>
      </w:pPr>
      <w:r w:rsidRPr="008E7B04">
        <w:rPr>
          <w:b/>
          <w:u w:val="single"/>
        </w:rPr>
        <w:t>Contractor Contract Manager</w:t>
      </w:r>
      <w:r w:rsidRPr="005E0804">
        <w:rPr>
          <w:bCs/>
        </w:rPr>
        <w:t xml:space="preserve">: </w:t>
      </w:r>
      <w:r w:rsidRPr="005E0804">
        <w:t xml:space="preserve"> The individual designated by the Contractor as the Point of Contact with the Department’s Contract Administrator.    </w:t>
      </w:r>
    </w:p>
    <w:p w14:paraId="32A8B10F" w14:textId="77777777" w:rsidR="008E7B04" w:rsidRPr="00781DB1" w:rsidRDefault="008E7B04" w:rsidP="0053471E">
      <w:pPr>
        <w:pStyle w:val="Head2Text"/>
        <w:spacing w:after="0"/>
        <w:ind w:left="0"/>
        <w:jc w:val="left"/>
      </w:pPr>
    </w:p>
    <w:p w14:paraId="0C9D4D0A" w14:textId="53605587" w:rsidR="008E7B04" w:rsidRDefault="008E7B04" w:rsidP="0053471E">
      <w:pPr>
        <w:tabs>
          <w:tab w:val="left" w:pos="-720"/>
          <w:tab w:val="left" w:pos="0"/>
        </w:tabs>
        <w:suppressAutoHyphens/>
        <w:rPr>
          <w:spacing w:val="-3"/>
        </w:rPr>
      </w:pPr>
      <w:r w:rsidRPr="008E7B04">
        <w:rPr>
          <w:b/>
          <w:bCs/>
          <w:spacing w:val="-3"/>
          <w:u w:val="single"/>
        </w:rPr>
        <w:t>Contractor Program Manager</w:t>
      </w:r>
      <w:r w:rsidRPr="005E0804">
        <w:rPr>
          <w:spacing w:val="-3"/>
        </w:rPr>
        <w:t xml:space="preserve">:    Same definition as </w:t>
      </w:r>
      <w:r w:rsidRPr="005E0804">
        <w:rPr>
          <w:bCs/>
        </w:rPr>
        <w:t>Contractor Contract Manager</w:t>
      </w:r>
      <w:r w:rsidRPr="005E0804">
        <w:rPr>
          <w:spacing w:val="-3"/>
        </w:rPr>
        <w:t xml:space="preserve">.  </w:t>
      </w:r>
    </w:p>
    <w:p w14:paraId="30CF91DB" w14:textId="77777777" w:rsidR="00F85AEF" w:rsidRDefault="00F85AEF" w:rsidP="0053471E">
      <w:pPr>
        <w:pStyle w:val="Head2Text"/>
        <w:spacing w:after="0"/>
        <w:ind w:left="0"/>
        <w:rPr>
          <w:rFonts w:cs="Arial"/>
          <w:b/>
          <w:bCs/>
        </w:rPr>
      </w:pPr>
    </w:p>
    <w:p w14:paraId="0C4D4C23" w14:textId="00AB124B" w:rsidR="005B741D" w:rsidRDefault="005B741D" w:rsidP="0053471E">
      <w:pPr>
        <w:pStyle w:val="Head2Text"/>
        <w:spacing w:after="0"/>
        <w:ind w:left="0"/>
        <w:rPr>
          <w:rFonts w:cs="Arial"/>
        </w:rPr>
      </w:pPr>
      <w:r w:rsidRPr="008F6057">
        <w:rPr>
          <w:rFonts w:cs="Arial"/>
          <w:b/>
          <w:bCs/>
          <w:u w:val="single"/>
        </w:rPr>
        <w:t>Department</w:t>
      </w:r>
      <w:r w:rsidR="00F12C7E">
        <w:rPr>
          <w:rFonts w:cs="Arial"/>
          <w:b/>
          <w:bCs/>
          <w:u w:val="single"/>
        </w:rPr>
        <w:t>:</w:t>
      </w:r>
      <w:r w:rsidR="00DF13FD" w:rsidRPr="00762B56">
        <w:rPr>
          <w:rFonts w:cs="Arial"/>
          <w:b/>
          <w:bCs/>
        </w:rPr>
        <w:t xml:space="preserve"> </w:t>
      </w:r>
      <w:r w:rsidRPr="00762B56">
        <w:rPr>
          <w:rFonts w:cs="Arial"/>
        </w:rPr>
        <w:t xml:space="preserve">For the purposes of this </w:t>
      </w:r>
      <w:r w:rsidR="008F6057">
        <w:rPr>
          <w:rFonts w:cs="Arial"/>
        </w:rPr>
        <w:t xml:space="preserve">SARSS </w:t>
      </w:r>
      <w:r w:rsidRPr="00762B56">
        <w:rPr>
          <w:rFonts w:cs="Arial"/>
        </w:rPr>
        <w:t xml:space="preserve">Solicitation, the term </w:t>
      </w:r>
      <w:r w:rsidR="008F6057">
        <w:rPr>
          <w:rFonts w:cs="Arial"/>
        </w:rPr>
        <w:t xml:space="preserve">the </w:t>
      </w:r>
      <w:r w:rsidRPr="00762B56">
        <w:rPr>
          <w:rFonts w:cs="Arial"/>
        </w:rPr>
        <w:t>Department</w:t>
      </w:r>
      <w:r w:rsidR="008F6057">
        <w:rPr>
          <w:rFonts w:cs="Arial"/>
        </w:rPr>
        <w:t xml:space="preserve"> </w:t>
      </w:r>
      <w:r w:rsidR="00523DA0">
        <w:rPr>
          <w:rFonts w:cs="Arial"/>
        </w:rPr>
        <w:t>means</w:t>
      </w:r>
      <w:r w:rsidR="008F6057">
        <w:rPr>
          <w:rFonts w:cs="Arial"/>
        </w:rPr>
        <w:t xml:space="preserve"> the Massachusetts Department of Environmental Protection.  </w:t>
      </w:r>
    </w:p>
    <w:p w14:paraId="4515DCAD" w14:textId="72BFB6A8" w:rsidR="009B1224" w:rsidRDefault="009B1224" w:rsidP="0053471E">
      <w:pPr>
        <w:pStyle w:val="Head2Text"/>
        <w:spacing w:after="0"/>
        <w:ind w:left="0"/>
        <w:rPr>
          <w:rFonts w:cs="Arial"/>
        </w:rPr>
      </w:pPr>
    </w:p>
    <w:p w14:paraId="3FCF34C1" w14:textId="496BAD58" w:rsidR="009B1224" w:rsidRPr="00762B56" w:rsidRDefault="009B1224" w:rsidP="0053471E">
      <w:pPr>
        <w:pStyle w:val="Head2Text"/>
        <w:spacing w:after="0"/>
        <w:ind w:left="0"/>
        <w:rPr>
          <w:rFonts w:cs="Arial"/>
        </w:rPr>
      </w:pPr>
      <w:r w:rsidRPr="009B1224">
        <w:rPr>
          <w:rFonts w:cs="Arial"/>
          <w:b/>
          <w:bCs/>
          <w:u w:val="single"/>
        </w:rPr>
        <w:lastRenderedPageBreak/>
        <w:t>Director</w:t>
      </w:r>
      <w:r w:rsidR="00F12C7E">
        <w:rPr>
          <w:rFonts w:cs="Arial"/>
          <w:b/>
          <w:bCs/>
          <w:u w:val="single"/>
        </w:rPr>
        <w:t>:</w:t>
      </w:r>
      <w:r>
        <w:rPr>
          <w:rFonts w:cs="Arial"/>
        </w:rPr>
        <w:t xml:space="preserve">  For the SARSS contract, th</w:t>
      </w:r>
      <w:r w:rsidR="0048019C">
        <w:rPr>
          <w:rFonts w:cs="Arial"/>
        </w:rPr>
        <w:t>is term means</w:t>
      </w:r>
      <w:r>
        <w:rPr>
          <w:rFonts w:cs="Arial"/>
        </w:rPr>
        <w:t xml:space="preserve"> the Director of the Technical and Financial Support Services Division within BWSC and MassDEP.  </w:t>
      </w:r>
    </w:p>
    <w:p w14:paraId="7E7A9C7F" w14:textId="77777777" w:rsidR="00F85AEF" w:rsidRDefault="00F85AEF" w:rsidP="0053471E">
      <w:pPr>
        <w:pStyle w:val="Head2Text"/>
        <w:spacing w:after="0"/>
        <w:ind w:left="0"/>
        <w:rPr>
          <w:rFonts w:cs="Arial"/>
          <w:b/>
          <w:bCs/>
        </w:rPr>
      </w:pPr>
    </w:p>
    <w:p w14:paraId="186A555A" w14:textId="7C458EFC" w:rsidR="008F6057" w:rsidRPr="00781DB1" w:rsidRDefault="00CA0E31" w:rsidP="0053471E">
      <w:pPr>
        <w:pStyle w:val="Head2Text"/>
        <w:spacing w:after="0"/>
        <w:ind w:left="0"/>
        <w:jc w:val="left"/>
      </w:pPr>
      <w:r w:rsidRPr="008F6057">
        <w:rPr>
          <w:rFonts w:cs="Arial"/>
          <w:b/>
          <w:bCs/>
          <w:u w:val="single"/>
        </w:rPr>
        <w:t>Eligible Entity</w:t>
      </w:r>
      <w:r w:rsidR="00F12C7E">
        <w:rPr>
          <w:rFonts w:cs="Arial"/>
          <w:b/>
          <w:bCs/>
          <w:u w:val="single"/>
        </w:rPr>
        <w:t>:</w:t>
      </w:r>
      <w:r w:rsidRPr="00762B56">
        <w:rPr>
          <w:rFonts w:cs="Arial"/>
          <w:b/>
          <w:bCs/>
        </w:rPr>
        <w:t xml:space="preserve"> </w:t>
      </w:r>
      <w:r w:rsidRPr="00762B56">
        <w:rPr>
          <w:rFonts w:cs="Arial"/>
        </w:rPr>
        <w:t xml:space="preserve"> </w:t>
      </w:r>
      <w:r w:rsidR="008F6057" w:rsidRPr="005E0804">
        <w:t xml:space="preserve">The Eligible Entity is the state agency or Department that can use the contract.  For the </w:t>
      </w:r>
      <w:r w:rsidR="008F6057">
        <w:t>SARSS VII</w:t>
      </w:r>
      <w:r w:rsidR="008F6057" w:rsidRPr="005E0804">
        <w:t xml:space="preserve"> </w:t>
      </w:r>
      <w:r w:rsidR="008F6057">
        <w:t>C</w:t>
      </w:r>
      <w:r w:rsidR="008F6057" w:rsidRPr="005E0804">
        <w:t xml:space="preserve">ontract, only the Department of Environmental Protection </w:t>
      </w:r>
      <w:r w:rsidR="008F6057">
        <w:t xml:space="preserve">(MassDEP) </w:t>
      </w:r>
      <w:r w:rsidR="008F6057" w:rsidRPr="005E0804">
        <w:t xml:space="preserve">is the Eligible Entity that can use the </w:t>
      </w:r>
      <w:r w:rsidR="008F6057">
        <w:t>C</w:t>
      </w:r>
      <w:r w:rsidR="008F6057" w:rsidRPr="005E0804">
        <w:t>ontract</w:t>
      </w:r>
      <w:r w:rsidR="008F6057">
        <w:t>, including all Bureaus under the MassDEP</w:t>
      </w:r>
      <w:r w:rsidR="008F6057" w:rsidRPr="005E0804">
        <w:t>.  See also, Department.</w:t>
      </w:r>
    </w:p>
    <w:p w14:paraId="6C8E743F" w14:textId="6266E867" w:rsidR="00F85AEF" w:rsidRDefault="00F85AEF" w:rsidP="0053471E">
      <w:pPr>
        <w:pStyle w:val="Head2Text"/>
        <w:spacing w:after="0"/>
        <w:ind w:left="0"/>
        <w:rPr>
          <w:rFonts w:cs="Arial"/>
          <w:b/>
          <w:bCs/>
        </w:rPr>
      </w:pPr>
    </w:p>
    <w:p w14:paraId="18AF743D" w14:textId="6FC606CD" w:rsidR="00B94257" w:rsidRDefault="00093ABB" w:rsidP="00093ABB">
      <w:pPr>
        <w:pStyle w:val="Head2Text"/>
        <w:spacing w:after="0"/>
        <w:ind w:left="0"/>
        <w:jc w:val="left"/>
        <w:rPr>
          <w:rFonts w:cs="Arial"/>
        </w:rPr>
      </w:pPr>
      <w:r w:rsidRPr="00093ABB">
        <w:rPr>
          <w:rFonts w:cs="Arial"/>
          <w:b/>
          <w:bCs/>
          <w:u w:val="single"/>
        </w:rPr>
        <w:t>Emergency Response and Immediate Removal Action Support Services Contract (ER/IRASS or ERIRASS)</w:t>
      </w:r>
      <w:r w:rsidR="00F12C7E">
        <w:rPr>
          <w:rFonts w:cs="Arial"/>
          <w:b/>
          <w:bCs/>
          <w:u w:val="single"/>
        </w:rPr>
        <w:t>:</w:t>
      </w:r>
      <w:r>
        <w:rPr>
          <w:rFonts w:cs="Arial"/>
          <w:b/>
          <w:bCs/>
        </w:rPr>
        <w:t xml:space="preserve"> </w:t>
      </w:r>
      <w:r w:rsidRPr="00093ABB">
        <w:rPr>
          <w:rFonts w:cs="Arial"/>
        </w:rPr>
        <w:t>M</w:t>
      </w:r>
      <w:r>
        <w:rPr>
          <w:rFonts w:cs="Arial"/>
        </w:rPr>
        <w:t xml:space="preserve">assDEP’s </w:t>
      </w:r>
      <w:r w:rsidR="00B94257">
        <w:rPr>
          <w:rFonts w:cs="Arial"/>
        </w:rPr>
        <w:t xml:space="preserve">Departmental Master Services Agreement contract procured and administered by the Bureau of Waste Site Cleanup that provides </w:t>
      </w:r>
      <w:r w:rsidR="00175D0E">
        <w:rPr>
          <w:rFonts w:cs="Arial"/>
        </w:rPr>
        <w:t xml:space="preserve">specialized </w:t>
      </w:r>
      <w:r w:rsidR="00B94257">
        <w:rPr>
          <w:rFonts w:cs="Arial"/>
        </w:rPr>
        <w:t xml:space="preserve">contractor services with two major functions:  </w:t>
      </w:r>
    </w:p>
    <w:p w14:paraId="274D436A" w14:textId="77777777" w:rsidR="00B94257" w:rsidRDefault="00B94257" w:rsidP="00093ABB">
      <w:pPr>
        <w:pStyle w:val="Head2Text"/>
        <w:spacing w:after="0"/>
        <w:ind w:left="0"/>
        <w:jc w:val="left"/>
        <w:rPr>
          <w:rFonts w:cs="Arial"/>
        </w:rPr>
      </w:pPr>
    </w:p>
    <w:p w14:paraId="20EEAA36" w14:textId="4162D057" w:rsidR="00093ABB" w:rsidRDefault="00B94257" w:rsidP="00630CD4">
      <w:pPr>
        <w:pStyle w:val="Head2Text"/>
        <w:numPr>
          <w:ilvl w:val="0"/>
          <w:numId w:val="57"/>
        </w:numPr>
        <w:spacing w:after="0"/>
        <w:jc w:val="left"/>
        <w:rPr>
          <w:rFonts w:cs="Arial"/>
        </w:rPr>
      </w:pPr>
      <w:r>
        <w:rPr>
          <w:rFonts w:cs="Arial"/>
        </w:rPr>
        <w:t xml:space="preserve">Emergency spill and release responses form sudden releases to the environment within two hours of being notified of a spill or release of oil and hazardous materials (OHM), and </w:t>
      </w:r>
    </w:p>
    <w:p w14:paraId="0BF92D6C" w14:textId="146B5BDA" w:rsidR="00B94257" w:rsidRPr="00093ABB" w:rsidRDefault="00B94257" w:rsidP="00630CD4">
      <w:pPr>
        <w:pStyle w:val="Head2Text"/>
        <w:numPr>
          <w:ilvl w:val="0"/>
          <w:numId w:val="57"/>
        </w:numPr>
        <w:spacing w:after="0"/>
        <w:jc w:val="left"/>
        <w:rPr>
          <w:rFonts w:cs="Arial"/>
        </w:rPr>
      </w:pPr>
      <w:r>
        <w:rPr>
          <w:rFonts w:cs="Arial"/>
        </w:rPr>
        <w:t xml:space="preserve">Immediate Removal Actions which are a site-specific pre-planned activity to remove oil and hazardous materials primarily at sites where OHM </w:t>
      </w:r>
      <w:r w:rsidR="0057472D">
        <w:rPr>
          <w:rFonts w:cs="Arial"/>
        </w:rPr>
        <w:t xml:space="preserve">the contamination is posing an “Imminent Hazard” as defined in M.G.L 21E statute and the MCP regulations where no responsible party or potentially responsible party can be identified, or where an potentially responsible party can be identified but either refuses to conduct the mitigation work, or does not have the means to conduct the mitigation work.   </w:t>
      </w:r>
    </w:p>
    <w:p w14:paraId="6E381148" w14:textId="77777777" w:rsidR="00093ABB" w:rsidRPr="00093ABB" w:rsidRDefault="00093ABB" w:rsidP="0053471E">
      <w:pPr>
        <w:pStyle w:val="Head2Text"/>
        <w:spacing w:after="0"/>
        <w:ind w:left="0"/>
        <w:rPr>
          <w:rFonts w:cs="Arial"/>
        </w:rPr>
      </w:pPr>
    </w:p>
    <w:p w14:paraId="071E2D50" w14:textId="6BB773A0" w:rsidR="00CA0E31" w:rsidRPr="00762B56" w:rsidRDefault="00CA0E31" w:rsidP="0053471E">
      <w:pPr>
        <w:pStyle w:val="Head2Text"/>
        <w:spacing w:after="0"/>
        <w:ind w:left="0"/>
        <w:rPr>
          <w:rFonts w:cs="Arial"/>
        </w:rPr>
      </w:pPr>
      <w:r w:rsidRPr="009B1224">
        <w:rPr>
          <w:rFonts w:cs="Arial"/>
          <w:b/>
          <w:bCs/>
          <w:u w:val="single"/>
        </w:rPr>
        <w:t>Environmentally Preferable Product (EPP)</w:t>
      </w:r>
      <w:r w:rsidR="00492024">
        <w:rPr>
          <w:rFonts w:cs="Arial"/>
          <w:b/>
          <w:bCs/>
          <w:u w:val="single"/>
        </w:rPr>
        <w:t>:</w:t>
      </w:r>
      <w:r w:rsidR="00DF13FD" w:rsidRPr="00762B56">
        <w:rPr>
          <w:rFonts w:cs="Arial"/>
          <w:b/>
          <w:bCs/>
        </w:rPr>
        <w:t xml:space="preserve"> </w:t>
      </w:r>
      <w:r w:rsidRPr="00762B56">
        <w:rPr>
          <w:rFonts w:cs="Arial"/>
        </w:rPr>
        <w:t xml:space="preserve">A product or service that has a lesser or reduced effect on human health and the environment when compared with competing products or services that serve the same purpose. Such products or services may include, but are not limited to, those which contain recycled content, minimize waste, conserve energy or water, and reduce the </w:t>
      </w:r>
      <w:proofErr w:type="gramStart"/>
      <w:r w:rsidRPr="00762B56">
        <w:rPr>
          <w:rFonts w:cs="Arial"/>
        </w:rPr>
        <w:t>amount</w:t>
      </w:r>
      <w:proofErr w:type="gramEnd"/>
      <w:r w:rsidRPr="00762B56">
        <w:rPr>
          <w:rFonts w:cs="Arial"/>
        </w:rPr>
        <w:t xml:space="preserve"> of toxic materials either disposed of or consumed.</w:t>
      </w:r>
      <w:r w:rsidR="00971B9B" w:rsidRPr="00762B56">
        <w:rPr>
          <w:rFonts w:cs="Arial"/>
        </w:rPr>
        <w:t xml:space="preserve">  </w:t>
      </w:r>
    </w:p>
    <w:p w14:paraId="38721C96" w14:textId="77777777" w:rsidR="00F85AEF" w:rsidRDefault="00F85AEF" w:rsidP="0053471E">
      <w:pPr>
        <w:pStyle w:val="Head2Text"/>
        <w:spacing w:after="0"/>
        <w:ind w:left="0"/>
        <w:rPr>
          <w:rFonts w:cs="Arial"/>
          <w:b/>
          <w:bCs/>
        </w:rPr>
      </w:pPr>
    </w:p>
    <w:p w14:paraId="46ADBF34" w14:textId="76DE6C13" w:rsidR="00971B9B" w:rsidRDefault="00971B9B" w:rsidP="0053471E">
      <w:pPr>
        <w:pStyle w:val="Head2Text"/>
        <w:spacing w:after="0"/>
        <w:ind w:left="0"/>
        <w:rPr>
          <w:rFonts w:cs="Arial"/>
        </w:rPr>
      </w:pPr>
      <w:r w:rsidRPr="009B1224">
        <w:rPr>
          <w:rFonts w:cs="Arial"/>
          <w:b/>
          <w:bCs/>
          <w:u w:val="single"/>
        </w:rPr>
        <w:t>Environmental Protection Agency</w:t>
      </w:r>
      <w:r w:rsidR="009B1224">
        <w:rPr>
          <w:rFonts w:cs="Arial"/>
          <w:b/>
          <w:bCs/>
          <w:u w:val="single"/>
        </w:rPr>
        <w:t xml:space="preserve"> (EPA)</w:t>
      </w:r>
      <w:r w:rsidR="00492024">
        <w:rPr>
          <w:rFonts w:cs="Arial"/>
          <w:b/>
          <w:bCs/>
          <w:u w:val="single"/>
        </w:rPr>
        <w:t>:</w:t>
      </w:r>
      <w:r w:rsidRPr="00762B56">
        <w:rPr>
          <w:rFonts w:cs="Arial"/>
          <w:b/>
          <w:bCs/>
        </w:rPr>
        <w:t xml:space="preserve"> </w:t>
      </w:r>
      <w:r w:rsidRPr="00762B56">
        <w:rPr>
          <w:rFonts w:cs="Arial"/>
        </w:rPr>
        <w:t xml:space="preserve"> The federal United States Environmental Protection Agency</w:t>
      </w:r>
      <w:r w:rsidR="0048019C">
        <w:rPr>
          <w:rFonts w:cs="Arial"/>
        </w:rPr>
        <w:t>.</w:t>
      </w:r>
      <w:r w:rsidR="009B1224">
        <w:rPr>
          <w:rFonts w:cs="Arial"/>
        </w:rPr>
        <w:t xml:space="preserve"> </w:t>
      </w:r>
      <w:r w:rsidRPr="00762B56">
        <w:rPr>
          <w:rFonts w:cs="Arial"/>
        </w:rPr>
        <w:t xml:space="preserve">MassDEP often collaborates </w:t>
      </w:r>
      <w:r w:rsidR="00C75CD9">
        <w:rPr>
          <w:rFonts w:cs="Arial"/>
        </w:rPr>
        <w:t xml:space="preserve">with EPA </w:t>
      </w:r>
      <w:r w:rsidR="000E444F">
        <w:rPr>
          <w:rFonts w:cs="Arial"/>
        </w:rPr>
        <w:t>o</w:t>
      </w:r>
      <w:r w:rsidR="00C75CD9">
        <w:rPr>
          <w:rFonts w:cs="Arial"/>
        </w:rPr>
        <w:t>n</w:t>
      </w:r>
      <w:r w:rsidRPr="00762B56">
        <w:rPr>
          <w:rFonts w:cs="Arial"/>
        </w:rPr>
        <w:t xml:space="preserve"> work</w:t>
      </w:r>
      <w:r w:rsidR="00C75CD9">
        <w:rPr>
          <w:rFonts w:cs="Arial"/>
        </w:rPr>
        <w:t xml:space="preserve"> projects that are </w:t>
      </w:r>
      <w:r w:rsidR="00713CE5">
        <w:rPr>
          <w:rFonts w:cs="Arial"/>
        </w:rPr>
        <w:t>regulated by both federal and state</w:t>
      </w:r>
      <w:r w:rsidRPr="00762B56">
        <w:rPr>
          <w:rFonts w:cs="Arial"/>
        </w:rPr>
        <w:t xml:space="preserve"> statute</w:t>
      </w:r>
      <w:r w:rsidR="00713CE5">
        <w:rPr>
          <w:rFonts w:cs="Arial"/>
        </w:rPr>
        <w:t>s and</w:t>
      </w:r>
      <w:r w:rsidRPr="00762B56">
        <w:rPr>
          <w:rFonts w:cs="Arial"/>
        </w:rPr>
        <w:t xml:space="preserve"> regulation</w:t>
      </w:r>
      <w:r w:rsidR="00713CE5">
        <w:rPr>
          <w:rFonts w:cs="Arial"/>
        </w:rPr>
        <w:t xml:space="preserve">s, and </w:t>
      </w:r>
      <w:r w:rsidR="000E444F">
        <w:rPr>
          <w:rFonts w:cs="Arial"/>
        </w:rPr>
        <w:t xml:space="preserve">which </w:t>
      </w:r>
      <w:r w:rsidR="00713CE5">
        <w:rPr>
          <w:rFonts w:cs="Arial"/>
        </w:rPr>
        <w:t>may have</w:t>
      </w:r>
      <w:r w:rsidRPr="00762B56">
        <w:rPr>
          <w:rFonts w:cs="Arial"/>
        </w:rPr>
        <w:t xml:space="preserve"> </w:t>
      </w:r>
      <w:r w:rsidR="00A8631C">
        <w:rPr>
          <w:rFonts w:cs="Arial"/>
        </w:rPr>
        <w:t xml:space="preserve">somewhat </w:t>
      </w:r>
      <w:r w:rsidRPr="00762B56">
        <w:rPr>
          <w:rFonts w:cs="Arial"/>
        </w:rPr>
        <w:t xml:space="preserve">separate areas of </w:t>
      </w:r>
      <w:r w:rsidR="00713CE5">
        <w:rPr>
          <w:rFonts w:cs="Arial"/>
        </w:rPr>
        <w:t xml:space="preserve">federal and/or state </w:t>
      </w:r>
      <w:r w:rsidRPr="00762B56">
        <w:rPr>
          <w:rFonts w:cs="Arial"/>
        </w:rPr>
        <w:t xml:space="preserve">jurisdiction.  MassDEP receives numerous grants from EPA to fund MassDEP </w:t>
      </w:r>
      <w:r w:rsidR="00713CE5">
        <w:rPr>
          <w:rFonts w:cs="Arial"/>
        </w:rPr>
        <w:t>projects</w:t>
      </w:r>
      <w:r w:rsidRPr="00762B56">
        <w:rPr>
          <w:rFonts w:cs="Arial"/>
        </w:rPr>
        <w:t>, including BWSC project</w:t>
      </w:r>
      <w:r w:rsidR="009B1224">
        <w:rPr>
          <w:rFonts w:cs="Arial"/>
        </w:rPr>
        <w:t xml:space="preserve">s conducted using SARSS and other BWSC contracts.  </w:t>
      </w:r>
      <w:r w:rsidRPr="00762B56">
        <w:rPr>
          <w:rFonts w:cs="Arial"/>
        </w:rPr>
        <w:t xml:space="preserve"> </w:t>
      </w:r>
    </w:p>
    <w:p w14:paraId="3188345B" w14:textId="514D59DB" w:rsidR="00776505" w:rsidRDefault="00776505" w:rsidP="0053471E">
      <w:pPr>
        <w:pStyle w:val="Head2Text"/>
        <w:spacing w:after="0"/>
        <w:ind w:left="0"/>
        <w:rPr>
          <w:rFonts w:cs="Arial"/>
        </w:rPr>
      </w:pPr>
    </w:p>
    <w:p w14:paraId="63640578" w14:textId="6DA3012D" w:rsidR="00776505" w:rsidRPr="00781DB1" w:rsidRDefault="00776505" w:rsidP="0053471E">
      <w:pPr>
        <w:pStyle w:val="Head2Text"/>
        <w:spacing w:after="0"/>
        <w:ind w:left="0"/>
        <w:jc w:val="left"/>
        <w:rPr>
          <w:bCs/>
        </w:rPr>
      </w:pPr>
      <w:r w:rsidRPr="00776505">
        <w:rPr>
          <w:rFonts w:cs="Arial"/>
          <w:b/>
          <w:bCs/>
          <w:u w:val="single"/>
        </w:rPr>
        <w:t>Equipment</w:t>
      </w:r>
      <w:r w:rsidR="00492024">
        <w:rPr>
          <w:rFonts w:cs="Arial"/>
          <w:b/>
          <w:bCs/>
          <w:u w:val="single"/>
        </w:rPr>
        <w:t>:</w:t>
      </w:r>
      <w:r>
        <w:rPr>
          <w:rFonts w:cs="Arial"/>
        </w:rPr>
        <w:t xml:space="preserve"> </w:t>
      </w:r>
      <w:r w:rsidRPr="005E0804">
        <w:rPr>
          <w:bCs/>
        </w:rPr>
        <w:t>For the purposes of the SARSS V</w:t>
      </w:r>
      <w:r w:rsidR="00713CE5">
        <w:rPr>
          <w:bCs/>
        </w:rPr>
        <w:t>II</w:t>
      </w:r>
      <w:r w:rsidRPr="005E0804">
        <w:rPr>
          <w:bCs/>
        </w:rPr>
        <w:t xml:space="preserve"> </w:t>
      </w:r>
      <w:r>
        <w:rPr>
          <w:bCs/>
        </w:rPr>
        <w:t>C</w:t>
      </w:r>
      <w:r w:rsidRPr="005E0804">
        <w:rPr>
          <w:bCs/>
        </w:rPr>
        <w:t>ontract, equipment is defined as tools or machines that are</w:t>
      </w:r>
      <w:r w:rsidRPr="005E0804">
        <w:t xml:space="preserve"> tangible, nonexpendable, or non-consumable items having a useful life of more than one year and an acquisition cost of $200 or more per unit.  Equipment is distinguished from materials and supplies for the purposes of this contract (see definition for Materials and Supplies).  </w:t>
      </w:r>
    </w:p>
    <w:p w14:paraId="287D3C22" w14:textId="77777777" w:rsidR="00F85AEF" w:rsidRDefault="00F85AEF" w:rsidP="0053471E">
      <w:pPr>
        <w:pStyle w:val="Head2Text"/>
        <w:spacing w:after="0"/>
        <w:ind w:left="0"/>
        <w:rPr>
          <w:rFonts w:cs="Arial"/>
          <w:b/>
          <w:bCs/>
        </w:rPr>
      </w:pPr>
    </w:p>
    <w:p w14:paraId="2BBD1C0C" w14:textId="66C9A78B" w:rsidR="00CA0E31" w:rsidRPr="00762B56" w:rsidRDefault="00CA0E31" w:rsidP="0053471E">
      <w:pPr>
        <w:pStyle w:val="Head2Text"/>
        <w:spacing w:after="0"/>
        <w:ind w:left="0"/>
        <w:rPr>
          <w:rFonts w:cs="Arial"/>
        </w:rPr>
      </w:pPr>
      <w:r w:rsidRPr="009B1224">
        <w:rPr>
          <w:rFonts w:cs="Arial"/>
          <w:b/>
          <w:bCs/>
          <w:u w:val="single"/>
        </w:rPr>
        <w:t>Evaluation</w:t>
      </w:r>
      <w:r w:rsidR="00492024">
        <w:rPr>
          <w:rFonts w:cs="Arial"/>
          <w:b/>
          <w:bCs/>
          <w:u w:val="single"/>
        </w:rPr>
        <w:t>:</w:t>
      </w:r>
      <w:r w:rsidRPr="00762B56">
        <w:rPr>
          <w:rFonts w:cs="Arial"/>
          <w:b/>
          <w:bCs/>
        </w:rPr>
        <w:t xml:space="preserve"> </w:t>
      </w:r>
      <w:r w:rsidR="009B1224">
        <w:rPr>
          <w:rFonts w:cs="Arial"/>
        </w:rPr>
        <w:t>When used in the context of the SARSS solicitation, it is t</w:t>
      </w:r>
      <w:r w:rsidRPr="00762B56">
        <w:rPr>
          <w:rFonts w:cs="Arial"/>
        </w:rPr>
        <w:t xml:space="preserve">he process conducted by the </w:t>
      </w:r>
      <w:r w:rsidR="00734B26" w:rsidRPr="00762B56">
        <w:rPr>
          <w:rFonts w:cs="Arial"/>
        </w:rPr>
        <w:t xml:space="preserve">Strategic Sourcing </w:t>
      </w:r>
      <w:r w:rsidR="002C44D2">
        <w:rPr>
          <w:rFonts w:cs="Arial"/>
        </w:rPr>
        <w:t xml:space="preserve">Services </w:t>
      </w:r>
      <w:r w:rsidRPr="00762B56">
        <w:rPr>
          <w:rFonts w:cs="Arial"/>
        </w:rPr>
        <w:t xml:space="preserve">Team, of reviewing, </w:t>
      </w:r>
      <w:proofErr w:type="gramStart"/>
      <w:r w:rsidRPr="00762B56">
        <w:rPr>
          <w:rFonts w:cs="Arial"/>
        </w:rPr>
        <w:t>scoring</w:t>
      </w:r>
      <w:proofErr w:type="gramEnd"/>
      <w:r w:rsidRPr="00762B56">
        <w:rPr>
          <w:rFonts w:cs="Arial"/>
        </w:rPr>
        <w:t xml:space="preserve"> and ranking the submitted </w:t>
      </w:r>
      <w:r w:rsidR="00734B26" w:rsidRPr="00762B56">
        <w:rPr>
          <w:rFonts w:cs="Arial"/>
        </w:rPr>
        <w:t>Quotes</w:t>
      </w:r>
      <w:r w:rsidRPr="00762B56">
        <w:rPr>
          <w:rFonts w:cs="Arial"/>
        </w:rPr>
        <w:t xml:space="preserve"> related to this </w:t>
      </w:r>
      <w:r w:rsidR="00734B26" w:rsidRPr="00762B56">
        <w:rPr>
          <w:rFonts w:cs="Arial"/>
        </w:rPr>
        <w:t>Bid</w:t>
      </w:r>
      <w:r w:rsidRPr="00762B56">
        <w:rPr>
          <w:rFonts w:cs="Arial"/>
        </w:rPr>
        <w:t>.</w:t>
      </w:r>
    </w:p>
    <w:p w14:paraId="19EF3FF9" w14:textId="77777777" w:rsidR="00F85AEF" w:rsidRDefault="00F85AEF" w:rsidP="0053471E">
      <w:pPr>
        <w:pStyle w:val="Head2Text"/>
        <w:spacing w:after="0"/>
        <w:ind w:left="0"/>
        <w:rPr>
          <w:rFonts w:cs="Arial"/>
          <w:b/>
          <w:bCs/>
        </w:rPr>
      </w:pPr>
    </w:p>
    <w:p w14:paraId="73321737" w14:textId="01BD921B" w:rsidR="00CA0E31" w:rsidRPr="00762B56" w:rsidRDefault="00CA0E31" w:rsidP="0053471E">
      <w:pPr>
        <w:pStyle w:val="Head2Text"/>
        <w:spacing w:after="0"/>
        <w:ind w:left="0"/>
        <w:rPr>
          <w:rFonts w:cs="Arial"/>
        </w:rPr>
      </w:pPr>
      <w:r w:rsidRPr="000458D9">
        <w:rPr>
          <w:rFonts w:cs="Arial"/>
          <w:b/>
          <w:bCs/>
          <w:u w:val="single"/>
        </w:rPr>
        <w:t>F</w:t>
      </w:r>
      <w:r w:rsidRPr="009B1224">
        <w:rPr>
          <w:rFonts w:cs="Arial"/>
          <w:b/>
          <w:bCs/>
          <w:u w:val="single"/>
        </w:rPr>
        <w:t>iscal Year</w:t>
      </w:r>
      <w:r w:rsidR="009B1224">
        <w:rPr>
          <w:rFonts w:cs="Arial"/>
          <w:b/>
          <w:bCs/>
          <w:u w:val="single"/>
        </w:rPr>
        <w:t xml:space="preserve"> (FY)</w:t>
      </w:r>
      <w:r w:rsidR="00403E9E">
        <w:rPr>
          <w:rFonts w:cs="Arial"/>
          <w:b/>
          <w:bCs/>
          <w:u w:val="single"/>
        </w:rPr>
        <w:t xml:space="preserve"> Massachusetts</w:t>
      </w:r>
      <w:r w:rsidR="00E57F25">
        <w:rPr>
          <w:rFonts w:cs="Arial"/>
          <w:b/>
          <w:bCs/>
          <w:u w:val="single"/>
        </w:rPr>
        <w:t>:</w:t>
      </w:r>
      <w:r w:rsidR="00DF13FD" w:rsidRPr="00762B56">
        <w:rPr>
          <w:rFonts w:cs="Arial"/>
          <w:b/>
          <w:bCs/>
        </w:rPr>
        <w:t xml:space="preserve"> </w:t>
      </w:r>
      <w:r w:rsidR="00DF13FD" w:rsidRPr="00762B56">
        <w:rPr>
          <w:rFonts w:cs="Arial"/>
        </w:rPr>
        <w:t xml:space="preserve"> </w:t>
      </w:r>
      <w:r w:rsidRPr="00762B56">
        <w:rPr>
          <w:rFonts w:cs="Arial"/>
        </w:rPr>
        <w:t xml:space="preserve">The year beginning with July </w:t>
      </w:r>
      <w:r w:rsidR="00403E9E">
        <w:rPr>
          <w:rFonts w:cs="Arial"/>
        </w:rPr>
        <w:t>1</w:t>
      </w:r>
      <w:r w:rsidRPr="00762B56">
        <w:rPr>
          <w:rFonts w:cs="Arial"/>
        </w:rPr>
        <w:t xml:space="preserve"> and ending with the following June </w:t>
      </w:r>
      <w:r w:rsidR="00403E9E">
        <w:rPr>
          <w:rFonts w:cs="Arial"/>
        </w:rPr>
        <w:t>30</w:t>
      </w:r>
      <w:r w:rsidRPr="00762B56">
        <w:rPr>
          <w:rFonts w:cs="Arial"/>
        </w:rPr>
        <w:t xml:space="preserve"> as defined in M.G.L. Chapter 4, Section 7.  This may also be referred to as the "</w:t>
      </w:r>
      <w:r w:rsidR="00403E9E">
        <w:rPr>
          <w:rFonts w:cs="Arial"/>
        </w:rPr>
        <w:t>s</w:t>
      </w:r>
      <w:r w:rsidRPr="00762B56">
        <w:rPr>
          <w:rFonts w:cs="Arial"/>
        </w:rPr>
        <w:t xml:space="preserve">tate </w:t>
      </w:r>
      <w:r w:rsidR="00403E9E">
        <w:rPr>
          <w:rFonts w:cs="Arial"/>
        </w:rPr>
        <w:t>f</w:t>
      </w:r>
      <w:r w:rsidRPr="00762B56">
        <w:rPr>
          <w:rFonts w:cs="Arial"/>
        </w:rPr>
        <w:t xml:space="preserve">iscal </w:t>
      </w:r>
      <w:r w:rsidR="00403E9E">
        <w:rPr>
          <w:rFonts w:cs="Arial"/>
        </w:rPr>
        <w:t>y</w:t>
      </w:r>
      <w:r w:rsidRPr="00762B56">
        <w:rPr>
          <w:rFonts w:cs="Arial"/>
        </w:rPr>
        <w:t>ear.”</w:t>
      </w:r>
      <w:r w:rsidR="00776505">
        <w:rPr>
          <w:rFonts w:cs="Arial"/>
        </w:rPr>
        <w:t xml:space="preserve">  </w:t>
      </w:r>
    </w:p>
    <w:p w14:paraId="7C520273" w14:textId="5CE9F06D" w:rsidR="00F85AEF" w:rsidRDefault="00F85AEF" w:rsidP="0053471E">
      <w:pPr>
        <w:pStyle w:val="Head2Text"/>
        <w:keepLines/>
        <w:spacing w:after="0"/>
        <w:ind w:left="0"/>
        <w:rPr>
          <w:rFonts w:cs="Arial"/>
          <w:b/>
        </w:rPr>
      </w:pPr>
    </w:p>
    <w:p w14:paraId="55AC2DE0" w14:textId="77777777" w:rsidR="00403E9E" w:rsidRPr="00781DB1" w:rsidRDefault="00403E9E" w:rsidP="0053471E">
      <w:pPr>
        <w:tabs>
          <w:tab w:val="left" w:pos="-720"/>
          <w:tab w:val="left" w:pos="0"/>
        </w:tabs>
        <w:suppressAutoHyphens/>
        <w:rPr>
          <w:spacing w:val="-3"/>
        </w:rPr>
      </w:pPr>
      <w:r w:rsidRPr="007B691D">
        <w:rPr>
          <w:b/>
          <w:bCs/>
          <w:spacing w:val="-3"/>
          <w:u w:val="single"/>
        </w:rPr>
        <w:t>Fiscal Year (FY) Federal</w:t>
      </w:r>
      <w:r w:rsidRPr="005E0804">
        <w:rPr>
          <w:spacing w:val="-3"/>
        </w:rPr>
        <w:t xml:space="preserve">:  </w:t>
      </w:r>
      <w:r w:rsidRPr="005E0804">
        <w:t xml:space="preserve">The year beginning with October </w:t>
      </w:r>
      <w:r>
        <w:t>1</w:t>
      </w:r>
      <w:r w:rsidRPr="005E0804">
        <w:t xml:space="preserve"> and ending the following September </w:t>
      </w:r>
      <w:r>
        <w:t>30</w:t>
      </w:r>
      <w:r w:rsidRPr="005E0804">
        <w:t>.  This term may also be referred to as the "federal fiscal year”</w:t>
      </w:r>
      <w:r>
        <w:t xml:space="preserve"> or federal FY.  </w:t>
      </w:r>
    </w:p>
    <w:p w14:paraId="4968C783" w14:textId="77777777" w:rsidR="00403E9E" w:rsidRPr="00781DB1" w:rsidRDefault="00403E9E" w:rsidP="0053471E">
      <w:pPr>
        <w:tabs>
          <w:tab w:val="left" w:pos="-720"/>
          <w:tab w:val="left" w:pos="0"/>
        </w:tabs>
        <w:suppressAutoHyphens/>
        <w:rPr>
          <w:spacing w:val="-3"/>
        </w:rPr>
      </w:pPr>
    </w:p>
    <w:p w14:paraId="53BABDF6" w14:textId="3B2C4516" w:rsidR="00403E9E" w:rsidRPr="00781DB1" w:rsidRDefault="00403E9E" w:rsidP="0053471E">
      <w:pPr>
        <w:tabs>
          <w:tab w:val="left" w:pos="-720"/>
          <w:tab w:val="left" w:pos="0"/>
        </w:tabs>
        <w:suppressAutoHyphens/>
        <w:rPr>
          <w:spacing w:val="-3"/>
        </w:rPr>
      </w:pPr>
      <w:r w:rsidRPr="007B691D">
        <w:rPr>
          <w:b/>
          <w:bCs/>
          <w:spacing w:val="-3"/>
          <w:u w:val="single"/>
        </w:rPr>
        <w:t>Health and Safety Project Plan</w:t>
      </w:r>
      <w:r w:rsidR="007B691D" w:rsidRPr="007B691D">
        <w:rPr>
          <w:b/>
          <w:bCs/>
          <w:spacing w:val="-3"/>
          <w:u w:val="single"/>
        </w:rPr>
        <w:t xml:space="preserve"> (HASP)</w:t>
      </w:r>
      <w:r w:rsidR="00E57F25">
        <w:rPr>
          <w:b/>
          <w:bCs/>
          <w:spacing w:val="-3"/>
          <w:u w:val="single"/>
        </w:rPr>
        <w:t>:</w:t>
      </w:r>
      <w:r w:rsidR="007B691D">
        <w:rPr>
          <w:spacing w:val="-3"/>
        </w:rPr>
        <w:t xml:space="preserve"> the plan for safety and exposure protection for workers and </w:t>
      </w:r>
      <w:proofErr w:type="gramStart"/>
      <w:r w:rsidR="007B691D">
        <w:rPr>
          <w:spacing w:val="-3"/>
        </w:rPr>
        <w:t>those ancillary</w:t>
      </w:r>
      <w:proofErr w:type="gramEnd"/>
      <w:r w:rsidR="007B691D">
        <w:rPr>
          <w:spacing w:val="-3"/>
        </w:rPr>
        <w:t xml:space="preserve"> to site work that complies with the federal OSHA HAZWOPER 1910.120 requirements</w:t>
      </w:r>
      <w:r w:rsidRPr="005E0804">
        <w:rPr>
          <w:spacing w:val="-3"/>
        </w:rPr>
        <w:t>.</w:t>
      </w:r>
    </w:p>
    <w:p w14:paraId="3E166A3F" w14:textId="77777777" w:rsidR="00403E9E" w:rsidRPr="00781DB1" w:rsidRDefault="00403E9E" w:rsidP="0053471E">
      <w:pPr>
        <w:tabs>
          <w:tab w:val="left" w:pos="-720"/>
          <w:tab w:val="left" w:pos="0"/>
        </w:tabs>
        <w:suppressAutoHyphens/>
        <w:rPr>
          <w:spacing w:val="-3"/>
        </w:rPr>
      </w:pPr>
    </w:p>
    <w:p w14:paraId="7CF6D198" w14:textId="5B42DF0C" w:rsidR="00403E9E" w:rsidRDefault="00403E9E" w:rsidP="0053471E">
      <w:pPr>
        <w:tabs>
          <w:tab w:val="left" w:pos="-720"/>
          <w:tab w:val="left" w:pos="0"/>
        </w:tabs>
        <w:suppressAutoHyphens/>
        <w:rPr>
          <w:spacing w:val="-3"/>
        </w:rPr>
      </w:pPr>
      <w:r w:rsidRPr="000348FE">
        <w:rPr>
          <w:b/>
          <w:bCs/>
          <w:spacing w:val="-3"/>
          <w:u w:val="single"/>
        </w:rPr>
        <w:t xml:space="preserve">Health and Safety Program Plan </w:t>
      </w:r>
      <w:r w:rsidR="000348FE" w:rsidRPr="000348FE">
        <w:rPr>
          <w:b/>
          <w:bCs/>
          <w:spacing w:val="-3"/>
          <w:u w:val="single"/>
        </w:rPr>
        <w:t>(HSPP)</w:t>
      </w:r>
      <w:r w:rsidR="00E57F25">
        <w:rPr>
          <w:b/>
          <w:bCs/>
          <w:spacing w:val="-3"/>
          <w:u w:val="single"/>
        </w:rPr>
        <w:t>:</w:t>
      </w:r>
      <w:r w:rsidR="000348FE">
        <w:rPr>
          <w:spacing w:val="-3"/>
        </w:rPr>
        <w:t xml:space="preserve"> A</w:t>
      </w:r>
      <w:r w:rsidRPr="005E0804">
        <w:rPr>
          <w:spacing w:val="-3"/>
        </w:rPr>
        <w:t xml:space="preserve"> company’s</w:t>
      </w:r>
      <w:r w:rsidR="000348FE">
        <w:rPr>
          <w:spacing w:val="-3"/>
        </w:rPr>
        <w:t>/ firms’</w:t>
      </w:r>
      <w:r w:rsidRPr="005E0804">
        <w:rPr>
          <w:spacing w:val="-3"/>
        </w:rPr>
        <w:t xml:space="preserve"> health and safety corporate program </w:t>
      </w:r>
      <w:r w:rsidR="000348FE" w:rsidRPr="005E0804">
        <w:rPr>
          <w:spacing w:val="-3"/>
        </w:rPr>
        <w:t>plan</w:t>
      </w:r>
      <w:r w:rsidR="000348FE">
        <w:rPr>
          <w:spacing w:val="-3"/>
        </w:rPr>
        <w:t xml:space="preserve"> </w:t>
      </w:r>
      <w:r w:rsidR="006F58EB">
        <w:rPr>
          <w:spacing w:val="-3"/>
        </w:rPr>
        <w:t xml:space="preserve">which </w:t>
      </w:r>
      <w:r w:rsidR="000348FE">
        <w:rPr>
          <w:spacing w:val="-3"/>
        </w:rPr>
        <w:t xml:space="preserve">firms </w:t>
      </w:r>
      <w:r w:rsidR="006F58EB">
        <w:rPr>
          <w:spacing w:val="-3"/>
        </w:rPr>
        <w:t xml:space="preserve">must adhere to when </w:t>
      </w:r>
      <w:r w:rsidR="00F91FAF">
        <w:rPr>
          <w:spacing w:val="-3"/>
        </w:rPr>
        <w:t xml:space="preserve">performing </w:t>
      </w:r>
      <w:r w:rsidR="000348FE">
        <w:rPr>
          <w:spacing w:val="-3"/>
        </w:rPr>
        <w:t xml:space="preserve">work </w:t>
      </w:r>
      <w:r w:rsidR="00F91FAF">
        <w:rPr>
          <w:spacing w:val="-3"/>
        </w:rPr>
        <w:t xml:space="preserve">projects </w:t>
      </w:r>
      <w:r w:rsidR="000348FE">
        <w:rPr>
          <w:spacing w:val="-3"/>
        </w:rPr>
        <w:t>at hazardous waste sites under the SARSS contract</w:t>
      </w:r>
      <w:r w:rsidR="006F58EB">
        <w:rPr>
          <w:spacing w:val="-3"/>
        </w:rPr>
        <w:t>. A HSPP</w:t>
      </w:r>
      <w:r w:rsidR="000348FE">
        <w:rPr>
          <w:spacing w:val="-3"/>
        </w:rPr>
        <w:t xml:space="preserve"> needs to include the provisions for creating and approving a QAPP for hazardous waste site work.  </w:t>
      </w:r>
      <w:r w:rsidRPr="005E0804">
        <w:rPr>
          <w:spacing w:val="-3"/>
        </w:rPr>
        <w:t xml:space="preserve"> </w:t>
      </w:r>
    </w:p>
    <w:p w14:paraId="23D3A4D7" w14:textId="77777777" w:rsidR="00403E9E" w:rsidRDefault="00403E9E" w:rsidP="0053471E">
      <w:pPr>
        <w:tabs>
          <w:tab w:val="left" w:pos="-720"/>
          <w:tab w:val="left" w:pos="0"/>
        </w:tabs>
        <w:suppressAutoHyphens/>
        <w:rPr>
          <w:spacing w:val="-3"/>
        </w:rPr>
      </w:pPr>
    </w:p>
    <w:p w14:paraId="09677FE2" w14:textId="0A6E6CAF" w:rsidR="00403E9E" w:rsidRPr="00781DB1" w:rsidRDefault="00403E9E" w:rsidP="0053471E">
      <w:pPr>
        <w:tabs>
          <w:tab w:val="left" w:pos="-720"/>
          <w:tab w:val="left" w:pos="0"/>
        </w:tabs>
        <w:suppressAutoHyphens/>
        <w:rPr>
          <w:spacing w:val="-3"/>
        </w:rPr>
      </w:pPr>
      <w:r w:rsidRPr="000348FE">
        <w:rPr>
          <w:b/>
          <w:bCs/>
          <w:spacing w:val="-3"/>
          <w:u w:val="single"/>
        </w:rPr>
        <w:lastRenderedPageBreak/>
        <w:t>Invitation for Bid (IFB)</w:t>
      </w:r>
      <w:r w:rsidR="00E57F25">
        <w:rPr>
          <w:b/>
          <w:bCs/>
          <w:spacing w:val="-3"/>
          <w:u w:val="single"/>
        </w:rPr>
        <w:t>:</w:t>
      </w:r>
      <w:r w:rsidR="000348FE">
        <w:rPr>
          <w:b/>
          <w:bCs/>
          <w:spacing w:val="-3"/>
        </w:rPr>
        <w:t xml:space="preserve">  </w:t>
      </w:r>
      <w:r>
        <w:rPr>
          <w:spacing w:val="-3"/>
        </w:rPr>
        <w:t xml:space="preserve">  An invitation to</w:t>
      </w:r>
      <w:r w:rsidR="00894165">
        <w:rPr>
          <w:spacing w:val="-3"/>
        </w:rPr>
        <w:t xml:space="preserve"> vendors offering</w:t>
      </w:r>
      <w:r>
        <w:rPr>
          <w:spacing w:val="-3"/>
        </w:rPr>
        <w:t xml:space="preserve"> materials and equipment supplies that is issued by SARSS VII contractors for acquiring equipment or other products or services to be furnished according to a specification issued by the contractor.</w:t>
      </w:r>
      <w:r w:rsidRPr="005E0804">
        <w:rPr>
          <w:spacing w:val="-3"/>
        </w:rPr>
        <w:t xml:space="preserve"> </w:t>
      </w:r>
    </w:p>
    <w:p w14:paraId="62A1C848" w14:textId="77777777" w:rsidR="00403E9E" w:rsidRPr="00781DB1" w:rsidRDefault="00403E9E" w:rsidP="0053471E">
      <w:pPr>
        <w:tabs>
          <w:tab w:val="left" w:pos="-720"/>
          <w:tab w:val="left" w:pos="0"/>
        </w:tabs>
        <w:suppressAutoHyphens/>
        <w:rPr>
          <w:spacing w:val="-3"/>
        </w:rPr>
      </w:pPr>
    </w:p>
    <w:p w14:paraId="738D616C" w14:textId="31C46717" w:rsidR="00403E9E" w:rsidRPr="00781DB1" w:rsidRDefault="00403E9E" w:rsidP="0053471E">
      <w:pPr>
        <w:tabs>
          <w:tab w:val="left" w:pos="-720"/>
          <w:tab w:val="left" w:pos="0"/>
        </w:tabs>
        <w:suppressAutoHyphens/>
        <w:rPr>
          <w:spacing w:val="-3"/>
        </w:rPr>
      </w:pPr>
      <w:r w:rsidRPr="000348FE">
        <w:rPr>
          <w:b/>
          <w:bCs/>
          <w:spacing w:val="-3"/>
          <w:u w:val="single"/>
        </w:rPr>
        <w:t>Incidental Field Purchases</w:t>
      </w:r>
      <w:r w:rsidR="000348FE" w:rsidRPr="000348FE">
        <w:rPr>
          <w:b/>
          <w:bCs/>
          <w:spacing w:val="-3"/>
          <w:u w:val="single"/>
        </w:rPr>
        <w:t xml:space="preserve"> (IFP)</w:t>
      </w:r>
      <w:r w:rsidR="000E0E5C">
        <w:rPr>
          <w:b/>
          <w:bCs/>
          <w:spacing w:val="-3"/>
          <w:u w:val="single"/>
        </w:rPr>
        <w:t>:</w:t>
      </w:r>
      <w:r w:rsidR="000348FE">
        <w:rPr>
          <w:spacing w:val="-3"/>
        </w:rPr>
        <w:t xml:space="preserve">  A classification of purchases for and during site field work where contractors receive a per diem lump sum payment to purchase incidental items without needed receipt or other administrative backup documentation because the allowed amount has been approved by MassDEP based on historical </w:t>
      </w:r>
      <w:r w:rsidR="009A04A3">
        <w:rPr>
          <w:spacing w:val="-3"/>
        </w:rPr>
        <w:t xml:space="preserve">contract management </w:t>
      </w:r>
      <w:r w:rsidR="000348FE">
        <w:rPr>
          <w:spacing w:val="-3"/>
        </w:rPr>
        <w:t xml:space="preserve">experience </w:t>
      </w:r>
      <w:r w:rsidR="009A04A3">
        <w:rPr>
          <w:spacing w:val="-3"/>
        </w:rPr>
        <w:t>for IFPs</w:t>
      </w:r>
      <w:r w:rsidR="00F93864">
        <w:rPr>
          <w:spacing w:val="-3"/>
        </w:rPr>
        <w:t xml:space="preserve">.  IFB </w:t>
      </w:r>
      <w:r w:rsidR="00F93864" w:rsidRPr="005E0804">
        <w:rPr>
          <w:spacing w:val="-3"/>
        </w:rPr>
        <w:t>purchases are for small goods and supplies by the Contractor to support site work project</w:t>
      </w:r>
      <w:r w:rsidR="009A04A3">
        <w:rPr>
          <w:spacing w:val="-3"/>
        </w:rPr>
        <w:t>s</w:t>
      </w:r>
      <w:r w:rsidR="00F93864">
        <w:rPr>
          <w:spacing w:val="-3"/>
        </w:rPr>
        <w:t xml:space="preserve"> where payment is made from the daily allowance </w:t>
      </w:r>
      <w:r w:rsidR="00F93864" w:rsidRPr="005E0804">
        <w:rPr>
          <w:spacing w:val="-3"/>
        </w:rPr>
        <w:t>each day the Contractor is working in the field</w:t>
      </w:r>
      <w:r w:rsidR="00F93864">
        <w:rPr>
          <w:spacing w:val="-3"/>
        </w:rPr>
        <w:t xml:space="preserve">.  </w:t>
      </w:r>
    </w:p>
    <w:p w14:paraId="11DF6253" w14:textId="77777777" w:rsidR="00403E9E" w:rsidRPr="00781DB1" w:rsidRDefault="00403E9E" w:rsidP="0053471E">
      <w:pPr>
        <w:tabs>
          <w:tab w:val="left" w:pos="-720"/>
          <w:tab w:val="left" w:pos="0"/>
        </w:tabs>
        <w:suppressAutoHyphens/>
        <w:rPr>
          <w:spacing w:val="-3"/>
        </w:rPr>
      </w:pPr>
    </w:p>
    <w:p w14:paraId="1F538E6B" w14:textId="1864B554" w:rsidR="00403E9E" w:rsidRPr="00781DB1" w:rsidRDefault="00403E9E" w:rsidP="0053471E">
      <w:pPr>
        <w:tabs>
          <w:tab w:val="left" w:pos="-720"/>
          <w:tab w:val="left" w:pos="0"/>
        </w:tabs>
        <w:suppressAutoHyphens/>
        <w:rPr>
          <w:spacing w:val="-3"/>
        </w:rPr>
      </w:pPr>
      <w:r w:rsidRPr="00F93864">
        <w:rPr>
          <w:b/>
          <w:bCs/>
          <w:spacing w:val="-3"/>
          <w:u w:val="single"/>
        </w:rPr>
        <w:t>Invoice</w:t>
      </w:r>
      <w:r w:rsidRPr="005E0804">
        <w:rPr>
          <w:spacing w:val="-3"/>
        </w:rPr>
        <w:t xml:space="preserve">:  For the </w:t>
      </w:r>
      <w:r>
        <w:rPr>
          <w:spacing w:val="-3"/>
        </w:rPr>
        <w:t>SARSS VII</w:t>
      </w:r>
      <w:r w:rsidRPr="005E0804">
        <w:rPr>
          <w:spacing w:val="-3"/>
        </w:rPr>
        <w:t xml:space="preserve"> contract, the Contractor’s bill and its supporting documentation is referred to as the Invoice.  </w:t>
      </w:r>
      <w:r w:rsidR="009A04A3">
        <w:rPr>
          <w:spacing w:val="-3"/>
        </w:rPr>
        <w:t>When a</w:t>
      </w:r>
      <w:r>
        <w:rPr>
          <w:spacing w:val="-3"/>
        </w:rPr>
        <w:t>n invoice submitted without the required supporting documentation</w:t>
      </w:r>
      <w:r w:rsidR="00F93864">
        <w:rPr>
          <w:spacing w:val="-3"/>
        </w:rPr>
        <w:t>, or the invoice is for services that were not delivered</w:t>
      </w:r>
      <w:r w:rsidR="009A04A3">
        <w:rPr>
          <w:spacing w:val="-3"/>
        </w:rPr>
        <w:t>, it</w:t>
      </w:r>
      <w:r>
        <w:rPr>
          <w:spacing w:val="-3"/>
        </w:rPr>
        <w:t xml:space="preserve"> is not considered a complete invoice</w:t>
      </w:r>
      <w:r w:rsidR="009A04A3">
        <w:rPr>
          <w:spacing w:val="-3"/>
        </w:rPr>
        <w:t xml:space="preserve"> for the purpose of payment</w:t>
      </w:r>
      <w:r>
        <w:rPr>
          <w:spacing w:val="-3"/>
        </w:rPr>
        <w:t xml:space="preserve">.  </w:t>
      </w:r>
    </w:p>
    <w:p w14:paraId="638B5352" w14:textId="0426AFF4" w:rsidR="00403E9E" w:rsidRDefault="00403E9E" w:rsidP="0053471E">
      <w:pPr>
        <w:tabs>
          <w:tab w:val="left" w:pos="-720"/>
          <w:tab w:val="left" w:pos="0"/>
        </w:tabs>
        <w:suppressAutoHyphens/>
        <w:rPr>
          <w:spacing w:val="-3"/>
        </w:rPr>
      </w:pPr>
    </w:p>
    <w:p w14:paraId="5B38E6B3" w14:textId="446CFF77" w:rsidR="00C23245" w:rsidRPr="0018591A" w:rsidRDefault="00D80C53" w:rsidP="0053471E">
      <w:pPr>
        <w:tabs>
          <w:tab w:val="left" w:pos="-720"/>
          <w:tab w:val="left" w:pos="0"/>
        </w:tabs>
        <w:suppressAutoHyphens/>
        <w:rPr>
          <w:rFonts w:cs="Arial"/>
          <w:spacing w:val="-3"/>
        </w:rPr>
      </w:pPr>
      <w:r w:rsidRPr="0018591A">
        <w:rPr>
          <w:rFonts w:cs="Arial"/>
          <w:b/>
          <w:bCs/>
          <w:spacing w:val="-3"/>
          <w:u w:val="single"/>
        </w:rPr>
        <w:t>Lab</w:t>
      </w:r>
      <w:r w:rsidR="00923782" w:rsidRPr="0018591A">
        <w:rPr>
          <w:rFonts w:cs="Arial"/>
          <w:b/>
          <w:bCs/>
          <w:spacing w:val="-3"/>
          <w:u w:val="single"/>
        </w:rPr>
        <w:t>oratory Support</w:t>
      </w:r>
      <w:r w:rsidRPr="0018591A">
        <w:rPr>
          <w:rFonts w:cs="Arial"/>
          <w:b/>
          <w:bCs/>
          <w:spacing w:val="-3"/>
          <w:u w:val="single"/>
        </w:rPr>
        <w:t xml:space="preserve"> Services</w:t>
      </w:r>
      <w:r w:rsidR="00923782" w:rsidRPr="0018591A">
        <w:rPr>
          <w:rFonts w:cs="Arial"/>
          <w:b/>
          <w:bCs/>
          <w:spacing w:val="-3"/>
          <w:u w:val="single"/>
        </w:rPr>
        <w:t xml:space="preserve"> (</w:t>
      </w:r>
      <w:r w:rsidR="00794970" w:rsidRPr="0018591A">
        <w:rPr>
          <w:rFonts w:cs="Arial"/>
          <w:b/>
          <w:bCs/>
          <w:spacing w:val="-3"/>
          <w:u w:val="single"/>
        </w:rPr>
        <w:t>LSS)</w:t>
      </w:r>
      <w:r w:rsidRPr="0018591A">
        <w:rPr>
          <w:rFonts w:cs="Arial"/>
          <w:b/>
          <w:bCs/>
          <w:spacing w:val="-3"/>
          <w:u w:val="single"/>
        </w:rPr>
        <w:t xml:space="preserve"> Contract</w:t>
      </w:r>
      <w:r w:rsidRPr="0018591A">
        <w:rPr>
          <w:rFonts w:cs="Arial"/>
          <w:spacing w:val="-3"/>
          <w:u w:val="single"/>
        </w:rPr>
        <w:t>:</w:t>
      </w:r>
      <w:r w:rsidR="00073288">
        <w:rPr>
          <w:rFonts w:cs="Arial"/>
          <w:spacing w:val="-3"/>
          <w:u w:val="single"/>
        </w:rPr>
        <w:t xml:space="preserve"> </w:t>
      </w:r>
      <w:r w:rsidR="006305DF" w:rsidRPr="0018591A">
        <w:rPr>
          <w:rFonts w:cs="Arial"/>
          <w:spacing w:val="-3"/>
          <w:u w:val="single"/>
        </w:rPr>
        <w:t xml:space="preserve">(COMMBUYS </w:t>
      </w:r>
      <w:r w:rsidR="004E6CD7" w:rsidRPr="0018591A">
        <w:rPr>
          <w:rFonts w:cs="Arial"/>
          <w:spacing w:val="-3"/>
          <w:u w:val="single"/>
        </w:rPr>
        <w:t>BD-22-1045-BWSC0-BWSC1</w:t>
      </w:r>
      <w:r w:rsidR="00DD0009" w:rsidRPr="0018591A">
        <w:rPr>
          <w:rFonts w:cs="Arial"/>
          <w:spacing w:val="-3"/>
          <w:u w:val="single"/>
        </w:rPr>
        <w:t>-69538; Agency Document No.: BWSC-LSS-20</w:t>
      </w:r>
      <w:r w:rsidR="00431FAC" w:rsidRPr="0018591A">
        <w:rPr>
          <w:rFonts w:cs="Arial"/>
          <w:spacing w:val="-3"/>
          <w:u w:val="single"/>
        </w:rPr>
        <w:t>22):</w:t>
      </w:r>
      <w:r w:rsidR="00431FAC" w:rsidRPr="0018591A">
        <w:rPr>
          <w:rFonts w:cs="Arial"/>
          <w:spacing w:val="-3"/>
        </w:rPr>
        <w:t xml:space="preserve"> The LSS Contract, which became effective on July 1, 2022, is </w:t>
      </w:r>
      <w:r w:rsidR="00E5233E" w:rsidRPr="0018591A">
        <w:rPr>
          <w:rFonts w:cs="Arial"/>
          <w:spacing w:val="-3"/>
        </w:rPr>
        <w:t xml:space="preserve">MassDEP’s </w:t>
      </w:r>
      <w:r w:rsidR="00431FAC" w:rsidRPr="0018591A">
        <w:rPr>
          <w:rFonts w:cs="Arial"/>
          <w:spacing w:val="-3"/>
        </w:rPr>
        <w:t>Laborator</w:t>
      </w:r>
      <w:r w:rsidR="005E0E3F" w:rsidRPr="0018591A">
        <w:rPr>
          <w:rFonts w:cs="Arial"/>
          <w:spacing w:val="-3"/>
        </w:rPr>
        <w:t>y “MSA” (see next definition</w:t>
      </w:r>
      <w:r w:rsidR="005E0E3F" w:rsidRPr="004F0C7E">
        <w:rPr>
          <w:rFonts w:cs="Arial"/>
          <w:spacing w:val="-3"/>
        </w:rPr>
        <w:t xml:space="preserve">) that prequalified </w:t>
      </w:r>
      <w:r w:rsidR="00E5233E" w:rsidRPr="004F0C7E">
        <w:rPr>
          <w:rFonts w:cs="Arial"/>
          <w:spacing w:val="-3"/>
        </w:rPr>
        <w:t xml:space="preserve">multiple </w:t>
      </w:r>
      <w:r w:rsidR="005E0E3F" w:rsidRPr="004F0C7E">
        <w:rPr>
          <w:rFonts w:cs="Arial"/>
          <w:spacing w:val="-3"/>
        </w:rPr>
        <w:t>laboratories to perform</w:t>
      </w:r>
      <w:r w:rsidR="00732CEC" w:rsidRPr="004F0C7E">
        <w:rPr>
          <w:rFonts w:cs="Arial"/>
          <w:spacing w:val="-3"/>
        </w:rPr>
        <w:t xml:space="preserve"> analytical services to the Department on an as-needed basis.  </w:t>
      </w:r>
      <w:r w:rsidR="00AA4D93" w:rsidRPr="004F0C7E">
        <w:rPr>
          <w:rFonts w:cs="Arial"/>
          <w:spacing w:val="-3"/>
        </w:rPr>
        <w:t xml:space="preserve">After contract award, SARSS VII contractors must utilize the LSS firms unless otherwise authorized by the SARSS </w:t>
      </w:r>
      <w:r w:rsidR="00283FD3">
        <w:rPr>
          <w:rFonts w:cs="Arial"/>
          <w:spacing w:val="-3"/>
        </w:rPr>
        <w:t xml:space="preserve">VII </w:t>
      </w:r>
      <w:r w:rsidR="00AA4D93" w:rsidRPr="004F0C7E">
        <w:rPr>
          <w:rFonts w:cs="Arial"/>
          <w:spacing w:val="-3"/>
        </w:rPr>
        <w:t xml:space="preserve">Contract Administrator.  See Attachment B, Supplemental Terms &amp; </w:t>
      </w:r>
      <w:r w:rsidR="0018591A" w:rsidRPr="004F0C7E">
        <w:rPr>
          <w:rFonts w:cs="Arial"/>
          <w:spacing w:val="-3"/>
        </w:rPr>
        <w:t>Conditions, Section 8.2.</w:t>
      </w:r>
      <w:r w:rsidR="00AA4D93" w:rsidRPr="004F0C7E">
        <w:rPr>
          <w:rFonts w:cs="Arial"/>
          <w:spacing w:val="-3"/>
        </w:rPr>
        <w:t xml:space="preserve"> </w:t>
      </w:r>
      <w:r w:rsidR="005E0E3F" w:rsidRPr="004F0C7E">
        <w:rPr>
          <w:rFonts w:cs="Arial"/>
          <w:spacing w:val="-3"/>
        </w:rPr>
        <w:t xml:space="preserve"> </w:t>
      </w:r>
      <w:r w:rsidRPr="0018591A">
        <w:rPr>
          <w:rFonts w:cs="Arial"/>
          <w:spacing w:val="-3"/>
        </w:rPr>
        <w:t xml:space="preserve"> </w:t>
      </w:r>
    </w:p>
    <w:p w14:paraId="6E165814" w14:textId="77777777" w:rsidR="00D80C53" w:rsidRPr="00D80C53" w:rsidRDefault="00D80C53" w:rsidP="0053471E">
      <w:pPr>
        <w:tabs>
          <w:tab w:val="left" w:pos="-720"/>
          <w:tab w:val="left" w:pos="0"/>
        </w:tabs>
        <w:suppressAutoHyphens/>
        <w:rPr>
          <w:spacing w:val="-3"/>
        </w:rPr>
      </w:pPr>
    </w:p>
    <w:p w14:paraId="73085052" w14:textId="650B9DF3" w:rsidR="00403E9E" w:rsidRPr="00781DB1" w:rsidRDefault="00403E9E" w:rsidP="0053471E">
      <w:pPr>
        <w:tabs>
          <w:tab w:val="left" w:pos="-720"/>
          <w:tab w:val="left" w:pos="0"/>
        </w:tabs>
        <w:suppressAutoHyphens/>
        <w:rPr>
          <w:spacing w:val="-3"/>
        </w:rPr>
      </w:pPr>
      <w:r w:rsidRPr="00F93864">
        <w:rPr>
          <w:b/>
          <w:bCs/>
          <w:spacing w:val="-3"/>
          <w:u w:val="single"/>
        </w:rPr>
        <w:t xml:space="preserve">Master Agreement </w:t>
      </w:r>
      <w:r w:rsidR="00C073EB">
        <w:rPr>
          <w:b/>
          <w:bCs/>
          <w:spacing w:val="-3"/>
          <w:u w:val="single"/>
        </w:rPr>
        <w:t xml:space="preserve">(MA) </w:t>
      </w:r>
      <w:r w:rsidRPr="00F93864">
        <w:rPr>
          <w:b/>
          <w:bCs/>
          <w:spacing w:val="-3"/>
          <w:u w:val="single"/>
        </w:rPr>
        <w:t>or Master Services Agreement (MSA</w:t>
      </w:r>
      <w:r w:rsidRPr="005E0804">
        <w:rPr>
          <w:spacing w:val="-3"/>
          <w:u w:val="single"/>
        </w:rPr>
        <w:t>)</w:t>
      </w:r>
      <w:r w:rsidRPr="005E0804">
        <w:rPr>
          <w:spacing w:val="-3"/>
        </w:rPr>
        <w:t xml:space="preserve">:  The Master Services Agreement, as used in this </w:t>
      </w:r>
      <w:r w:rsidR="00894165" w:rsidRPr="005E0804">
        <w:rPr>
          <w:spacing w:val="-3"/>
        </w:rPr>
        <w:t>solicitation, is</w:t>
      </w:r>
      <w:r w:rsidRPr="005E0804">
        <w:rPr>
          <w:spacing w:val="-3"/>
        </w:rPr>
        <w:t xml:space="preserve"> synonymous with “contract.”  The </w:t>
      </w:r>
      <w:r>
        <w:rPr>
          <w:spacing w:val="-3"/>
        </w:rPr>
        <w:t>SARSS</w:t>
      </w:r>
      <w:r w:rsidRPr="005E0804">
        <w:rPr>
          <w:spacing w:val="-3"/>
        </w:rPr>
        <w:t xml:space="preserve"> MSA (i.e.</w:t>
      </w:r>
      <w:r w:rsidR="00BC41AF">
        <w:rPr>
          <w:spacing w:val="-3"/>
        </w:rPr>
        <w:t>,</w:t>
      </w:r>
      <w:r w:rsidRPr="005E0804">
        <w:rPr>
          <w:spacing w:val="-3"/>
        </w:rPr>
        <w:t xml:space="preserve"> contract) will be between the Commonwealth of Massachusetts’ Department of Environmental Protection and the </w:t>
      </w:r>
      <w:r w:rsidR="009A04A3">
        <w:rPr>
          <w:spacing w:val="-3"/>
        </w:rPr>
        <w:t xml:space="preserve">selected/awarded </w:t>
      </w:r>
      <w:r w:rsidRPr="005E0804">
        <w:rPr>
          <w:spacing w:val="-3"/>
        </w:rPr>
        <w:t>Contractor</w:t>
      </w:r>
      <w:r w:rsidR="009A04A3">
        <w:rPr>
          <w:spacing w:val="-3"/>
        </w:rPr>
        <w:t>s</w:t>
      </w:r>
      <w:r w:rsidRPr="005E0804">
        <w:rPr>
          <w:spacing w:val="-3"/>
        </w:rPr>
        <w:t xml:space="preserve">.    </w:t>
      </w:r>
    </w:p>
    <w:p w14:paraId="20FE4A55" w14:textId="77777777" w:rsidR="00403E9E" w:rsidRPr="00781DB1" w:rsidRDefault="00403E9E" w:rsidP="0053471E">
      <w:pPr>
        <w:tabs>
          <w:tab w:val="left" w:pos="-720"/>
          <w:tab w:val="left" w:pos="0"/>
        </w:tabs>
        <w:suppressAutoHyphens/>
        <w:rPr>
          <w:spacing w:val="-3"/>
        </w:rPr>
      </w:pPr>
    </w:p>
    <w:p w14:paraId="56767220" w14:textId="46401940" w:rsidR="00403E9E" w:rsidRPr="00781DB1" w:rsidRDefault="00403E9E" w:rsidP="0053471E">
      <w:pPr>
        <w:pStyle w:val="NormalWeb"/>
        <w:shd w:val="clear" w:color="auto" w:fill="FFFFFF"/>
        <w:spacing w:before="0" w:beforeAutospacing="0" w:after="0" w:afterAutospacing="0"/>
        <w:rPr>
          <w:rFonts w:ascii="Arial" w:hAnsi="Arial"/>
        </w:rPr>
      </w:pPr>
      <w:r w:rsidRPr="00F93864">
        <w:rPr>
          <w:rFonts w:ascii="Arial" w:hAnsi="Arial"/>
          <w:b/>
          <w:bCs/>
          <w:spacing w:val="-3"/>
          <w:u w:val="single"/>
        </w:rPr>
        <w:t>Materials and Supplies</w:t>
      </w:r>
      <w:r w:rsidRPr="005E0804">
        <w:rPr>
          <w:rFonts w:ascii="Arial" w:hAnsi="Arial"/>
          <w:spacing w:val="-3"/>
        </w:rPr>
        <w:t xml:space="preserve">:  </w:t>
      </w:r>
      <w:r w:rsidRPr="005E0804">
        <w:rPr>
          <w:rFonts w:ascii="Arial" w:hAnsi="Arial"/>
        </w:rPr>
        <w:t>Tangible property to be used or consumed, or items with a designed life expectancy of less than one year.  "Materials and supplies" include but is not limited to</w:t>
      </w:r>
      <w:r>
        <w:rPr>
          <w:rFonts w:ascii="Arial" w:hAnsi="Arial"/>
        </w:rPr>
        <w:t xml:space="preserve"> the types of items listed as follows:</w:t>
      </w:r>
      <w:r w:rsidRPr="005E0804">
        <w:rPr>
          <w:rFonts w:ascii="Arial" w:hAnsi="Arial"/>
        </w:rPr>
        <w:t xml:space="preserve"> repair parts, fuels, gloves, protective clothing</w:t>
      </w:r>
      <w:r>
        <w:rPr>
          <w:rFonts w:ascii="Arial" w:hAnsi="Arial"/>
        </w:rPr>
        <w:t xml:space="preserve"> often referred to </w:t>
      </w:r>
      <w:r w:rsidR="00894165">
        <w:rPr>
          <w:rFonts w:ascii="Arial" w:hAnsi="Arial"/>
        </w:rPr>
        <w:t xml:space="preserve">as </w:t>
      </w:r>
      <w:r w:rsidR="00894165" w:rsidRPr="005E0804">
        <w:rPr>
          <w:rFonts w:ascii="Arial" w:hAnsi="Arial"/>
        </w:rPr>
        <w:t>personal</w:t>
      </w:r>
      <w:r>
        <w:rPr>
          <w:rFonts w:ascii="Arial" w:hAnsi="Arial"/>
        </w:rPr>
        <w:t xml:space="preserve"> protective equipment (PPE), </w:t>
      </w:r>
      <w:r w:rsidRPr="005E0804">
        <w:rPr>
          <w:rFonts w:ascii="Arial" w:hAnsi="Arial"/>
        </w:rPr>
        <w:t>chemicals, absorbent booms and materials, batteries, span gases, flagging and survey stakes, wood for temporary shoring, and other items meeting this definition and not defined as equipment</w:t>
      </w:r>
      <w:r>
        <w:rPr>
          <w:rFonts w:ascii="Arial" w:hAnsi="Arial"/>
        </w:rPr>
        <w:t xml:space="preserve"> (see </w:t>
      </w:r>
      <w:r w:rsidR="009A04A3">
        <w:rPr>
          <w:rFonts w:ascii="Arial" w:hAnsi="Arial"/>
        </w:rPr>
        <w:t xml:space="preserve">also </w:t>
      </w:r>
      <w:r>
        <w:rPr>
          <w:rFonts w:ascii="Arial" w:hAnsi="Arial"/>
        </w:rPr>
        <w:t>Equipment)</w:t>
      </w:r>
      <w:r w:rsidRPr="005E0804">
        <w:rPr>
          <w:rFonts w:ascii="Arial" w:hAnsi="Arial"/>
        </w:rPr>
        <w:t xml:space="preserve">.  </w:t>
      </w:r>
    </w:p>
    <w:p w14:paraId="6F612782" w14:textId="77777777" w:rsidR="00F93864" w:rsidRDefault="00F93864" w:rsidP="0053471E">
      <w:pPr>
        <w:tabs>
          <w:tab w:val="left" w:pos="-720"/>
          <w:tab w:val="left" w:pos="0"/>
        </w:tabs>
        <w:suppressAutoHyphens/>
        <w:rPr>
          <w:spacing w:val="-3"/>
        </w:rPr>
      </w:pPr>
    </w:p>
    <w:p w14:paraId="710CC6F6" w14:textId="77D6AFEB" w:rsidR="00403E9E" w:rsidRDefault="00403E9E" w:rsidP="0053471E">
      <w:pPr>
        <w:tabs>
          <w:tab w:val="left" w:pos="-720"/>
          <w:tab w:val="left" w:pos="0"/>
        </w:tabs>
        <w:suppressAutoHyphens/>
        <w:rPr>
          <w:spacing w:val="-3"/>
        </w:rPr>
      </w:pPr>
      <w:r w:rsidRPr="00F93864">
        <w:rPr>
          <w:b/>
          <w:bCs/>
          <w:spacing w:val="-3"/>
          <w:u w:val="single"/>
        </w:rPr>
        <w:t>Massachusetts Contingency Plan</w:t>
      </w:r>
      <w:r w:rsidR="00F93864" w:rsidRPr="00F93864">
        <w:rPr>
          <w:b/>
          <w:bCs/>
          <w:spacing w:val="-3"/>
          <w:u w:val="single"/>
        </w:rPr>
        <w:t xml:space="preserve"> (MCP)</w:t>
      </w:r>
      <w:r w:rsidR="00F23E0E">
        <w:rPr>
          <w:spacing w:val="-3"/>
        </w:rPr>
        <w:t>:</w:t>
      </w:r>
      <w:r w:rsidR="00F93864">
        <w:rPr>
          <w:spacing w:val="-3"/>
        </w:rPr>
        <w:t xml:space="preserve"> </w:t>
      </w:r>
      <w:r w:rsidRPr="005E0804">
        <w:rPr>
          <w:spacing w:val="-3"/>
        </w:rPr>
        <w:t xml:space="preserve"> the regulations that implement M</w:t>
      </w:r>
      <w:r w:rsidR="00F93864">
        <w:rPr>
          <w:spacing w:val="-3"/>
        </w:rPr>
        <w:t>.</w:t>
      </w:r>
      <w:r w:rsidRPr="005E0804">
        <w:rPr>
          <w:spacing w:val="-3"/>
        </w:rPr>
        <w:t>G</w:t>
      </w:r>
      <w:r w:rsidR="00F93864">
        <w:rPr>
          <w:spacing w:val="-3"/>
        </w:rPr>
        <w:t>.</w:t>
      </w:r>
      <w:r w:rsidRPr="005E0804">
        <w:rPr>
          <w:spacing w:val="-3"/>
        </w:rPr>
        <w:t>L</w:t>
      </w:r>
      <w:r w:rsidR="00F93864">
        <w:rPr>
          <w:spacing w:val="-3"/>
        </w:rPr>
        <w:t>.</w:t>
      </w:r>
      <w:r w:rsidRPr="005E0804">
        <w:rPr>
          <w:spacing w:val="-3"/>
        </w:rPr>
        <w:t xml:space="preserve"> Chapter 21E</w:t>
      </w:r>
      <w:r w:rsidR="0050091B">
        <w:rPr>
          <w:spacing w:val="-3"/>
        </w:rPr>
        <w:t xml:space="preserve"> statute </w:t>
      </w:r>
      <w:r w:rsidRPr="005E0804">
        <w:rPr>
          <w:spacing w:val="-3"/>
        </w:rPr>
        <w:t>at 310 CMR 40.0000 et seq.</w:t>
      </w:r>
    </w:p>
    <w:p w14:paraId="7C33E50C" w14:textId="6DE6E8BB" w:rsidR="0035648A" w:rsidRDefault="0035648A" w:rsidP="0053471E">
      <w:pPr>
        <w:tabs>
          <w:tab w:val="left" w:pos="-720"/>
          <w:tab w:val="left" w:pos="0"/>
        </w:tabs>
        <w:suppressAutoHyphens/>
        <w:rPr>
          <w:spacing w:val="-3"/>
        </w:rPr>
      </w:pPr>
    </w:p>
    <w:p w14:paraId="4E7B3303" w14:textId="5233FFA2" w:rsidR="0035648A" w:rsidRPr="00781DB1" w:rsidRDefault="0035648A" w:rsidP="0053471E">
      <w:pPr>
        <w:tabs>
          <w:tab w:val="left" w:pos="-720"/>
          <w:tab w:val="left" w:pos="0"/>
        </w:tabs>
        <w:suppressAutoHyphens/>
        <w:rPr>
          <w:spacing w:val="-3"/>
        </w:rPr>
      </w:pPr>
      <w:r w:rsidRPr="0035648A">
        <w:rPr>
          <w:b/>
          <w:bCs/>
          <w:spacing w:val="-3"/>
          <w:u w:val="single"/>
        </w:rPr>
        <w:t>Massachusetts General Law 21E and 21</w:t>
      </w:r>
      <w:r w:rsidR="005E5CF4" w:rsidRPr="0035648A">
        <w:rPr>
          <w:b/>
          <w:bCs/>
          <w:spacing w:val="-3"/>
          <w:u w:val="single"/>
        </w:rPr>
        <w:t>H (</w:t>
      </w:r>
      <w:r w:rsidRPr="0035648A">
        <w:rPr>
          <w:b/>
          <w:bCs/>
          <w:spacing w:val="-3"/>
          <w:u w:val="single"/>
        </w:rPr>
        <w:t>MGL)</w:t>
      </w:r>
      <w:r w:rsidR="00F23E0E">
        <w:rPr>
          <w:spacing w:val="-3"/>
        </w:rPr>
        <w:t>:</w:t>
      </w:r>
      <w:r>
        <w:rPr>
          <w:spacing w:val="-3"/>
        </w:rPr>
        <w:t xml:space="preserve">  The two Massachusetts statutes (</w:t>
      </w:r>
      <w:r w:rsidR="009A04A3">
        <w:rPr>
          <w:spacing w:val="-3"/>
        </w:rPr>
        <w:t>i</w:t>
      </w:r>
      <w:r w:rsidR="0051305C">
        <w:rPr>
          <w:spacing w:val="-3"/>
        </w:rPr>
        <w:t>.</w:t>
      </w:r>
      <w:r>
        <w:rPr>
          <w:spacing w:val="-3"/>
        </w:rPr>
        <w:t>e</w:t>
      </w:r>
      <w:r w:rsidR="009A04A3">
        <w:rPr>
          <w:spacing w:val="-3"/>
        </w:rPr>
        <w:t>.</w:t>
      </w:r>
      <w:r>
        <w:rPr>
          <w:spacing w:val="-3"/>
        </w:rPr>
        <w:t xml:space="preserve">, laws) specifically cited in this RFR as the primary statutes providing the authority for MassDEP to implement work </w:t>
      </w:r>
      <w:r w:rsidR="00565845">
        <w:rPr>
          <w:spacing w:val="-3"/>
        </w:rPr>
        <w:t xml:space="preserve">defined by those statutes and their regulations.   MGL 21E is the statute that </w:t>
      </w:r>
      <w:r w:rsidR="005173D1">
        <w:rPr>
          <w:spacing w:val="-3"/>
        </w:rPr>
        <w:t xml:space="preserve">requires the Department’s </w:t>
      </w:r>
      <w:r w:rsidR="00565845">
        <w:rPr>
          <w:spacing w:val="-3"/>
        </w:rPr>
        <w:t xml:space="preserve">protection of public health, safety, </w:t>
      </w:r>
      <w:proofErr w:type="gramStart"/>
      <w:r w:rsidR="00565845">
        <w:rPr>
          <w:spacing w:val="-3"/>
        </w:rPr>
        <w:t>welfare</w:t>
      </w:r>
      <w:proofErr w:type="gramEnd"/>
      <w:r w:rsidR="00565845">
        <w:rPr>
          <w:spacing w:val="-3"/>
        </w:rPr>
        <w:t xml:space="preserve"> and the environment from releases of hazardous materials to the environment. </w:t>
      </w:r>
      <w:r w:rsidR="00F23E0E">
        <w:rPr>
          <w:spacing w:val="-3"/>
        </w:rPr>
        <w:t>MGL</w:t>
      </w:r>
      <w:r w:rsidR="00940E11">
        <w:rPr>
          <w:spacing w:val="-3"/>
        </w:rPr>
        <w:t xml:space="preserve"> c. 21H is the statute that imposes express requirements upon MassDEP with respect to its regulation of solid waste landfills.</w:t>
      </w:r>
    </w:p>
    <w:p w14:paraId="1239C55B" w14:textId="77777777" w:rsidR="00403E9E" w:rsidRPr="00781DB1" w:rsidRDefault="00403E9E" w:rsidP="0053471E">
      <w:pPr>
        <w:tabs>
          <w:tab w:val="left" w:pos="-720"/>
        </w:tabs>
        <w:suppressAutoHyphens/>
        <w:rPr>
          <w:spacing w:val="-3"/>
        </w:rPr>
      </w:pPr>
    </w:p>
    <w:p w14:paraId="4D54DC72" w14:textId="1C5D7B44" w:rsidR="00403E9E" w:rsidRPr="00781DB1" w:rsidRDefault="00403E9E" w:rsidP="0053471E">
      <w:pPr>
        <w:tabs>
          <w:tab w:val="left" w:pos="-720"/>
          <w:tab w:val="left" w:pos="0"/>
        </w:tabs>
        <w:suppressAutoHyphens/>
        <w:rPr>
          <w:spacing w:val="-3"/>
        </w:rPr>
      </w:pPr>
      <w:r w:rsidRPr="0050091B">
        <w:rPr>
          <w:b/>
          <w:bCs/>
          <w:spacing w:val="-3"/>
          <w:u w:val="single"/>
        </w:rPr>
        <w:t>MMARS</w:t>
      </w:r>
      <w:r w:rsidRPr="005E0804">
        <w:rPr>
          <w:spacing w:val="-3"/>
        </w:rPr>
        <w:t xml:space="preserve">: </w:t>
      </w:r>
      <w:r w:rsidR="0050091B">
        <w:rPr>
          <w:spacing w:val="-3"/>
        </w:rPr>
        <w:t>“</w:t>
      </w:r>
      <w:r w:rsidRPr="005E0804">
        <w:rPr>
          <w:spacing w:val="-3"/>
        </w:rPr>
        <w:t>Massachusetts Management, Accounting and Reporting System</w:t>
      </w:r>
      <w:r w:rsidR="0050091B">
        <w:rPr>
          <w:spacing w:val="-3"/>
        </w:rPr>
        <w:t>”</w:t>
      </w:r>
      <w:r w:rsidRPr="005E0804">
        <w:rPr>
          <w:spacing w:val="-3"/>
        </w:rPr>
        <w:t xml:space="preserve"> managed by the State Comptroller’s Office.  MMARS is the financial system that is responsible, in part, for establishing budgets and paying the Commonwealth’s bills</w:t>
      </w:r>
      <w:r w:rsidR="0050091B">
        <w:rPr>
          <w:spacing w:val="-3"/>
        </w:rPr>
        <w:t>, including those submitted by SARSS contractors and vendors</w:t>
      </w:r>
      <w:r w:rsidRPr="005E0804">
        <w:rPr>
          <w:spacing w:val="-3"/>
        </w:rPr>
        <w:t xml:space="preserve">.  </w:t>
      </w:r>
    </w:p>
    <w:p w14:paraId="71013070" w14:textId="1286DFA5" w:rsidR="00403E9E" w:rsidRDefault="00403E9E" w:rsidP="0053471E">
      <w:pPr>
        <w:pStyle w:val="Head2Text"/>
        <w:keepLines/>
        <w:spacing w:after="0"/>
        <w:ind w:left="0"/>
        <w:rPr>
          <w:rFonts w:cs="Arial"/>
          <w:b/>
        </w:rPr>
      </w:pPr>
    </w:p>
    <w:p w14:paraId="70033B2E" w14:textId="77777777" w:rsidR="00DB76D3" w:rsidRPr="00781DB1" w:rsidRDefault="00DB76D3" w:rsidP="0053471E">
      <w:pPr>
        <w:tabs>
          <w:tab w:val="left" w:pos="-720"/>
        </w:tabs>
        <w:suppressAutoHyphens/>
        <w:rPr>
          <w:spacing w:val="-3"/>
        </w:rPr>
      </w:pPr>
      <w:r w:rsidRPr="00DB76D3">
        <w:rPr>
          <w:b/>
          <w:bCs/>
          <w:spacing w:val="-3"/>
          <w:u w:val="single"/>
        </w:rPr>
        <w:t>Potentially Responsible Party (PRP)</w:t>
      </w:r>
      <w:r w:rsidRPr="00DB76D3">
        <w:rPr>
          <w:b/>
          <w:bCs/>
          <w:spacing w:val="-3"/>
        </w:rPr>
        <w:t>:</w:t>
      </w:r>
      <w:r w:rsidRPr="005E0804">
        <w:rPr>
          <w:spacing w:val="-3"/>
        </w:rPr>
        <w:t xml:space="preserve">   A person who has been identified by the Department as potentially liable under Section five (5) of MGL Chapter 21E.</w:t>
      </w:r>
    </w:p>
    <w:p w14:paraId="4702502B" w14:textId="77777777" w:rsidR="00DB76D3" w:rsidRPr="00781DB1" w:rsidRDefault="00DB76D3" w:rsidP="0053471E">
      <w:pPr>
        <w:tabs>
          <w:tab w:val="left" w:pos="-720"/>
        </w:tabs>
        <w:suppressAutoHyphens/>
        <w:rPr>
          <w:spacing w:val="-3"/>
        </w:rPr>
      </w:pPr>
    </w:p>
    <w:p w14:paraId="3ECA5039" w14:textId="585B439B" w:rsidR="00DB76D3" w:rsidRPr="00DB76D3" w:rsidRDefault="00DB76D3" w:rsidP="0053471E">
      <w:pPr>
        <w:pStyle w:val="Head2Text"/>
        <w:spacing w:after="0"/>
        <w:ind w:left="0"/>
        <w:rPr>
          <w:rFonts w:cs="Arial"/>
        </w:rPr>
      </w:pPr>
      <w:r w:rsidRPr="00DB76D3">
        <w:rPr>
          <w:b/>
          <w:bCs/>
          <w:spacing w:val="-3"/>
          <w:u w:val="single"/>
        </w:rPr>
        <w:t>Procurement Lead</w:t>
      </w:r>
      <w:r>
        <w:rPr>
          <w:b/>
          <w:bCs/>
          <w:spacing w:val="-3"/>
          <w:u w:val="single"/>
        </w:rPr>
        <w:t xml:space="preserve"> or </w:t>
      </w:r>
      <w:r w:rsidRPr="00C461FE">
        <w:rPr>
          <w:rFonts w:cs="Arial"/>
          <w:b/>
          <w:bCs/>
          <w:u w:val="single"/>
        </w:rPr>
        <w:t>Procurement Team Leader (PTL</w:t>
      </w:r>
      <w:r w:rsidRPr="00762B56">
        <w:rPr>
          <w:rFonts w:cs="Arial"/>
          <w:b/>
          <w:bCs/>
        </w:rPr>
        <w:t>)</w:t>
      </w:r>
      <w:r w:rsidR="0085422C">
        <w:rPr>
          <w:rFonts w:cs="Arial"/>
          <w:b/>
          <w:bCs/>
        </w:rPr>
        <w:t>:</w:t>
      </w:r>
      <w:r w:rsidRPr="00762B56">
        <w:rPr>
          <w:rFonts w:cs="Arial"/>
        </w:rPr>
        <w:t xml:space="preserve">  See Strategic Sourcing Services Lead </w:t>
      </w:r>
      <w:r>
        <w:rPr>
          <w:rFonts w:cs="Arial"/>
        </w:rPr>
        <w:t>(</w:t>
      </w:r>
      <w:r w:rsidRPr="005E0804">
        <w:rPr>
          <w:spacing w:val="-3"/>
        </w:rPr>
        <w:t>SSSL</w:t>
      </w:r>
      <w:r>
        <w:rPr>
          <w:spacing w:val="-3"/>
        </w:rPr>
        <w:t>)</w:t>
      </w:r>
      <w:r w:rsidRPr="005E0804">
        <w:rPr>
          <w:spacing w:val="-3"/>
        </w:rPr>
        <w:t>.</w:t>
      </w:r>
      <w:r>
        <w:rPr>
          <w:spacing w:val="-3"/>
        </w:rPr>
        <w:t xml:space="preserve">  </w:t>
      </w:r>
    </w:p>
    <w:p w14:paraId="1B7A891A" w14:textId="46EA6DCE" w:rsidR="00DB76D3" w:rsidRDefault="00DB76D3" w:rsidP="0053471E">
      <w:pPr>
        <w:tabs>
          <w:tab w:val="left" w:pos="-720"/>
        </w:tabs>
        <w:suppressAutoHyphens/>
        <w:rPr>
          <w:spacing w:val="-3"/>
        </w:rPr>
      </w:pPr>
    </w:p>
    <w:p w14:paraId="5B3E785C" w14:textId="1951564C" w:rsidR="00DB76D3" w:rsidRDefault="00DB76D3" w:rsidP="0053471E">
      <w:pPr>
        <w:pStyle w:val="Head2Text"/>
        <w:keepLines/>
        <w:spacing w:after="0"/>
        <w:ind w:left="0"/>
        <w:rPr>
          <w:rFonts w:cs="Arial"/>
          <w:b/>
        </w:rPr>
      </w:pPr>
      <w:r w:rsidRPr="00DB76D3">
        <w:rPr>
          <w:b/>
          <w:bCs/>
          <w:spacing w:val="-3"/>
          <w:u w:val="single"/>
        </w:rPr>
        <w:lastRenderedPageBreak/>
        <w:t>Project</w:t>
      </w:r>
      <w:r w:rsidRPr="005E0804">
        <w:rPr>
          <w:spacing w:val="-3"/>
        </w:rPr>
        <w:t xml:space="preserve">:  Planned work under the </w:t>
      </w:r>
      <w:r>
        <w:rPr>
          <w:spacing w:val="-3"/>
        </w:rPr>
        <w:t>SARSS</w:t>
      </w:r>
      <w:r w:rsidRPr="005E0804">
        <w:rPr>
          <w:spacing w:val="-3"/>
        </w:rPr>
        <w:t xml:space="preserve"> </w:t>
      </w:r>
      <w:r>
        <w:rPr>
          <w:spacing w:val="-3"/>
        </w:rPr>
        <w:t>C</w:t>
      </w:r>
      <w:r w:rsidRPr="005E0804">
        <w:rPr>
          <w:spacing w:val="-3"/>
        </w:rPr>
        <w:t>ontract</w:t>
      </w:r>
      <w:r>
        <w:rPr>
          <w:spacing w:val="-3"/>
        </w:rPr>
        <w:t xml:space="preserve"> that is </w:t>
      </w:r>
      <w:r w:rsidR="005173D1">
        <w:rPr>
          <w:spacing w:val="-3"/>
        </w:rPr>
        <w:t>performed</w:t>
      </w:r>
      <w:r>
        <w:rPr>
          <w:spacing w:val="-3"/>
        </w:rPr>
        <w:t xml:space="preserve"> when MassDEP issues a Notification to Proceed (NTP) or an Expedited Project Initiation (EPI)</w:t>
      </w:r>
      <w:r w:rsidRPr="005E0804">
        <w:rPr>
          <w:spacing w:val="-3"/>
        </w:rPr>
        <w:t xml:space="preserve"> that is </w:t>
      </w:r>
      <w:r>
        <w:rPr>
          <w:spacing w:val="-3"/>
        </w:rPr>
        <w:t xml:space="preserve">issued after a Work Order is transmitted to the contractor or the contractor’s Work and Cost Plan (WCP) has been officially approved by MassDEP. </w:t>
      </w:r>
    </w:p>
    <w:p w14:paraId="32D6A84C" w14:textId="77777777" w:rsidR="00DB76D3" w:rsidRDefault="00DB76D3" w:rsidP="0053471E">
      <w:pPr>
        <w:pStyle w:val="Head2Text"/>
        <w:keepLines/>
        <w:spacing w:after="0"/>
        <w:ind w:left="0"/>
        <w:rPr>
          <w:rFonts w:cs="Arial"/>
          <w:b/>
        </w:rPr>
      </w:pPr>
    </w:p>
    <w:p w14:paraId="592E79E8" w14:textId="76A8F2A4" w:rsidR="00C25DED" w:rsidRPr="00762B56" w:rsidRDefault="00C25DED" w:rsidP="0053471E">
      <w:pPr>
        <w:pStyle w:val="Head2Text"/>
        <w:keepLines/>
        <w:spacing w:after="0"/>
        <w:ind w:left="0"/>
        <w:rPr>
          <w:rFonts w:cs="Arial"/>
        </w:rPr>
      </w:pPr>
      <w:r w:rsidRPr="005F6C84">
        <w:rPr>
          <w:rFonts w:cs="Arial"/>
          <w:b/>
          <w:bCs/>
          <w:u w:val="single"/>
        </w:rPr>
        <w:t>Prime Contractor</w:t>
      </w:r>
      <w:r w:rsidR="0085422C">
        <w:rPr>
          <w:rFonts w:cs="Arial"/>
          <w:b/>
          <w:bCs/>
          <w:u w:val="single"/>
        </w:rPr>
        <w:t>:</w:t>
      </w:r>
      <w:r w:rsidRPr="005F6C84">
        <w:rPr>
          <w:rFonts w:cs="Arial"/>
        </w:rPr>
        <w:t xml:space="preserve"> The </w:t>
      </w:r>
      <w:r w:rsidR="001B6670">
        <w:rPr>
          <w:rFonts w:cs="Arial"/>
        </w:rPr>
        <w:t>C</w:t>
      </w:r>
      <w:r w:rsidRPr="005F6C84">
        <w:rPr>
          <w:rFonts w:cs="Arial"/>
        </w:rPr>
        <w:t>ontractor that submits the bid (proposal) on the C</w:t>
      </w:r>
      <w:r w:rsidR="00C637DC" w:rsidRPr="005F6C84">
        <w:rPr>
          <w:rFonts w:cs="Arial"/>
        </w:rPr>
        <w:t>OMMBUYS</w:t>
      </w:r>
      <w:r w:rsidRPr="005F6C84">
        <w:rPr>
          <w:rFonts w:cs="Arial"/>
        </w:rPr>
        <w:t xml:space="preserve"> solicitation webpage for this solicitation</w:t>
      </w:r>
      <w:r w:rsidR="00C461FE">
        <w:rPr>
          <w:rFonts w:cs="Arial"/>
        </w:rPr>
        <w:t xml:space="preserve"> and is the </w:t>
      </w:r>
      <w:r w:rsidR="00455E1F">
        <w:rPr>
          <w:rFonts w:cs="Arial"/>
        </w:rPr>
        <w:t>awarded Contractor for MassDEP’s SARSS VII contract.</w:t>
      </w:r>
      <w:r w:rsidR="00CA6E45" w:rsidRPr="005F6C84">
        <w:rPr>
          <w:rFonts w:cs="Arial"/>
        </w:rPr>
        <w:t xml:space="preserve">  Prime contractors under this solicitation are responsible for </w:t>
      </w:r>
      <w:r w:rsidR="00455E1F">
        <w:rPr>
          <w:rFonts w:cs="Arial"/>
        </w:rPr>
        <w:t>en</w:t>
      </w:r>
      <w:r w:rsidR="00CA6E45" w:rsidRPr="005F6C84">
        <w:rPr>
          <w:rFonts w:cs="Arial"/>
        </w:rPr>
        <w:t xml:space="preserve">suring </w:t>
      </w:r>
      <w:r w:rsidR="000410F8">
        <w:rPr>
          <w:rFonts w:cs="Arial"/>
        </w:rPr>
        <w:t xml:space="preserve">that their subcontractors comply </w:t>
      </w:r>
      <w:r w:rsidR="00CA6E45" w:rsidRPr="005F6C84">
        <w:rPr>
          <w:rFonts w:cs="Arial"/>
        </w:rPr>
        <w:t xml:space="preserve">with all </w:t>
      </w:r>
      <w:r w:rsidR="00455E1F">
        <w:rPr>
          <w:rFonts w:cs="Arial"/>
        </w:rPr>
        <w:t xml:space="preserve">SARSS VII </w:t>
      </w:r>
      <w:r w:rsidR="00CA6E45" w:rsidRPr="005F6C84">
        <w:rPr>
          <w:rFonts w:cs="Arial"/>
        </w:rPr>
        <w:t xml:space="preserve">contract terms and conditions during project implementation.  </w:t>
      </w:r>
      <w:r w:rsidR="0085422C">
        <w:rPr>
          <w:rFonts w:cs="Arial"/>
        </w:rPr>
        <w:t>See also Contractor.</w:t>
      </w:r>
    </w:p>
    <w:p w14:paraId="6BFE6FEF" w14:textId="77777777" w:rsidR="00F85AEF" w:rsidRDefault="00F85AEF" w:rsidP="0053471E">
      <w:pPr>
        <w:pStyle w:val="Head2Text"/>
        <w:spacing w:after="0"/>
        <w:ind w:left="0"/>
        <w:rPr>
          <w:rFonts w:cs="Arial"/>
          <w:b/>
          <w:bCs/>
        </w:rPr>
      </w:pPr>
    </w:p>
    <w:p w14:paraId="2506E6C4" w14:textId="344BD831" w:rsidR="00CA0E31" w:rsidRPr="00762B56" w:rsidRDefault="00CA0E31" w:rsidP="0053471E">
      <w:pPr>
        <w:pStyle w:val="Head2Text"/>
        <w:spacing w:after="0"/>
        <w:ind w:left="0"/>
        <w:rPr>
          <w:rFonts w:cs="Arial"/>
        </w:rPr>
      </w:pPr>
      <w:r w:rsidRPr="00C461FE">
        <w:rPr>
          <w:rFonts w:cs="Arial"/>
          <w:b/>
          <w:bCs/>
          <w:u w:val="single"/>
        </w:rPr>
        <w:t>Purchasing Entity</w:t>
      </w:r>
      <w:r w:rsidR="0085422C">
        <w:rPr>
          <w:rFonts w:cs="Arial"/>
          <w:b/>
          <w:bCs/>
          <w:u w:val="single"/>
        </w:rPr>
        <w:t>:</w:t>
      </w:r>
      <w:r w:rsidRPr="00762B56">
        <w:rPr>
          <w:rFonts w:cs="Arial"/>
        </w:rPr>
        <w:t xml:space="preserve">  S</w:t>
      </w:r>
      <w:r w:rsidR="0085422C">
        <w:rPr>
          <w:rFonts w:cs="Arial"/>
        </w:rPr>
        <w:t>ee</w:t>
      </w:r>
      <w:r w:rsidRPr="00762B56">
        <w:rPr>
          <w:rFonts w:cs="Arial"/>
        </w:rPr>
        <w:t xml:space="preserve"> “Eligible Entity.” </w:t>
      </w:r>
    </w:p>
    <w:p w14:paraId="32D0566C" w14:textId="77777777" w:rsidR="00F85AEF" w:rsidRDefault="00F85AEF" w:rsidP="0053471E">
      <w:pPr>
        <w:pStyle w:val="Head2Text"/>
        <w:spacing w:after="0"/>
        <w:ind w:left="0"/>
        <w:rPr>
          <w:rFonts w:cs="Arial"/>
          <w:b/>
          <w:bCs/>
          <w:highlight w:val="yellow"/>
        </w:rPr>
      </w:pPr>
    </w:p>
    <w:p w14:paraId="08764197" w14:textId="42DCCC73" w:rsidR="00890873" w:rsidRPr="00C461FE" w:rsidRDefault="00890873" w:rsidP="0053471E">
      <w:pPr>
        <w:pStyle w:val="Head2Text"/>
        <w:spacing w:after="0"/>
        <w:ind w:left="0"/>
        <w:rPr>
          <w:rFonts w:cs="Arial"/>
        </w:rPr>
      </w:pPr>
      <w:r w:rsidRPr="00C461FE">
        <w:rPr>
          <w:rFonts w:cs="Arial"/>
          <w:b/>
          <w:bCs/>
          <w:u w:val="single"/>
        </w:rPr>
        <w:t>Quality Assurance Program Plan (QAPP)</w:t>
      </w:r>
      <w:r w:rsidR="0085422C">
        <w:rPr>
          <w:rFonts w:cs="Arial"/>
          <w:b/>
          <w:bCs/>
          <w:u w:val="single"/>
        </w:rPr>
        <w:t>:</w:t>
      </w:r>
      <w:r w:rsidRPr="00C461FE">
        <w:rPr>
          <w:rFonts w:cs="Arial"/>
        </w:rPr>
        <w:t xml:space="preserve">  </w:t>
      </w:r>
      <w:r w:rsidR="003F78D4" w:rsidRPr="00C461FE">
        <w:rPr>
          <w:rFonts w:cs="Arial"/>
        </w:rPr>
        <w:t xml:space="preserve">A US EPA required document that US EPA approves for a company to perform Superfund site work </w:t>
      </w:r>
      <w:r w:rsidR="00C461FE" w:rsidRPr="00C461FE">
        <w:rPr>
          <w:rFonts w:cs="Arial"/>
        </w:rPr>
        <w:t xml:space="preserve">and other non-Superfund site work </w:t>
      </w:r>
      <w:r w:rsidR="003F78D4" w:rsidRPr="00C461FE">
        <w:rPr>
          <w:rFonts w:cs="Arial"/>
        </w:rPr>
        <w:t xml:space="preserve">that assures that US EPA quality assurance and quality control methods and procedures are followed, </w:t>
      </w:r>
      <w:proofErr w:type="gramStart"/>
      <w:r w:rsidR="003F78D4" w:rsidRPr="00C461FE">
        <w:rPr>
          <w:rFonts w:cs="Arial"/>
        </w:rPr>
        <w:t>monitored</w:t>
      </w:r>
      <w:proofErr w:type="gramEnd"/>
      <w:r w:rsidR="003F78D4" w:rsidRPr="00C461FE">
        <w:rPr>
          <w:rFonts w:cs="Arial"/>
        </w:rPr>
        <w:t xml:space="preserve"> and implemented for US EPA site work.  MassDEP’s SARSS contract can include such sites where the contractor must have a US EPA, current QAPP.  </w:t>
      </w:r>
    </w:p>
    <w:p w14:paraId="1FD5FA2D" w14:textId="77777777" w:rsidR="00F85AEF" w:rsidRDefault="00F85AEF" w:rsidP="0053471E">
      <w:pPr>
        <w:pStyle w:val="Head2Text"/>
        <w:spacing w:after="0"/>
        <w:ind w:left="0"/>
        <w:rPr>
          <w:rFonts w:cs="Arial"/>
          <w:b/>
          <w:bCs/>
          <w:highlight w:val="yellow"/>
        </w:rPr>
      </w:pPr>
    </w:p>
    <w:p w14:paraId="79D14273" w14:textId="096B9DF3" w:rsidR="00441961" w:rsidRPr="00762B56" w:rsidRDefault="00890873" w:rsidP="0053471E">
      <w:pPr>
        <w:pStyle w:val="Head2Text"/>
        <w:spacing w:after="0"/>
        <w:ind w:left="0"/>
        <w:rPr>
          <w:rFonts w:cs="Arial"/>
        </w:rPr>
      </w:pPr>
      <w:r w:rsidRPr="00C461FE">
        <w:rPr>
          <w:rFonts w:cs="Arial"/>
          <w:b/>
          <w:bCs/>
          <w:u w:val="single"/>
        </w:rPr>
        <w:t>Quality Assurance Project Plan (</w:t>
      </w:r>
      <w:proofErr w:type="spellStart"/>
      <w:r w:rsidRPr="00C461FE">
        <w:rPr>
          <w:rFonts w:cs="Arial"/>
          <w:b/>
          <w:bCs/>
          <w:u w:val="single"/>
        </w:rPr>
        <w:t>QAPjP</w:t>
      </w:r>
      <w:proofErr w:type="spellEnd"/>
      <w:r w:rsidRPr="00C461FE">
        <w:rPr>
          <w:rFonts w:cs="Arial"/>
          <w:b/>
          <w:bCs/>
          <w:u w:val="single"/>
        </w:rPr>
        <w:t>)</w:t>
      </w:r>
      <w:r w:rsidR="00F01DD3">
        <w:rPr>
          <w:rFonts w:cs="Arial"/>
          <w:b/>
          <w:bCs/>
          <w:u w:val="single"/>
        </w:rPr>
        <w:t>:</w:t>
      </w:r>
      <w:r w:rsidRPr="00C461FE">
        <w:rPr>
          <w:rFonts w:cs="Arial"/>
        </w:rPr>
        <w:t xml:space="preserve"> </w:t>
      </w:r>
      <w:r w:rsidR="00441961" w:rsidRPr="00C461FE">
        <w:rPr>
          <w:rFonts w:cs="Arial"/>
        </w:rPr>
        <w:t xml:space="preserve">A US EPA required </w:t>
      </w:r>
      <w:r w:rsidR="00C461FE" w:rsidRPr="00C461FE">
        <w:rPr>
          <w:rFonts w:cs="Arial"/>
        </w:rPr>
        <w:t xml:space="preserve">contractor generated </w:t>
      </w:r>
      <w:r w:rsidR="00441961" w:rsidRPr="00C461FE">
        <w:rPr>
          <w:rFonts w:cs="Arial"/>
        </w:rPr>
        <w:t>document that MassDEP and US EPA approves for a co</w:t>
      </w:r>
      <w:r w:rsidR="00C461FE" w:rsidRPr="00C461FE">
        <w:rPr>
          <w:rFonts w:cs="Arial"/>
        </w:rPr>
        <w:t>ntractor</w:t>
      </w:r>
      <w:r w:rsidR="00441961" w:rsidRPr="00C461FE">
        <w:rPr>
          <w:rFonts w:cs="Arial"/>
        </w:rPr>
        <w:t xml:space="preserve"> to perform site work being conducted </w:t>
      </w:r>
      <w:r w:rsidR="00D656DE" w:rsidRPr="00C461FE">
        <w:rPr>
          <w:rFonts w:cs="Arial"/>
        </w:rPr>
        <w:t>using US EPA grant fund</w:t>
      </w:r>
      <w:r w:rsidR="00B066B5" w:rsidRPr="00C461FE">
        <w:rPr>
          <w:rFonts w:cs="Arial"/>
        </w:rPr>
        <w:t xml:space="preserve">ing to MassDEP </w:t>
      </w:r>
      <w:r w:rsidR="00441961" w:rsidRPr="00C461FE">
        <w:rPr>
          <w:rFonts w:cs="Arial"/>
        </w:rPr>
        <w:t>that assures that US EPA quality assurance and quality control methods</w:t>
      </w:r>
      <w:r w:rsidR="00D656DE" w:rsidRPr="00C461FE">
        <w:rPr>
          <w:rFonts w:cs="Arial"/>
        </w:rPr>
        <w:t xml:space="preserve"> that are defined in the company’s </w:t>
      </w:r>
      <w:r w:rsidR="00B066B5" w:rsidRPr="00C461FE">
        <w:rPr>
          <w:rFonts w:cs="Arial"/>
        </w:rPr>
        <w:t xml:space="preserve">program plan </w:t>
      </w:r>
      <w:r w:rsidR="00D656DE" w:rsidRPr="00C461FE">
        <w:rPr>
          <w:rFonts w:cs="Arial"/>
        </w:rPr>
        <w:t>QAPP (see definition for Quality Assurance Program Plan) and are further detailed</w:t>
      </w:r>
      <w:r w:rsidR="008C6314" w:rsidRPr="00C461FE">
        <w:rPr>
          <w:rFonts w:cs="Arial"/>
        </w:rPr>
        <w:t xml:space="preserve"> at the project level </w:t>
      </w:r>
      <w:r w:rsidR="00D656DE" w:rsidRPr="00C461FE">
        <w:rPr>
          <w:rFonts w:cs="Arial"/>
        </w:rPr>
        <w:t xml:space="preserve">in a project specific </w:t>
      </w:r>
      <w:proofErr w:type="spellStart"/>
      <w:r w:rsidR="00D656DE" w:rsidRPr="00C461FE">
        <w:rPr>
          <w:rFonts w:cs="Arial"/>
        </w:rPr>
        <w:t>QAPjP</w:t>
      </w:r>
      <w:proofErr w:type="spellEnd"/>
      <w:r w:rsidR="00D656DE" w:rsidRPr="00C461FE">
        <w:rPr>
          <w:rFonts w:cs="Arial"/>
        </w:rPr>
        <w:t xml:space="preserve"> that includes the “Data Quality Objectives” and </w:t>
      </w:r>
      <w:r w:rsidR="008C6314" w:rsidRPr="00C461FE">
        <w:rPr>
          <w:rFonts w:cs="Arial"/>
        </w:rPr>
        <w:t xml:space="preserve">other </w:t>
      </w:r>
      <w:r w:rsidR="00D656DE" w:rsidRPr="00C461FE">
        <w:rPr>
          <w:rFonts w:cs="Arial"/>
        </w:rPr>
        <w:t xml:space="preserve">detailed descriptions for the sampling and analytical methods </w:t>
      </w:r>
      <w:r w:rsidR="008C6314" w:rsidRPr="00C461FE">
        <w:rPr>
          <w:rFonts w:cs="Arial"/>
        </w:rPr>
        <w:t xml:space="preserve">to assure that methods and protocols that are defendable are being implemented on the US EPA funded projects.  </w:t>
      </w:r>
      <w:r w:rsidR="00441961" w:rsidRPr="00C461FE">
        <w:rPr>
          <w:rFonts w:cs="Arial"/>
        </w:rPr>
        <w:t>MassDEP’s SARSS contract can include such sites where the contractor must have a US EPA, current QAPP.</w:t>
      </w:r>
      <w:r w:rsidR="00441961" w:rsidRPr="00762B56">
        <w:rPr>
          <w:rFonts w:cs="Arial"/>
        </w:rPr>
        <w:t xml:space="preserve">  </w:t>
      </w:r>
    </w:p>
    <w:p w14:paraId="54D4AD75" w14:textId="77777777" w:rsidR="00F85AEF" w:rsidRDefault="00F85AEF" w:rsidP="0053471E">
      <w:pPr>
        <w:pStyle w:val="Head2Text"/>
        <w:spacing w:after="0"/>
        <w:ind w:left="0"/>
        <w:rPr>
          <w:rFonts w:cs="Arial"/>
          <w:b/>
          <w:bCs/>
        </w:rPr>
      </w:pPr>
    </w:p>
    <w:p w14:paraId="14CFB3F0" w14:textId="53D21BF2" w:rsidR="00564714" w:rsidRDefault="00564714" w:rsidP="0053471E">
      <w:pPr>
        <w:pStyle w:val="Head2Text"/>
        <w:spacing w:after="0"/>
        <w:ind w:left="0"/>
        <w:rPr>
          <w:rFonts w:cs="Arial"/>
        </w:rPr>
      </w:pPr>
      <w:r w:rsidRPr="0050091B">
        <w:rPr>
          <w:rFonts w:cs="Arial"/>
          <w:b/>
          <w:bCs/>
          <w:u w:val="single"/>
        </w:rPr>
        <w:t>Quote or Response</w:t>
      </w:r>
      <w:r w:rsidR="009633A0">
        <w:rPr>
          <w:rFonts w:cs="Arial"/>
          <w:b/>
          <w:bCs/>
          <w:u w:val="single"/>
        </w:rPr>
        <w:t>:</w:t>
      </w:r>
      <w:r w:rsidR="00DF13FD" w:rsidRPr="00762B56">
        <w:rPr>
          <w:rFonts w:cs="Arial"/>
          <w:b/>
          <w:bCs/>
        </w:rPr>
        <w:t xml:space="preserve"> </w:t>
      </w:r>
      <w:r w:rsidR="00DF13FD" w:rsidRPr="00762B56">
        <w:rPr>
          <w:rFonts w:cs="Arial"/>
        </w:rPr>
        <w:t xml:space="preserve"> </w:t>
      </w:r>
      <w:r w:rsidR="00971DB3">
        <w:rPr>
          <w:rFonts w:cs="Arial"/>
        </w:rPr>
        <w:t>G</w:t>
      </w:r>
      <w:r w:rsidR="00971DB3" w:rsidRPr="00762B56">
        <w:rPr>
          <w:rFonts w:cs="Arial"/>
        </w:rPr>
        <w:t>enerally,</w:t>
      </w:r>
      <w:r w:rsidRPr="00762B56">
        <w:rPr>
          <w:rFonts w:cs="Arial"/>
        </w:rPr>
        <w:t xml:space="preserve"> refers to the offer submitted in response to a Bid or Request for Response (RFR). </w:t>
      </w:r>
      <w:r w:rsidR="0050091B">
        <w:rPr>
          <w:rFonts w:cs="Arial"/>
        </w:rPr>
        <w:t xml:space="preserve"> </w:t>
      </w:r>
      <w:r w:rsidR="009633A0">
        <w:rPr>
          <w:rFonts w:cs="Arial"/>
        </w:rPr>
        <w:t>See also Bid.</w:t>
      </w:r>
    </w:p>
    <w:p w14:paraId="36CF7D43" w14:textId="5105338D" w:rsidR="0050091B" w:rsidRDefault="0050091B" w:rsidP="0053471E">
      <w:pPr>
        <w:pStyle w:val="Head2Text"/>
        <w:spacing w:after="0"/>
        <w:ind w:left="0"/>
        <w:rPr>
          <w:rFonts w:cs="Arial"/>
        </w:rPr>
      </w:pPr>
    </w:p>
    <w:p w14:paraId="141242B0" w14:textId="77777777" w:rsidR="00871966" w:rsidRDefault="0050091B" w:rsidP="0053471E">
      <w:pPr>
        <w:pStyle w:val="Head2Text"/>
        <w:spacing w:after="0"/>
        <w:ind w:left="0"/>
        <w:jc w:val="left"/>
      </w:pPr>
      <w:r w:rsidRPr="0050091B">
        <w:rPr>
          <w:rFonts w:cs="Arial"/>
          <w:b/>
          <w:bCs/>
          <w:u w:val="single"/>
        </w:rPr>
        <w:t>Quote Package</w:t>
      </w:r>
      <w:r w:rsidR="00AD5C87">
        <w:rPr>
          <w:rFonts w:cs="Arial"/>
          <w:b/>
          <w:bCs/>
          <w:u w:val="single"/>
        </w:rPr>
        <w:t>:</w:t>
      </w:r>
      <w:r>
        <w:rPr>
          <w:rFonts w:cs="Arial"/>
        </w:rPr>
        <w:t xml:space="preserve">  </w:t>
      </w:r>
      <w:r w:rsidR="00C218F4">
        <w:rPr>
          <w:rFonts w:cs="Arial"/>
        </w:rPr>
        <w:t>See definition of Bid above</w:t>
      </w:r>
      <w:r w:rsidR="0053471E">
        <w:t>.</w:t>
      </w:r>
    </w:p>
    <w:p w14:paraId="6B1B7726" w14:textId="77777777" w:rsidR="00871966" w:rsidRDefault="00871966" w:rsidP="0053471E">
      <w:pPr>
        <w:pStyle w:val="Head2Text"/>
        <w:spacing w:after="0"/>
        <w:ind w:left="0"/>
        <w:jc w:val="left"/>
      </w:pPr>
    </w:p>
    <w:p w14:paraId="77A39444" w14:textId="79C7166A" w:rsidR="008A049C" w:rsidRPr="00871966" w:rsidRDefault="00871966" w:rsidP="0053471E">
      <w:pPr>
        <w:pStyle w:val="Head2Text"/>
        <w:spacing w:after="0"/>
        <w:ind w:left="0"/>
        <w:jc w:val="left"/>
        <w:rPr>
          <w:b/>
          <w:bCs/>
          <w:u w:val="single"/>
        </w:rPr>
      </w:pPr>
      <w:r w:rsidRPr="00871966">
        <w:rPr>
          <w:b/>
          <w:bCs/>
          <w:u w:val="single"/>
        </w:rPr>
        <w:t>Request for Proposal (RFP</w:t>
      </w:r>
      <w:r w:rsidRPr="003B0E64">
        <w:rPr>
          <w:u w:val="single"/>
        </w:rPr>
        <w:t>)</w:t>
      </w:r>
      <w:r w:rsidRPr="003B0E64">
        <w:t>:</w:t>
      </w:r>
      <w:r w:rsidR="0053471E" w:rsidRPr="003B0E64">
        <w:t xml:space="preserve">  </w:t>
      </w:r>
      <w:r w:rsidR="008A049C" w:rsidRPr="003B0E64">
        <w:t xml:space="preserve"> </w:t>
      </w:r>
      <w:r w:rsidR="008E7503" w:rsidRPr="003B0E64">
        <w:t xml:space="preserve">Generally, </w:t>
      </w:r>
      <w:r w:rsidR="008D7762" w:rsidRPr="003B0E64">
        <w:t>RFP refers to</w:t>
      </w:r>
      <w:r w:rsidR="008D7762" w:rsidRPr="003B0E64">
        <w:rPr>
          <w:b/>
          <w:bCs/>
        </w:rPr>
        <w:t xml:space="preserve"> </w:t>
      </w:r>
      <w:r w:rsidR="002C6B40" w:rsidRPr="003B0E64">
        <w:t xml:space="preserve">the process for the </w:t>
      </w:r>
      <w:r w:rsidR="00707F67" w:rsidRPr="003B0E64">
        <w:t xml:space="preserve">Prime </w:t>
      </w:r>
      <w:r w:rsidR="003B0E64" w:rsidRPr="003B0E64">
        <w:t>Contractor’s</w:t>
      </w:r>
      <w:r w:rsidR="00707F67" w:rsidRPr="003B0E64">
        <w:t xml:space="preserve"> </w:t>
      </w:r>
      <w:r w:rsidR="002C6B40" w:rsidRPr="003B0E64">
        <w:t xml:space="preserve">selection of </w:t>
      </w:r>
      <w:r w:rsidR="003D6C73" w:rsidRPr="003B0E64">
        <w:t xml:space="preserve">a </w:t>
      </w:r>
      <w:r w:rsidR="004B23BB" w:rsidRPr="003B0E64">
        <w:t xml:space="preserve">site services </w:t>
      </w:r>
      <w:r w:rsidR="002C6B40" w:rsidRPr="003B0E64">
        <w:t xml:space="preserve">subcontractor </w:t>
      </w:r>
      <w:r w:rsidR="00632CFB" w:rsidRPr="003B0E64">
        <w:t>for larger, more complicated SARSS projects.  See also Attachment B, Supplemental Ter</w:t>
      </w:r>
      <w:r w:rsidR="004B23BB" w:rsidRPr="003B0E64">
        <w:t>ms</w:t>
      </w:r>
      <w:r w:rsidR="003D6C73" w:rsidRPr="003B0E64">
        <w:t>, Section 8.2 for additional information.</w:t>
      </w:r>
      <w:r w:rsidR="004B23BB">
        <w:rPr>
          <w:u w:val="single"/>
        </w:rPr>
        <w:t xml:space="preserve"> </w:t>
      </w:r>
      <w:r w:rsidR="008A049C" w:rsidRPr="00871966">
        <w:rPr>
          <w:b/>
          <w:bCs/>
          <w:u w:val="single"/>
        </w:rPr>
        <w:t xml:space="preserve"> </w:t>
      </w:r>
    </w:p>
    <w:p w14:paraId="597BF727" w14:textId="124588F8" w:rsidR="008A049C" w:rsidRDefault="008A049C" w:rsidP="0053471E">
      <w:pPr>
        <w:pStyle w:val="Head2Text"/>
        <w:spacing w:after="0"/>
        <w:ind w:left="0"/>
        <w:jc w:val="left"/>
        <w:rPr>
          <w:bCs/>
          <w:u w:val="single"/>
        </w:rPr>
      </w:pPr>
    </w:p>
    <w:p w14:paraId="473E1006" w14:textId="53AD2D5A" w:rsidR="008A049C" w:rsidRPr="00781DB1" w:rsidRDefault="008A049C" w:rsidP="0053471E">
      <w:pPr>
        <w:pStyle w:val="Head2Text"/>
        <w:spacing w:after="0"/>
        <w:ind w:left="0"/>
        <w:jc w:val="left"/>
      </w:pPr>
      <w:r w:rsidRPr="008A049C">
        <w:rPr>
          <w:b/>
          <w:bCs/>
          <w:u w:val="single"/>
        </w:rPr>
        <w:t>Request for Qualifications (RFQ)</w:t>
      </w:r>
      <w:r>
        <w:t>:  The contractor selection mechanism used</w:t>
      </w:r>
      <w:r w:rsidR="0085422C">
        <w:t xml:space="preserve"> by MassDEP</w:t>
      </w:r>
      <w:r>
        <w:t xml:space="preserve"> after award of a SARSS contract to obtain technical and administrative information</w:t>
      </w:r>
      <w:r w:rsidR="004671B1">
        <w:t xml:space="preserve"> for specific projects under the awarded </w:t>
      </w:r>
      <w:r w:rsidR="009F1AF0">
        <w:t>SAR</w:t>
      </w:r>
      <w:r w:rsidR="00C218F4">
        <w:t xml:space="preserve">SS VII </w:t>
      </w:r>
      <w:r w:rsidR="004671B1">
        <w:t xml:space="preserve">contract to select the contractor </w:t>
      </w:r>
      <w:r w:rsidR="00C218F4">
        <w:t xml:space="preserve">most qualified </w:t>
      </w:r>
      <w:r w:rsidR="004671B1">
        <w:t xml:space="preserve">to perform the work.  </w:t>
      </w:r>
      <w:r w:rsidR="00C218F4">
        <w:t>T</w:t>
      </w:r>
      <w:r w:rsidR="004671B1">
        <w:t>he RFQ process</w:t>
      </w:r>
      <w:r w:rsidR="00C218F4">
        <w:t xml:space="preserve"> is often utilized for </w:t>
      </w:r>
      <w:r w:rsidR="004671B1">
        <w:t xml:space="preserve">larger, more </w:t>
      </w:r>
      <w:proofErr w:type="gramStart"/>
      <w:r w:rsidR="004671B1">
        <w:t>complicated</w:t>
      </w:r>
      <w:proofErr w:type="gramEnd"/>
      <w:r w:rsidR="004671B1">
        <w:t xml:space="preserve"> or technically challenging </w:t>
      </w:r>
      <w:r w:rsidR="00C218F4">
        <w:t xml:space="preserve">MassDEP </w:t>
      </w:r>
      <w:r w:rsidR="004671B1">
        <w:t xml:space="preserve">projects.  </w:t>
      </w:r>
      <w:r>
        <w:t xml:space="preserve">  </w:t>
      </w:r>
    </w:p>
    <w:p w14:paraId="1ED75E01" w14:textId="77777777" w:rsidR="008A049C" w:rsidRDefault="008A049C" w:rsidP="0053471E">
      <w:pPr>
        <w:pStyle w:val="Head2Text"/>
        <w:spacing w:after="0"/>
        <w:ind w:left="0"/>
        <w:jc w:val="left"/>
        <w:rPr>
          <w:bCs/>
          <w:u w:val="single"/>
        </w:rPr>
      </w:pPr>
    </w:p>
    <w:p w14:paraId="7F36C3A4" w14:textId="7D5CF6C0" w:rsidR="00CA0E31" w:rsidRPr="00762B56" w:rsidRDefault="00CA0E31" w:rsidP="0053471E">
      <w:pPr>
        <w:pStyle w:val="Head2Text"/>
        <w:spacing w:after="0"/>
        <w:ind w:left="0"/>
        <w:rPr>
          <w:rFonts w:cs="Arial"/>
        </w:rPr>
      </w:pPr>
      <w:r w:rsidRPr="004671B1">
        <w:rPr>
          <w:rFonts w:cs="Arial"/>
          <w:b/>
          <w:bCs/>
          <w:u w:val="single"/>
        </w:rPr>
        <w:t>Request for Response (RFR)</w:t>
      </w:r>
      <w:r w:rsidR="0039606C" w:rsidRPr="004671B1">
        <w:rPr>
          <w:rFonts w:cs="Arial"/>
          <w:b/>
          <w:bCs/>
          <w:u w:val="single"/>
        </w:rPr>
        <w:t>*</w:t>
      </w:r>
      <w:r w:rsidR="00AD5C87">
        <w:rPr>
          <w:rFonts w:cs="Arial"/>
          <w:b/>
          <w:bCs/>
          <w:u w:val="single"/>
        </w:rPr>
        <w:t>:</w:t>
      </w:r>
      <w:r w:rsidR="0039606C" w:rsidRPr="00762B56">
        <w:rPr>
          <w:rFonts w:cs="Arial"/>
          <w:b/>
          <w:bCs/>
        </w:rPr>
        <w:t xml:space="preserve"> </w:t>
      </w:r>
      <w:r w:rsidRPr="00762B56">
        <w:rPr>
          <w:rFonts w:cs="Arial"/>
        </w:rPr>
        <w:t xml:space="preserve"> The mechanism used to communicate Procurement specifications and to request </w:t>
      </w:r>
      <w:r w:rsidR="000B2820" w:rsidRPr="00762B56">
        <w:rPr>
          <w:rFonts w:cs="Arial"/>
        </w:rPr>
        <w:t xml:space="preserve">Quotes </w:t>
      </w:r>
      <w:r w:rsidRPr="00762B56">
        <w:rPr>
          <w:rFonts w:cs="Arial"/>
        </w:rPr>
        <w:t>from potential Bidders.  An RFR may also be referred to as a "</w:t>
      </w:r>
      <w:r w:rsidR="000B2820" w:rsidRPr="00762B56">
        <w:rPr>
          <w:rFonts w:cs="Arial"/>
        </w:rPr>
        <w:t xml:space="preserve">Bid” or “Solicitation.” </w:t>
      </w:r>
    </w:p>
    <w:p w14:paraId="15E558C8" w14:textId="77777777" w:rsidR="00F85AEF" w:rsidRDefault="00F85AEF" w:rsidP="0053471E">
      <w:pPr>
        <w:pStyle w:val="Head2Text"/>
        <w:spacing w:after="0"/>
        <w:ind w:left="0"/>
        <w:rPr>
          <w:rFonts w:cs="Arial"/>
          <w:b/>
          <w:bCs/>
        </w:rPr>
      </w:pPr>
    </w:p>
    <w:p w14:paraId="72FC7964" w14:textId="00D0D8FE" w:rsidR="0021078F" w:rsidRDefault="0021078F" w:rsidP="0053471E">
      <w:pPr>
        <w:pStyle w:val="Head2Text"/>
        <w:spacing w:after="0"/>
        <w:ind w:left="0"/>
        <w:rPr>
          <w:rFonts w:cs="Arial"/>
        </w:rPr>
      </w:pPr>
      <w:r w:rsidRPr="004671B1">
        <w:rPr>
          <w:rFonts w:cs="Arial"/>
          <w:b/>
          <w:bCs/>
          <w:u w:val="single"/>
        </w:rPr>
        <w:t>Response</w:t>
      </w:r>
      <w:r w:rsidR="00AD5C87">
        <w:rPr>
          <w:rFonts w:cs="Arial"/>
          <w:b/>
          <w:bCs/>
          <w:u w:val="single"/>
        </w:rPr>
        <w:t>:</w:t>
      </w:r>
      <w:r w:rsidRPr="00762B56">
        <w:rPr>
          <w:rFonts w:cs="Arial"/>
          <w:b/>
          <w:bCs/>
        </w:rPr>
        <w:t xml:space="preserve"> </w:t>
      </w:r>
      <w:r w:rsidRPr="00762B56">
        <w:rPr>
          <w:rFonts w:cs="Arial"/>
        </w:rPr>
        <w:t xml:space="preserve"> The Bidder’s complete submission </w:t>
      </w:r>
      <w:r w:rsidR="0039606C" w:rsidRPr="00762B56">
        <w:rPr>
          <w:rFonts w:cs="Arial"/>
        </w:rPr>
        <w:t xml:space="preserve">(or “Quote” as referenced in COMMBUYS) </w:t>
      </w:r>
      <w:r w:rsidRPr="00762B56">
        <w:rPr>
          <w:rFonts w:cs="Arial"/>
        </w:rPr>
        <w:t>in response to a Solicitation, in other words, a “Bid” or “Proposal.”</w:t>
      </w:r>
      <w:r w:rsidR="008A049C">
        <w:rPr>
          <w:rFonts w:cs="Arial"/>
        </w:rPr>
        <w:t xml:space="preserve">  </w:t>
      </w:r>
    </w:p>
    <w:p w14:paraId="690FA218" w14:textId="36378D17" w:rsidR="00094E9C" w:rsidRDefault="00094E9C" w:rsidP="0053471E">
      <w:pPr>
        <w:pStyle w:val="Head2Text"/>
        <w:spacing w:after="0"/>
        <w:ind w:left="0"/>
        <w:rPr>
          <w:rFonts w:cs="Arial"/>
          <w:b/>
        </w:rPr>
      </w:pPr>
    </w:p>
    <w:p w14:paraId="76B16199" w14:textId="189628C2" w:rsidR="000458D9" w:rsidRPr="00093ABB" w:rsidRDefault="000458D9" w:rsidP="00CF6E04">
      <w:pPr>
        <w:pStyle w:val="Head2Text"/>
        <w:spacing w:after="0"/>
        <w:ind w:left="0"/>
        <w:jc w:val="left"/>
        <w:rPr>
          <w:rFonts w:cs="Arial"/>
        </w:rPr>
      </w:pPr>
      <w:r w:rsidRPr="000458D9">
        <w:rPr>
          <w:rFonts w:cs="Arial"/>
          <w:b/>
          <w:u w:val="single"/>
        </w:rPr>
        <w:t>Site Assessment and Remedial Response Support Services Contracts</w:t>
      </w:r>
      <w:r>
        <w:rPr>
          <w:rFonts w:cs="Arial"/>
          <w:b/>
          <w:u w:val="single"/>
        </w:rPr>
        <w:t xml:space="preserve"> (SARSS)</w:t>
      </w:r>
      <w:r w:rsidR="00AD5C87">
        <w:rPr>
          <w:rFonts w:cs="Arial"/>
          <w:b/>
          <w:u w:val="single"/>
        </w:rPr>
        <w:t>:</w:t>
      </w:r>
      <w:r w:rsidRPr="000458D9">
        <w:rPr>
          <w:rFonts w:cs="Arial"/>
          <w:bCs/>
        </w:rPr>
        <w:t xml:space="preserve">  M</w:t>
      </w:r>
      <w:r>
        <w:rPr>
          <w:rFonts w:cs="Arial"/>
        </w:rPr>
        <w:t xml:space="preserve">assDEP’s Departmental Master Services Agreement contract procured and administered by the Bureau of Waste Site Cleanup that provides contractor services </w:t>
      </w:r>
      <w:r w:rsidR="00CF6E04">
        <w:rPr>
          <w:rFonts w:cs="Arial"/>
        </w:rPr>
        <w:t>for site assessments and for determining the method or methods by which the site can be mitigated using site assessment and response action methods provided in the</w:t>
      </w:r>
      <w:r w:rsidR="00953902">
        <w:rPr>
          <w:rFonts w:cs="Arial"/>
        </w:rPr>
        <w:t xml:space="preserve"> MGL c. 21E, the</w:t>
      </w:r>
      <w:r w:rsidR="00CF6E04">
        <w:rPr>
          <w:rFonts w:cs="Arial"/>
        </w:rPr>
        <w:t xml:space="preserve"> MCP regulations</w:t>
      </w:r>
      <w:r w:rsidR="00953902">
        <w:rPr>
          <w:rFonts w:cs="Arial"/>
        </w:rPr>
        <w:t xml:space="preserve">, and other </w:t>
      </w:r>
      <w:r w:rsidR="009372EB">
        <w:rPr>
          <w:rFonts w:cs="Arial"/>
        </w:rPr>
        <w:t xml:space="preserve">related </w:t>
      </w:r>
      <w:r w:rsidR="00953902">
        <w:rPr>
          <w:rFonts w:cs="Arial"/>
        </w:rPr>
        <w:t>state and federal statutes and regulations as required</w:t>
      </w:r>
      <w:r w:rsidR="00474BB2">
        <w:rPr>
          <w:rFonts w:cs="Arial"/>
        </w:rPr>
        <w:t>.</w:t>
      </w:r>
      <w:r w:rsidR="00C42070">
        <w:rPr>
          <w:rFonts w:cs="Arial"/>
        </w:rPr>
        <w:t xml:space="preserve">  </w:t>
      </w:r>
    </w:p>
    <w:p w14:paraId="2EE86707" w14:textId="77777777" w:rsidR="000458D9" w:rsidRDefault="000458D9" w:rsidP="0053471E">
      <w:pPr>
        <w:pStyle w:val="Head2Text"/>
        <w:spacing w:after="0"/>
        <w:ind w:left="0"/>
        <w:rPr>
          <w:rFonts w:cs="Arial"/>
          <w:b/>
        </w:rPr>
      </w:pPr>
    </w:p>
    <w:p w14:paraId="0B105CB4" w14:textId="06D25163" w:rsidR="000B2387" w:rsidRDefault="00DE11CA" w:rsidP="0053471E">
      <w:pPr>
        <w:pStyle w:val="Head2Text"/>
        <w:spacing w:after="0"/>
        <w:ind w:left="0"/>
        <w:rPr>
          <w:rFonts w:cs="Arial"/>
        </w:rPr>
      </w:pPr>
      <w:r w:rsidRPr="004671B1">
        <w:rPr>
          <w:rFonts w:cs="Arial"/>
          <w:b/>
          <w:u w:val="single"/>
        </w:rPr>
        <w:t>Solicitation</w:t>
      </w:r>
      <w:r w:rsidR="00AD5C87">
        <w:rPr>
          <w:rFonts w:cs="Arial"/>
          <w:b/>
          <w:u w:val="single"/>
        </w:rPr>
        <w:t>:</w:t>
      </w:r>
      <w:r w:rsidRPr="00762B56">
        <w:rPr>
          <w:rFonts w:cs="Arial"/>
        </w:rPr>
        <w:t xml:space="preserve">  See Request for Response (RFR)</w:t>
      </w:r>
    </w:p>
    <w:p w14:paraId="56BFEB5D" w14:textId="77777777" w:rsidR="004671B1" w:rsidRPr="00762B56" w:rsidRDefault="004671B1" w:rsidP="0053471E">
      <w:pPr>
        <w:pStyle w:val="Head2Text"/>
        <w:spacing w:after="0"/>
        <w:ind w:left="0"/>
        <w:rPr>
          <w:rFonts w:cs="Arial"/>
        </w:rPr>
      </w:pPr>
    </w:p>
    <w:p w14:paraId="0DC10B3C" w14:textId="69159D08" w:rsidR="00BC3174" w:rsidRDefault="00BC3174" w:rsidP="0053471E">
      <w:pPr>
        <w:pStyle w:val="Head2Text"/>
        <w:keepLines/>
        <w:spacing w:after="0"/>
        <w:ind w:left="0"/>
        <w:rPr>
          <w:rFonts w:cs="Arial"/>
        </w:rPr>
      </w:pPr>
      <w:r w:rsidRPr="004671B1">
        <w:rPr>
          <w:rFonts w:cs="Arial"/>
          <w:b/>
          <w:u w:val="single"/>
        </w:rPr>
        <w:t xml:space="preserve">Strategic Sourcing </w:t>
      </w:r>
      <w:r w:rsidR="00E51DF8" w:rsidRPr="004671B1">
        <w:rPr>
          <w:rFonts w:cs="Arial"/>
          <w:b/>
          <w:u w:val="single"/>
        </w:rPr>
        <w:t xml:space="preserve">Services </w:t>
      </w:r>
      <w:r w:rsidRPr="004671B1">
        <w:rPr>
          <w:rFonts w:cs="Arial"/>
          <w:b/>
          <w:u w:val="single"/>
        </w:rPr>
        <w:t>Team (SS</w:t>
      </w:r>
      <w:r w:rsidR="00E51DF8" w:rsidRPr="004671B1">
        <w:rPr>
          <w:rFonts w:cs="Arial"/>
          <w:b/>
          <w:u w:val="single"/>
        </w:rPr>
        <w:t>S</w:t>
      </w:r>
      <w:r w:rsidRPr="004671B1">
        <w:rPr>
          <w:rFonts w:cs="Arial"/>
          <w:b/>
          <w:u w:val="single"/>
        </w:rPr>
        <w:t>T)</w:t>
      </w:r>
      <w:r w:rsidR="00AD5C87">
        <w:rPr>
          <w:rFonts w:cs="Arial"/>
          <w:b/>
          <w:u w:val="single"/>
        </w:rPr>
        <w:t>:</w:t>
      </w:r>
      <w:r w:rsidRPr="00762B56">
        <w:rPr>
          <w:rFonts w:cs="Arial"/>
          <w:bCs/>
        </w:rPr>
        <w:t xml:space="preserve">  </w:t>
      </w:r>
      <w:r w:rsidRPr="00762B56">
        <w:rPr>
          <w:rFonts w:cs="Arial"/>
        </w:rPr>
        <w:t>Representatives from eligible entities and interested stakeholders that design procurements, develop specifications, conduct Solicitations</w:t>
      </w:r>
      <w:r w:rsidR="0090285B" w:rsidRPr="00762B56">
        <w:rPr>
          <w:rFonts w:cs="Arial"/>
        </w:rPr>
        <w:t>,</w:t>
      </w:r>
      <w:r w:rsidRPr="00762B56">
        <w:rPr>
          <w:rFonts w:cs="Arial"/>
        </w:rPr>
        <w:t xml:space="preserve"> evaluate </w:t>
      </w:r>
      <w:r w:rsidR="0090285B" w:rsidRPr="00762B56">
        <w:rPr>
          <w:rFonts w:cs="Arial"/>
        </w:rPr>
        <w:t xml:space="preserve">responses to </w:t>
      </w:r>
      <w:r w:rsidRPr="00762B56">
        <w:rPr>
          <w:rFonts w:cs="Arial"/>
        </w:rPr>
        <w:t>Bids and award Statewide or Department Contracts.  The S</w:t>
      </w:r>
      <w:r w:rsidR="00E51DF8" w:rsidRPr="00762B56">
        <w:rPr>
          <w:rFonts w:cs="Arial"/>
        </w:rPr>
        <w:t>S</w:t>
      </w:r>
      <w:r w:rsidRPr="00762B56">
        <w:rPr>
          <w:rFonts w:cs="Arial"/>
        </w:rPr>
        <w:t>ST also monitors Contractor performance through performance measures and the level of customer satisfaction throughout the life of the Contract.  In some agencies</w:t>
      </w:r>
      <w:r w:rsidR="0039606C" w:rsidRPr="00762B56">
        <w:rPr>
          <w:rFonts w:cs="Arial"/>
        </w:rPr>
        <w:t>,</w:t>
      </w:r>
      <w:r w:rsidRPr="00762B56">
        <w:rPr>
          <w:rFonts w:cs="Arial"/>
        </w:rPr>
        <w:t xml:space="preserve"> SS</w:t>
      </w:r>
      <w:r w:rsidR="00E51DF8" w:rsidRPr="00762B56">
        <w:rPr>
          <w:rFonts w:cs="Arial"/>
        </w:rPr>
        <w:t>S</w:t>
      </w:r>
      <w:r w:rsidRPr="00762B56">
        <w:rPr>
          <w:rFonts w:cs="Arial"/>
        </w:rPr>
        <w:t xml:space="preserve">Ts are referred to as </w:t>
      </w:r>
      <w:r w:rsidR="000B2820" w:rsidRPr="00762B56">
        <w:rPr>
          <w:rFonts w:cs="Arial"/>
        </w:rPr>
        <w:t>“</w:t>
      </w:r>
      <w:r w:rsidRPr="00762B56">
        <w:rPr>
          <w:rFonts w:cs="Arial"/>
        </w:rPr>
        <w:t>Procurement Management Teams (PMT).</w:t>
      </w:r>
      <w:r w:rsidR="000B2820" w:rsidRPr="00762B56">
        <w:rPr>
          <w:rFonts w:cs="Arial"/>
        </w:rPr>
        <w:t>”</w:t>
      </w:r>
      <w:r w:rsidR="00EC04E9" w:rsidRPr="00762B56">
        <w:rPr>
          <w:rFonts w:cs="Arial"/>
        </w:rPr>
        <w:t xml:space="preserve"> </w:t>
      </w:r>
    </w:p>
    <w:p w14:paraId="4E3CD3B1" w14:textId="77777777" w:rsidR="004671B1" w:rsidRPr="00762B56" w:rsidRDefault="004671B1" w:rsidP="0053471E">
      <w:pPr>
        <w:pStyle w:val="Head2Text"/>
        <w:keepLines/>
        <w:spacing w:after="0"/>
        <w:ind w:left="0"/>
        <w:rPr>
          <w:rFonts w:cs="Arial"/>
        </w:rPr>
      </w:pPr>
    </w:p>
    <w:p w14:paraId="41D8A5DC" w14:textId="11475114" w:rsidR="009846E6" w:rsidRDefault="00D16EAB" w:rsidP="0053471E">
      <w:pPr>
        <w:pStyle w:val="Head2Text"/>
        <w:spacing w:after="0"/>
        <w:ind w:left="0"/>
        <w:rPr>
          <w:rFonts w:cs="Arial"/>
        </w:rPr>
      </w:pPr>
      <w:r w:rsidRPr="004671B1">
        <w:rPr>
          <w:rFonts w:cs="Arial"/>
          <w:b/>
          <w:u w:val="single"/>
        </w:rPr>
        <w:t>Strategic Sourcing Services Lead (SSSL)</w:t>
      </w:r>
      <w:r w:rsidR="00AD5C87">
        <w:rPr>
          <w:rFonts w:cs="Arial"/>
          <w:b/>
          <w:u w:val="single"/>
        </w:rPr>
        <w:t>:</w:t>
      </w:r>
      <w:r w:rsidRPr="00762B56">
        <w:rPr>
          <w:rFonts w:cs="Arial"/>
          <w:b/>
        </w:rPr>
        <w:t xml:space="preserve"> </w:t>
      </w:r>
      <w:r w:rsidRPr="00762B56">
        <w:rPr>
          <w:rFonts w:cs="Arial"/>
        </w:rPr>
        <w:t xml:space="preserve"> </w:t>
      </w:r>
      <w:r w:rsidR="00734B26" w:rsidRPr="00762B56">
        <w:rPr>
          <w:rFonts w:cs="Arial"/>
        </w:rPr>
        <w:t>Individual designated by the procuring Department to lead the Strategic Sourcing Team and the solicitation and resulting contract.  In some agencies SSSL</w:t>
      </w:r>
      <w:r w:rsidR="00BC3174" w:rsidRPr="00762B56">
        <w:rPr>
          <w:rFonts w:cs="Arial"/>
        </w:rPr>
        <w:t>s</w:t>
      </w:r>
      <w:r w:rsidR="00734B26" w:rsidRPr="00762B56">
        <w:rPr>
          <w:rFonts w:cs="Arial"/>
        </w:rPr>
        <w:t xml:space="preserve"> are referred to as </w:t>
      </w:r>
      <w:r w:rsidR="000B2820" w:rsidRPr="00762B56">
        <w:rPr>
          <w:rFonts w:cs="Arial"/>
        </w:rPr>
        <w:t>“</w:t>
      </w:r>
      <w:r w:rsidR="00734B26" w:rsidRPr="00762B56">
        <w:rPr>
          <w:rFonts w:cs="Arial"/>
        </w:rPr>
        <w:t>Procurement Team Leads (PTL).</w:t>
      </w:r>
      <w:r w:rsidR="000B2820" w:rsidRPr="00762B56">
        <w:rPr>
          <w:rFonts w:cs="Arial"/>
        </w:rPr>
        <w:t>”</w:t>
      </w:r>
      <w:r w:rsidR="00EC04E9" w:rsidRPr="00762B56">
        <w:rPr>
          <w:rFonts w:cs="Arial"/>
        </w:rPr>
        <w:t xml:space="preserve">  COMMBUYS Refers to </w:t>
      </w:r>
      <w:r w:rsidR="00975A1E" w:rsidRPr="00762B56">
        <w:rPr>
          <w:rFonts w:cs="Arial"/>
        </w:rPr>
        <w:t xml:space="preserve">the </w:t>
      </w:r>
      <w:r w:rsidR="00EC04E9" w:rsidRPr="00762B56">
        <w:rPr>
          <w:rFonts w:cs="Arial"/>
        </w:rPr>
        <w:t>SSSL</w:t>
      </w:r>
      <w:r w:rsidR="00EA7CF5" w:rsidRPr="00762B56">
        <w:rPr>
          <w:rFonts w:cs="Arial"/>
        </w:rPr>
        <w:t xml:space="preserve"> in the Header Information section of a Bid</w:t>
      </w:r>
      <w:r w:rsidR="00EC04E9" w:rsidRPr="00762B56">
        <w:rPr>
          <w:rFonts w:cs="Arial"/>
        </w:rPr>
        <w:t xml:space="preserve"> as</w:t>
      </w:r>
      <w:r w:rsidR="00EA7CF5" w:rsidRPr="00762B56">
        <w:rPr>
          <w:rFonts w:cs="Arial"/>
        </w:rPr>
        <w:t xml:space="preserve"> the</w:t>
      </w:r>
      <w:r w:rsidR="00EC04E9" w:rsidRPr="00762B56">
        <w:rPr>
          <w:rFonts w:cs="Arial"/>
        </w:rPr>
        <w:t xml:space="preserve"> “Purchaser.”</w:t>
      </w:r>
      <w:r w:rsidR="000E1A2A" w:rsidRPr="00762B56">
        <w:rPr>
          <w:rFonts w:cs="Arial"/>
        </w:rPr>
        <w:t xml:space="preserve">  </w:t>
      </w:r>
    </w:p>
    <w:p w14:paraId="1303636F" w14:textId="77777777" w:rsidR="004671B1" w:rsidRPr="00762B56" w:rsidRDefault="004671B1" w:rsidP="0053471E">
      <w:pPr>
        <w:pStyle w:val="Head2Text"/>
        <w:spacing w:after="0"/>
        <w:ind w:left="0"/>
        <w:rPr>
          <w:rFonts w:cs="Arial"/>
        </w:rPr>
      </w:pPr>
    </w:p>
    <w:p w14:paraId="0D7BA980" w14:textId="6D96AC16" w:rsidR="009F085C" w:rsidRDefault="009F085C" w:rsidP="0053471E">
      <w:pPr>
        <w:pStyle w:val="Head2Text"/>
        <w:spacing w:after="0"/>
        <w:ind w:left="0"/>
        <w:rPr>
          <w:rFonts w:cs="Arial"/>
          <w:spacing w:val="-3"/>
        </w:rPr>
      </w:pPr>
      <w:r w:rsidRPr="004671B1">
        <w:rPr>
          <w:rFonts w:cs="Arial"/>
          <w:b/>
          <w:bCs/>
          <w:u w:val="single"/>
        </w:rPr>
        <w:t>Subcontractors</w:t>
      </w:r>
      <w:r w:rsidR="00AD5C87">
        <w:rPr>
          <w:rFonts w:cs="Arial"/>
          <w:b/>
          <w:bCs/>
          <w:u w:val="single"/>
        </w:rPr>
        <w:t>:</w:t>
      </w:r>
      <w:r w:rsidR="004671B1">
        <w:rPr>
          <w:rFonts w:cs="Arial"/>
          <w:spacing w:val="-3"/>
        </w:rPr>
        <w:t xml:space="preserve"> </w:t>
      </w:r>
      <w:r w:rsidR="00420EA9">
        <w:rPr>
          <w:rFonts w:cs="Arial"/>
          <w:spacing w:val="-3"/>
        </w:rPr>
        <w:t>Subcontractor</w:t>
      </w:r>
      <w:r w:rsidR="004679CE">
        <w:rPr>
          <w:rFonts w:cs="Arial"/>
          <w:spacing w:val="-3"/>
        </w:rPr>
        <w:t>s</w:t>
      </w:r>
      <w:r w:rsidR="00420EA9">
        <w:rPr>
          <w:rFonts w:cs="Arial"/>
          <w:spacing w:val="-3"/>
        </w:rPr>
        <w:t xml:space="preserve"> are firms that the SARSS Prime Contractor </w:t>
      </w:r>
      <w:r w:rsidR="004679CE">
        <w:rPr>
          <w:rFonts w:cs="Arial"/>
          <w:spacing w:val="-3"/>
        </w:rPr>
        <w:t xml:space="preserve">retains </w:t>
      </w:r>
      <w:r w:rsidR="00420EA9">
        <w:rPr>
          <w:rFonts w:cs="Arial"/>
          <w:spacing w:val="-3"/>
        </w:rPr>
        <w:t>to perform work and tasks that the</w:t>
      </w:r>
      <w:r w:rsidR="004679CE">
        <w:rPr>
          <w:rFonts w:cs="Arial"/>
          <w:spacing w:val="-3"/>
        </w:rPr>
        <w:t xml:space="preserve"> Prime Contractor </w:t>
      </w:r>
      <w:r w:rsidR="00420EA9">
        <w:rPr>
          <w:rFonts w:cs="Arial"/>
          <w:spacing w:val="-3"/>
        </w:rPr>
        <w:t>do</w:t>
      </w:r>
      <w:r w:rsidR="004679CE">
        <w:rPr>
          <w:rFonts w:cs="Arial"/>
          <w:spacing w:val="-3"/>
        </w:rPr>
        <w:t>es</w:t>
      </w:r>
      <w:r w:rsidR="00420EA9">
        <w:rPr>
          <w:rFonts w:cs="Arial"/>
          <w:spacing w:val="-3"/>
        </w:rPr>
        <w:t xml:space="preserve"> not </w:t>
      </w:r>
      <w:r w:rsidR="004679CE">
        <w:rPr>
          <w:rFonts w:cs="Arial"/>
          <w:spacing w:val="-3"/>
        </w:rPr>
        <w:t xml:space="preserve">typically </w:t>
      </w:r>
      <w:r w:rsidR="00420EA9">
        <w:rPr>
          <w:rFonts w:cs="Arial"/>
          <w:spacing w:val="-3"/>
        </w:rPr>
        <w:t>perform</w:t>
      </w:r>
      <w:r w:rsidR="004679CE">
        <w:rPr>
          <w:rFonts w:cs="Arial"/>
          <w:spacing w:val="-3"/>
        </w:rPr>
        <w:t xml:space="preserve">, </w:t>
      </w:r>
      <w:r w:rsidR="003B5077">
        <w:rPr>
          <w:rFonts w:cs="Arial"/>
          <w:spacing w:val="-3"/>
        </w:rPr>
        <w:t xml:space="preserve">particularly where there is </w:t>
      </w:r>
      <w:r w:rsidR="003768F1">
        <w:rPr>
          <w:rFonts w:cs="Arial"/>
          <w:spacing w:val="-3"/>
        </w:rPr>
        <w:t>a need</w:t>
      </w:r>
      <w:r w:rsidR="00420EA9">
        <w:rPr>
          <w:rFonts w:cs="Arial"/>
          <w:spacing w:val="-3"/>
        </w:rPr>
        <w:t xml:space="preserve"> </w:t>
      </w:r>
      <w:r w:rsidR="003B5077">
        <w:rPr>
          <w:rFonts w:cs="Arial"/>
          <w:spacing w:val="-3"/>
        </w:rPr>
        <w:t xml:space="preserve">for </w:t>
      </w:r>
      <w:r w:rsidR="00420EA9">
        <w:rPr>
          <w:rFonts w:cs="Arial"/>
          <w:spacing w:val="-3"/>
        </w:rPr>
        <w:t>additional</w:t>
      </w:r>
      <w:r w:rsidR="003B5077">
        <w:rPr>
          <w:rFonts w:cs="Arial"/>
          <w:spacing w:val="-3"/>
        </w:rPr>
        <w:t xml:space="preserve"> specialized and/or</w:t>
      </w:r>
      <w:r w:rsidR="00420EA9">
        <w:rPr>
          <w:rFonts w:cs="Arial"/>
          <w:spacing w:val="-3"/>
        </w:rPr>
        <w:t xml:space="preserve"> technical support to </w:t>
      </w:r>
      <w:r w:rsidR="004D3BC7">
        <w:rPr>
          <w:rFonts w:cs="Arial"/>
          <w:spacing w:val="-3"/>
        </w:rPr>
        <w:t>en</w:t>
      </w:r>
      <w:r w:rsidR="00420EA9">
        <w:rPr>
          <w:rFonts w:cs="Arial"/>
          <w:spacing w:val="-3"/>
        </w:rPr>
        <w:t xml:space="preserve">sure successful implementation of work </w:t>
      </w:r>
      <w:r w:rsidR="003B5077">
        <w:rPr>
          <w:rFonts w:cs="Arial"/>
          <w:spacing w:val="-3"/>
        </w:rPr>
        <w:t xml:space="preserve">projects as </w:t>
      </w:r>
      <w:r w:rsidR="00420EA9">
        <w:rPr>
          <w:rFonts w:cs="Arial"/>
          <w:spacing w:val="-3"/>
        </w:rPr>
        <w:t xml:space="preserve">required by MassDEP.  Subcontractors are acquired by </w:t>
      </w:r>
      <w:r w:rsidR="003B5077">
        <w:rPr>
          <w:rFonts w:cs="Arial"/>
          <w:spacing w:val="-3"/>
        </w:rPr>
        <w:t>SARSS C</w:t>
      </w:r>
      <w:r w:rsidR="00420EA9">
        <w:rPr>
          <w:rFonts w:cs="Arial"/>
          <w:spacing w:val="-3"/>
        </w:rPr>
        <w:t xml:space="preserve">ontractors on a project/task specific basis. The SARSS contract has specific subcontractor acquisition specifications for the Prime Contractors, and MassDEP must approve all subcontractors and vendors that will be engaged by the Prime contractor and paid for by the Commonwealth.  </w:t>
      </w:r>
    </w:p>
    <w:p w14:paraId="406F8DED" w14:textId="79F67A67" w:rsidR="0035648A" w:rsidRDefault="0035648A" w:rsidP="0053471E">
      <w:pPr>
        <w:pStyle w:val="Head2Text"/>
        <w:spacing w:after="0"/>
        <w:ind w:left="0"/>
        <w:rPr>
          <w:rFonts w:cs="Arial"/>
          <w:spacing w:val="-3"/>
        </w:rPr>
      </w:pPr>
    </w:p>
    <w:p w14:paraId="7FC2B195" w14:textId="02E7FB76" w:rsidR="0035648A" w:rsidRDefault="0035648A" w:rsidP="0053471E">
      <w:pPr>
        <w:pStyle w:val="Head2Text"/>
        <w:spacing w:after="0"/>
        <w:ind w:left="0"/>
        <w:rPr>
          <w:rFonts w:cs="Arial"/>
          <w:spacing w:val="-3"/>
        </w:rPr>
      </w:pPr>
      <w:r w:rsidRPr="0035648A">
        <w:rPr>
          <w:rFonts w:cs="Arial"/>
          <w:b/>
          <w:bCs/>
          <w:spacing w:val="-3"/>
          <w:u w:val="single"/>
        </w:rPr>
        <w:t>Superfund</w:t>
      </w:r>
      <w:r w:rsidR="001B4679">
        <w:rPr>
          <w:rFonts w:cs="Arial"/>
          <w:b/>
          <w:bCs/>
          <w:spacing w:val="-3"/>
        </w:rPr>
        <w:t>:</w:t>
      </w:r>
      <w:r>
        <w:rPr>
          <w:rFonts w:cs="Arial"/>
          <w:spacing w:val="-3"/>
        </w:rPr>
        <w:t xml:space="preserve">  See “CERCLA” </w:t>
      </w:r>
    </w:p>
    <w:p w14:paraId="17852EC0" w14:textId="0343CF76" w:rsidR="00C073EB" w:rsidRDefault="00C073EB" w:rsidP="0053471E">
      <w:pPr>
        <w:pStyle w:val="Head2Text"/>
        <w:spacing w:after="0"/>
        <w:ind w:left="0"/>
        <w:rPr>
          <w:rFonts w:cs="Arial"/>
          <w:spacing w:val="-3"/>
        </w:rPr>
      </w:pPr>
    </w:p>
    <w:p w14:paraId="5B7A9976" w14:textId="77777777" w:rsidR="00C073EB" w:rsidRPr="00762B56" w:rsidRDefault="00C073EB" w:rsidP="0053471E">
      <w:pPr>
        <w:pStyle w:val="Head2Text"/>
        <w:spacing w:after="0"/>
        <w:ind w:left="0"/>
        <w:rPr>
          <w:rFonts w:cs="Arial"/>
          <w:spacing w:val="-3"/>
        </w:rPr>
      </w:pPr>
    </w:p>
    <w:p w14:paraId="7836DB82" w14:textId="0BF6D391" w:rsidR="004E1F9F" w:rsidRDefault="004E1F9F" w:rsidP="00DD1514">
      <w:pPr>
        <w:rPr>
          <w:spacing w:val="-3"/>
        </w:rPr>
      </w:pPr>
      <w:r>
        <w:rPr>
          <w:spacing w:val="-3"/>
        </w:rPr>
        <w:br w:type="page"/>
      </w:r>
    </w:p>
    <w:p w14:paraId="6221DCCD" w14:textId="25C96E8D" w:rsidR="004E1F9F" w:rsidRPr="003D289F" w:rsidRDefault="004E1F9F" w:rsidP="004E1F9F">
      <w:pPr>
        <w:pStyle w:val="Head2Text"/>
        <w:ind w:left="360"/>
        <w:jc w:val="center"/>
        <w:rPr>
          <w:rFonts w:cs="Arial"/>
          <w:b/>
          <w:bCs/>
          <w:sz w:val="22"/>
          <w:szCs w:val="22"/>
        </w:rPr>
      </w:pPr>
      <w:r w:rsidRPr="003D289F">
        <w:rPr>
          <w:rFonts w:cs="Arial"/>
          <w:b/>
          <w:bCs/>
          <w:sz w:val="22"/>
          <w:szCs w:val="22"/>
        </w:rPr>
        <w:lastRenderedPageBreak/>
        <w:t xml:space="preserve">ATTACHMENT  </w:t>
      </w:r>
      <w:r w:rsidR="007C2D9B" w:rsidRPr="003D289F">
        <w:rPr>
          <w:rFonts w:cs="Arial"/>
          <w:b/>
          <w:bCs/>
          <w:sz w:val="22"/>
          <w:szCs w:val="22"/>
        </w:rPr>
        <w:t>A</w:t>
      </w:r>
    </w:p>
    <w:p w14:paraId="48209910" w14:textId="1D07EAF8" w:rsidR="004E1F9F" w:rsidRPr="003D289F" w:rsidRDefault="002B686D" w:rsidP="004E1F9F">
      <w:pPr>
        <w:pStyle w:val="Head2Text"/>
        <w:ind w:left="360"/>
        <w:jc w:val="center"/>
        <w:rPr>
          <w:rFonts w:cs="Arial"/>
          <w:b/>
          <w:bCs/>
          <w:sz w:val="22"/>
          <w:szCs w:val="22"/>
        </w:rPr>
      </w:pPr>
      <w:r w:rsidRPr="003D289F">
        <w:rPr>
          <w:rFonts w:cs="Arial"/>
          <w:b/>
          <w:bCs/>
          <w:sz w:val="22"/>
          <w:szCs w:val="22"/>
        </w:rPr>
        <w:t xml:space="preserve">MassDEP </w:t>
      </w:r>
      <w:r w:rsidR="004E1F9F" w:rsidRPr="003D289F">
        <w:rPr>
          <w:rFonts w:cs="Arial"/>
          <w:b/>
          <w:bCs/>
          <w:sz w:val="22"/>
          <w:szCs w:val="22"/>
        </w:rPr>
        <w:t xml:space="preserve">DETAILED SCOPE OF SERVICES  </w:t>
      </w:r>
    </w:p>
    <w:p w14:paraId="5F4A9876" w14:textId="77777777" w:rsidR="007C2D9B" w:rsidRPr="003D289F" w:rsidRDefault="007C2D9B" w:rsidP="007C2D9B">
      <w:pPr>
        <w:pStyle w:val="Heading2"/>
        <w:numPr>
          <w:ilvl w:val="0"/>
          <w:numId w:val="0"/>
        </w:numPr>
        <w:tabs>
          <w:tab w:val="clear" w:pos="648"/>
          <w:tab w:val="clear" w:pos="720"/>
          <w:tab w:val="left" w:pos="2990"/>
        </w:tabs>
        <w:jc w:val="left"/>
        <w:rPr>
          <w:szCs w:val="20"/>
        </w:rPr>
      </w:pPr>
    </w:p>
    <w:tbl>
      <w:tblPr>
        <w:tblStyle w:val="TableGrid"/>
        <w:tblW w:w="9255" w:type="dxa"/>
        <w:tblLook w:val="00A0" w:firstRow="1" w:lastRow="0" w:firstColumn="1" w:lastColumn="0" w:noHBand="0" w:noVBand="0"/>
      </w:tblPr>
      <w:tblGrid>
        <w:gridCol w:w="1104"/>
        <w:gridCol w:w="7335"/>
        <w:gridCol w:w="816"/>
      </w:tblGrid>
      <w:tr w:rsidR="007C2D9B" w:rsidRPr="003D289F" w14:paraId="49CB4AD4" w14:textId="77777777" w:rsidTr="00954397">
        <w:trPr>
          <w:trHeight w:val="369"/>
          <w:tblHeader/>
        </w:trPr>
        <w:tc>
          <w:tcPr>
            <w:tcW w:w="9255" w:type="dxa"/>
            <w:gridSpan w:val="3"/>
            <w:shd w:val="clear" w:color="auto" w:fill="auto"/>
            <w:vAlign w:val="center"/>
          </w:tcPr>
          <w:p w14:paraId="4BC7C487" w14:textId="52CAFD49" w:rsidR="007C2D9B" w:rsidRPr="003D289F" w:rsidRDefault="007C2D9B" w:rsidP="00901896">
            <w:pPr>
              <w:jc w:val="center"/>
              <w:rPr>
                <w:rFonts w:cs="Arial"/>
                <w:b/>
              </w:rPr>
            </w:pPr>
            <w:r w:rsidRPr="003D289F">
              <w:rPr>
                <w:rFonts w:cs="Arial"/>
                <w:b/>
              </w:rPr>
              <w:t>ATTACHMENT A  TABLE OF CONTENTS</w:t>
            </w:r>
          </w:p>
        </w:tc>
      </w:tr>
      <w:tr w:rsidR="007C2D9B" w:rsidRPr="003D289F" w14:paraId="13339CCD" w14:textId="77777777" w:rsidTr="00954397">
        <w:trPr>
          <w:trHeight w:val="347"/>
          <w:tblHeader/>
        </w:trPr>
        <w:tc>
          <w:tcPr>
            <w:tcW w:w="1104" w:type="dxa"/>
            <w:shd w:val="clear" w:color="auto" w:fill="BFBFBF" w:themeFill="background1" w:themeFillShade="BF"/>
            <w:vAlign w:val="center"/>
          </w:tcPr>
          <w:p w14:paraId="1702946A" w14:textId="1DC18603" w:rsidR="007C2D9B" w:rsidRPr="003D289F" w:rsidRDefault="007C2D9B" w:rsidP="00901896">
            <w:pPr>
              <w:jc w:val="center"/>
              <w:rPr>
                <w:rFonts w:cs="Arial"/>
                <w:b/>
              </w:rPr>
            </w:pPr>
            <w:r w:rsidRPr="003D289F">
              <w:rPr>
                <w:rFonts w:cs="Arial"/>
                <w:b/>
              </w:rPr>
              <w:t>Section</w:t>
            </w:r>
          </w:p>
        </w:tc>
        <w:tc>
          <w:tcPr>
            <w:tcW w:w="7335" w:type="dxa"/>
            <w:shd w:val="clear" w:color="auto" w:fill="BFBFBF" w:themeFill="background1" w:themeFillShade="BF"/>
            <w:vAlign w:val="center"/>
          </w:tcPr>
          <w:p w14:paraId="5904617A" w14:textId="77777777" w:rsidR="007C2D9B" w:rsidRPr="003D289F" w:rsidRDefault="007C2D9B" w:rsidP="00901896">
            <w:pPr>
              <w:jc w:val="center"/>
              <w:rPr>
                <w:rFonts w:cs="Arial"/>
                <w:b/>
              </w:rPr>
            </w:pPr>
            <w:r w:rsidRPr="003D289F">
              <w:rPr>
                <w:rFonts w:cs="Arial"/>
                <w:b/>
              </w:rPr>
              <w:t>Title</w:t>
            </w:r>
          </w:p>
        </w:tc>
        <w:tc>
          <w:tcPr>
            <w:tcW w:w="816" w:type="dxa"/>
            <w:shd w:val="clear" w:color="auto" w:fill="BFBFBF" w:themeFill="background1" w:themeFillShade="BF"/>
            <w:vAlign w:val="center"/>
          </w:tcPr>
          <w:p w14:paraId="181C5D4A" w14:textId="77777777" w:rsidR="007C2D9B" w:rsidRPr="003D289F" w:rsidRDefault="007C2D9B" w:rsidP="00901896">
            <w:pPr>
              <w:spacing w:line="360" w:lineRule="auto"/>
              <w:jc w:val="center"/>
              <w:rPr>
                <w:rFonts w:cs="Arial"/>
                <w:b/>
              </w:rPr>
            </w:pPr>
            <w:r w:rsidRPr="001A7E90">
              <w:rPr>
                <w:rFonts w:cs="Arial"/>
                <w:b/>
              </w:rPr>
              <w:t>Pg #</w:t>
            </w:r>
            <w:r w:rsidRPr="003D289F">
              <w:rPr>
                <w:rFonts w:cs="Arial"/>
                <w:b/>
              </w:rPr>
              <w:t xml:space="preserve"> </w:t>
            </w:r>
          </w:p>
        </w:tc>
      </w:tr>
      <w:tr w:rsidR="00C0053D" w:rsidRPr="003D289F" w14:paraId="0A63A14E" w14:textId="77777777" w:rsidTr="00954397">
        <w:trPr>
          <w:trHeight w:val="288"/>
        </w:trPr>
        <w:tc>
          <w:tcPr>
            <w:tcW w:w="8439" w:type="dxa"/>
            <w:gridSpan w:val="2"/>
            <w:vAlign w:val="center"/>
          </w:tcPr>
          <w:p w14:paraId="016A4A56" w14:textId="7BB1750E" w:rsidR="00C0053D" w:rsidRPr="003D289F" w:rsidRDefault="00F4673A" w:rsidP="00901896">
            <w:pPr>
              <w:rPr>
                <w:rFonts w:cs="Arial"/>
                <w:b/>
              </w:rPr>
            </w:pPr>
            <w:r>
              <w:rPr>
                <w:rFonts w:cs="Arial"/>
                <w:b/>
              </w:rPr>
              <w:t>MGL c. 21E/</w:t>
            </w:r>
            <w:r w:rsidR="00C0053D" w:rsidRPr="003D289F">
              <w:rPr>
                <w:rFonts w:cs="Arial"/>
                <w:b/>
              </w:rPr>
              <w:t>MCP REMEDIAL SITE ASSESSMENT AND REMEDIAL DESIGN SUPPORT SERVICES</w:t>
            </w:r>
          </w:p>
        </w:tc>
        <w:tc>
          <w:tcPr>
            <w:tcW w:w="816" w:type="dxa"/>
            <w:vAlign w:val="center"/>
          </w:tcPr>
          <w:p w14:paraId="65B275F2" w14:textId="58CAC654" w:rsidR="00C0053D" w:rsidRPr="003D289F" w:rsidRDefault="001E680D" w:rsidP="00901896">
            <w:pPr>
              <w:jc w:val="center"/>
              <w:rPr>
                <w:rFonts w:cs="Arial"/>
                <w:b/>
              </w:rPr>
            </w:pPr>
            <w:r>
              <w:rPr>
                <w:rFonts w:cs="Arial"/>
                <w:b/>
              </w:rPr>
              <w:t>40</w:t>
            </w:r>
          </w:p>
        </w:tc>
      </w:tr>
      <w:tr w:rsidR="007C2D9B" w:rsidRPr="003D289F" w14:paraId="5B211AD5" w14:textId="77777777" w:rsidTr="00954397">
        <w:trPr>
          <w:trHeight w:val="288"/>
        </w:trPr>
        <w:tc>
          <w:tcPr>
            <w:tcW w:w="1104" w:type="dxa"/>
            <w:vAlign w:val="center"/>
          </w:tcPr>
          <w:p w14:paraId="2B2FEADB" w14:textId="6EBE8E41" w:rsidR="007C2D9B" w:rsidRPr="003D289F" w:rsidRDefault="007C2D9B" w:rsidP="00901896">
            <w:pPr>
              <w:jc w:val="center"/>
              <w:rPr>
                <w:rFonts w:cs="Arial"/>
                <w:bCs/>
              </w:rPr>
            </w:pPr>
            <w:r w:rsidRPr="003D289F">
              <w:rPr>
                <w:rFonts w:cs="Arial"/>
                <w:bCs/>
              </w:rPr>
              <w:t>1.</w:t>
            </w:r>
          </w:p>
        </w:tc>
        <w:tc>
          <w:tcPr>
            <w:tcW w:w="7335" w:type="dxa"/>
            <w:vAlign w:val="center"/>
          </w:tcPr>
          <w:p w14:paraId="68518BE7" w14:textId="17A89BC6" w:rsidR="007C2D9B" w:rsidRPr="003D289F" w:rsidRDefault="00E07173" w:rsidP="00901896">
            <w:pPr>
              <w:rPr>
                <w:rFonts w:cs="Arial"/>
                <w:bCs/>
              </w:rPr>
            </w:pPr>
            <w:r w:rsidRPr="003D289F">
              <w:rPr>
                <w:rFonts w:cs="Arial"/>
              </w:rPr>
              <w:t>Disposal Site Discovery and Assessment Activities</w:t>
            </w:r>
          </w:p>
        </w:tc>
        <w:tc>
          <w:tcPr>
            <w:tcW w:w="816" w:type="dxa"/>
            <w:vAlign w:val="center"/>
          </w:tcPr>
          <w:p w14:paraId="1B710D8A" w14:textId="1F17E5D7" w:rsidR="007C2D9B" w:rsidRPr="003D289F" w:rsidRDefault="004743F8" w:rsidP="00901896">
            <w:pPr>
              <w:jc w:val="center"/>
              <w:rPr>
                <w:rFonts w:cs="Arial"/>
                <w:bCs/>
              </w:rPr>
            </w:pPr>
            <w:r>
              <w:rPr>
                <w:rFonts w:cs="Arial"/>
                <w:bCs/>
              </w:rPr>
              <w:t>40</w:t>
            </w:r>
          </w:p>
        </w:tc>
      </w:tr>
      <w:tr w:rsidR="007C2D9B" w:rsidRPr="003D289F" w14:paraId="2D72522A" w14:textId="77777777" w:rsidTr="00954397">
        <w:trPr>
          <w:trHeight w:val="288"/>
        </w:trPr>
        <w:tc>
          <w:tcPr>
            <w:tcW w:w="1104" w:type="dxa"/>
            <w:vAlign w:val="center"/>
          </w:tcPr>
          <w:p w14:paraId="200F43F5" w14:textId="65EAB65D" w:rsidR="007C2D9B" w:rsidRPr="003D289F" w:rsidRDefault="007C2D9B" w:rsidP="00901896">
            <w:pPr>
              <w:jc w:val="center"/>
              <w:rPr>
                <w:rFonts w:cs="Arial"/>
                <w:bCs/>
              </w:rPr>
            </w:pPr>
            <w:r w:rsidRPr="003D289F">
              <w:rPr>
                <w:rFonts w:cs="Arial"/>
                <w:bCs/>
              </w:rPr>
              <w:t>2.</w:t>
            </w:r>
          </w:p>
        </w:tc>
        <w:tc>
          <w:tcPr>
            <w:tcW w:w="7335" w:type="dxa"/>
            <w:vAlign w:val="center"/>
          </w:tcPr>
          <w:p w14:paraId="04AEDB09" w14:textId="37048A58" w:rsidR="007C2D9B" w:rsidRPr="003D289F" w:rsidRDefault="00E07173" w:rsidP="00901896">
            <w:pPr>
              <w:rPr>
                <w:rFonts w:cs="Arial"/>
                <w:bCs/>
              </w:rPr>
            </w:pPr>
            <w:r w:rsidRPr="003D289F">
              <w:rPr>
                <w:rFonts w:cs="Arial"/>
              </w:rPr>
              <w:t>Identifying and Evaluating Remedial Response Options</w:t>
            </w:r>
          </w:p>
        </w:tc>
        <w:tc>
          <w:tcPr>
            <w:tcW w:w="816" w:type="dxa"/>
            <w:vAlign w:val="center"/>
          </w:tcPr>
          <w:p w14:paraId="43159141" w14:textId="13D33CFA" w:rsidR="007C2D9B" w:rsidRPr="003D289F" w:rsidRDefault="004743F8" w:rsidP="00901896">
            <w:pPr>
              <w:jc w:val="center"/>
              <w:rPr>
                <w:rFonts w:cs="Arial"/>
                <w:bCs/>
              </w:rPr>
            </w:pPr>
            <w:r>
              <w:rPr>
                <w:rFonts w:cs="Arial"/>
                <w:bCs/>
              </w:rPr>
              <w:t>41</w:t>
            </w:r>
          </w:p>
        </w:tc>
      </w:tr>
      <w:tr w:rsidR="007C2D9B" w14:paraId="19A2D1EE" w14:textId="77777777" w:rsidTr="00851CFE">
        <w:trPr>
          <w:trHeight w:val="288"/>
        </w:trPr>
        <w:tc>
          <w:tcPr>
            <w:tcW w:w="1104" w:type="dxa"/>
            <w:vAlign w:val="center"/>
          </w:tcPr>
          <w:p w14:paraId="15C6F026" w14:textId="09C0A43C" w:rsidR="007C2D9B" w:rsidRPr="007C2D9B" w:rsidRDefault="007C2D9B" w:rsidP="00901896">
            <w:pPr>
              <w:jc w:val="center"/>
              <w:rPr>
                <w:bCs/>
              </w:rPr>
            </w:pPr>
            <w:r w:rsidRPr="007C2D9B">
              <w:rPr>
                <w:bCs/>
              </w:rPr>
              <w:t>3.</w:t>
            </w:r>
          </w:p>
        </w:tc>
        <w:tc>
          <w:tcPr>
            <w:tcW w:w="7335" w:type="dxa"/>
            <w:tcBorders>
              <w:bottom w:val="single" w:sz="4" w:space="0" w:color="auto"/>
            </w:tcBorders>
            <w:vAlign w:val="center"/>
          </w:tcPr>
          <w:p w14:paraId="0BF7A1F2" w14:textId="4D016F4E" w:rsidR="007C2D9B" w:rsidRPr="00E07173" w:rsidRDefault="00E07173" w:rsidP="00901896">
            <w:pPr>
              <w:rPr>
                <w:bCs/>
                <w:sz w:val="18"/>
                <w:szCs w:val="18"/>
              </w:rPr>
            </w:pPr>
            <w:r w:rsidRPr="00E07173">
              <w:rPr>
                <w:sz w:val="18"/>
                <w:szCs w:val="18"/>
              </w:rPr>
              <w:t>Planning and/or Design of Response Actions and Remediation</w:t>
            </w:r>
          </w:p>
        </w:tc>
        <w:tc>
          <w:tcPr>
            <w:tcW w:w="816" w:type="dxa"/>
            <w:vAlign w:val="center"/>
          </w:tcPr>
          <w:p w14:paraId="360C86F9" w14:textId="4D22F81A" w:rsidR="007C2D9B" w:rsidRPr="007C2D9B" w:rsidRDefault="004743F8" w:rsidP="00901896">
            <w:pPr>
              <w:jc w:val="center"/>
              <w:rPr>
                <w:bCs/>
              </w:rPr>
            </w:pPr>
            <w:r>
              <w:rPr>
                <w:bCs/>
              </w:rPr>
              <w:t>41</w:t>
            </w:r>
          </w:p>
        </w:tc>
      </w:tr>
      <w:tr w:rsidR="007C2D9B" w14:paraId="2F65F675" w14:textId="77777777" w:rsidTr="00851CFE">
        <w:trPr>
          <w:trHeight w:val="288"/>
        </w:trPr>
        <w:tc>
          <w:tcPr>
            <w:tcW w:w="1104" w:type="dxa"/>
            <w:vAlign w:val="center"/>
          </w:tcPr>
          <w:p w14:paraId="165C5847" w14:textId="59CDA75B" w:rsidR="007C2D9B" w:rsidRPr="007C2D9B" w:rsidRDefault="00E07173" w:rsidP="00901896">
            <w:pPr>
              <w:jc w:val="center"/>
              <w:rPr>
                <w:bCs/>
              </w:rPr>
            </w:pPr>
            <w:r>
              <w:rPr>
                <w:bCs/>
              </w:rPr>
              <w:t>4</w:t>
            </w:r>
            <w:r w:rsidR="007C2D9B" w:rsidRPr="007C2D9B">
              <w:rPr>
                <w:bCs/>
              </w:rPr>
              <w:t>.</w:t>
            </w:r>
          </w:p>
        </w:tc>
        <w:tc>
          <w:tcPr>
            <w:tcW w:w="7335" w:type="dxa"/>
            <w:tcBorders>
              <w:bottom w:val="single" w:sz="4" w:space="0" w:color="auto"/>
            </w:tcBorders>
            <w:vAlign w:val="center"/>
          </w:tcPr>
          <w:p w14:paraId="6FB353D6" w14:textId="495C6AB1" w:rsidR="007C2D9B" w:rsidRPr="00E07173" w:rsidRDefault="00E07173" w:rsidP="00901896">
            <w:pPr>
              <w:rPr>
                <w:bCs/>
                <w:sz w:val="18"/>
                <w:szCs w:val="18"/>
              </w:rPr>
            </w:pPr>
            <w:r w:rsidRPr="00E07173">
              <w:rPr>
                <w:sz w:val="18"/>
                <w:szCs w:val="18"/>
              </w:rPr>
              <w:t>Technical Expertise in Environmental Sciences and Engineering</w:t>
            </w:r>
          </w:p>
        </w:tc>
        <w:tc>
          <w:tcPr>
            <w:tcW w:w="816" w:type="dxa"/>
            <w:vAlign w:val="center"/>
          </w:tcPr>
          <w:p w14:paraId="4DA433D9" w14:textId="0BC2F74F" w:rsidR="007C2D9B" w:rsidRPr="007C2D9B" w:rsidRDefault="004743F8" w:rsidP="00901896">
            <w:pPr>
              <w:jc w:val="center"/>
              <w:rPr>
                <w:bCs/>
              </w:rPr>
            </w:pPr>
            <w:r>
              <w:rPr>
                <w:bCs/>
              </w:rPr>
              <w:t>41</w:t>
            </w:r>
          </w:p>
        </w:tc>
      </w:tr>
      <w:tr w:rsidR="007C2D9B" w14:paraId="4A2C56B8" w14:textId="77777777" w:rsidTr="00851CFE">
        <w:trPr>
          <w:trHeight w:val="288"/>
        </w:trPr>
        <w:tc>
          <w:tcPr>
            <w:tcW w:w="1104" w:type="dxa"/>
            <w:vAlign w:val="center"/>
          </w:tcPr>
          <w:p w14:paraId="75ACAC2F" w14:textId="52DF69E1" w:rsidR="007C2D9B" w:rsidRPr="007C2D9B" w:rsidRDefault="00E07173" w:rsidP="00901896">
            <w:pPr>
              <w:jc w:val="center"/>
              <w:rPr>
                <w:bCs/>
              </w:rPr>
            </w:pPr>
            <w:r>
              <w:rPr>
                <w:bCs/>
              </w:rPr>
              <w:t>5</w:t>
            </w:r>
            <w:r w:rsidR="007C2D9B" w:rsidRPr="007C2D9B">
              <w:rPr>
                <w:bCs/>
              </w:rPr>
              <w:t>.</w:t>
            </w:r>
          </w:p>
        </w:tc>
        <w:tc>
          <w:tcPr>
            <w:tcW w:w="7335" w:type="dxa"/>
            <w:tcBorders>
              <w:top w:val="single" w:sz="4" w:space="0" w:color="auto"/>
            </w:tcBorders>
            <w:vAlign w:val="center"/>
          </w:tcPr>
          <w:p w14:paraId="7C56846D" w14:textId="2736A70E" w:rsidR="007C2D9B" w:rsidRPr="00E07173" w:rsidRDefault="00E07173" w:rsidP="00901896">
            <w:pPr>
              <w:rPr>
                <w:bCs/>
                <w:sz w:val="18"/>
                <w:szCs w:val="18"/>
              </w:rPr>
            </w:pPr>
            <w:r w:rsidRPr="00E07173">
              <w:rPr>
                <w:sz w:val="18"/>
                <w:szCs w:val="18"/>
              </w:rPr>
              <w:t>Field Support Activities</w:t>
            </w:r>
          </w:p>
        </w:tc>
        <w:tc>
          <w:tcPr>
            <w:tcW w:w="816" w:type="dxa"/>
            <w:vAlign w:val="center"/>
          </w:tcPr>
          <w:p w14:paraId="1E234575" w14:textId="5DDE6E99" w:rsidR="007C2D9B" w:rsidRPr="007C2D9B" w:rsidRDefault="004743F8" w:rsidP="00901896">
            <w:pPr>
              <w:jc w:val="center"/>
              <w:rPr>
                <w:bCs/>
              </w:rPr>
            </w:pPr>
            <w:r>
              <w:rPr>
                <w:bCs/>
              </w:rPr>
              <w:t>41</w:t>
            </w:r>
          </w:p>
        </w:tc>
      </w:tr>
      <w:tr w:rsidR="007C2D9B" w14:paraId="04058297" w14:textId="77777777" w:rsidTr="00954397">
        <w:trPr>
          <w:trHeight w:val="288"/>
        </w:trPr>
        <w:tc>
          <w:tcPr>
            <w:tcW w:w="1104" w:type="dxa"/>
            <w:vAlign w:val="center"/>
          </w:tcPr>
          <w:p w14:paraId="2207BA0C" w14:textId="09CBECD6" w:rsidR="007C2D9B" w:rsidRPr="007C2D9B" w:rsidRDefault="00E07173" w:rsidP="00901896">
            <w:pPr>
              <w:jc w:val="center"/>
              <w:rPr>
                <w:bCs/>
              </w:rPr>
            </w:pPr>
            <w:r>
              <w:rPr>
                <w:bCs/>
              </w:rPr>
              <w:t>6</w:t>
            </w:r>
            <w:r w:rsidR="007C2D9B" w:rsidRPr="007C2D9B">
              <w:rPr>
                <w:bCs/>
              </w:rPr>
              <w:t>.</w:t>
            </w:r>
          </w:p>
        </w:tc>
        <w:tc>
          <w:tcPr>
            <w:tcW w:w="7335" w:type="dxa"/>
            <w:vAlign w:val="center"/>
          </w:tcPr>
          <w:p w14:paraId="1D7912BD" w14:textId="66B2D74D" w:rsidR="007C2D9B" w:rsidRPr="00E07173" w:rsidRDefault="00E07173" w:rsidP="00901896">
            <w:pPr>
              <w:rPr>
                <w:bCs/>
                <w:sz w:val="18"/>
                <w:szCs w:val="18"/>
              </w:rPr>
            </w:pPr>
            <w:r w:rsidRPr="00E07173">
              <w:rPr>
                <w:sz w:val="18"/>
                <w:szCs w:val="18"/>
              </w:rPr>
              <w:t>Document Reviews and Evaluations</w:t>
            </w:r>
          </w:p>
        </w:tc>
        <w:tc>
          <w:tcPr>
            <w:tcW w:w="816" w:type="dxa"/>
            <w:vAlign w:val="center"/>
          </w:tcPr>
          <w:p w14:paraId="48D08EDD" w14:textId="73A4ACAE" w:rsidR="007C2D9B" w:rsidRPr="007C2D9B" w:rsidRDefault="004743F8" w:rsidP="00901896">
            <w:pPr>
              <w:jc w:val="center"/>
              <w:rPr>
                <w:bCs/>
              </w:rPr>
            </w:pPr>
            <w:r>
              <w:rPr>
                <w:bCs/>
              </w:rPr>
              <w:t>41</w:t>
            </w:r>
          </w:p>
        </w:tc>
      </w:tr>
      <w:tr w:rsidR="007C2D9B" w14:paraId="7C4AA825" w14:textId="77777777" w:rsidTr="00954397">
        <w:trPr>
          <w:trHeight w:val="288"/>
        </w:trPr>
        <w:tc>
          <w:tcPr>
            <w:tcW w:w="1104" w:type="dxa"/>
            <w:vAlign w:val="center"/>
          </w:tcPr>
          <w:p w14:paraId="626F8736" w14:textId="7300323A" w:rsidR="007C2D9B" w:rsidRPr="007C2D9B" w:rsidRDefault="00E07173" w:rsidP="00901896">
            <w:pPr>
              <w:jc w:val="center"/>
              <w:rPr>
                <w:bCs/>
              </w:rPr>
            </w:pPr>
            <w:r>
              <w:rPr>
                <w:bCs/>
              </w:rPr>
              <w:t>7</w:t>
            </w:r>
            <w:r w:rsidR="007C2D9B" w:rsidRPr="007C2D9B">
              <w:rPr>
                <w:bCs/>
              </w:rPr>
              <w:t>.</w:t>
            </w:r>
          </w:p>
        </w:tc>
        <w:tc>
          <w:tcPr>
            <w:tcW w:w="7335" w:type="dxa"/>
            <w:vAlign w:val="center"/>
          </w:tcPr>
          <w:p w14:paraId="6BA310D6" w14:textId="4B3E3B77" w:rsidR="007C2D9B" w:rsidRPr="00E07173" w:rsidRDefault="00E07173" w:rsidP="00901896">
            <w:pPr>
              <w:rPr>
                <w:bCs/>
                <w:sz w:val="18"/>
                <w:szCs w:val="18"/>
              </w:rPr>
            </w:pPr>
            <w:r w:rsidRPr="00E07173">
              <w:rPr>
                <w:sz w:val="18"/>
                <w:szCs w:val="18"/>
              </w:rPr>
              <w:t>Projects Under US EPA Grant Funding</w:t>
            </w:r>
          </w:p>
        </w:tc>
        <w:tc>
          <w:tcPr>
            <w:tcW w:w="816" w:type="dxa"/>
            <w:vAlign w:val="center"/>
          </w:tcPr>
          <w:p w14:paraId="69C9C2FF" w14:textId="7F9E6446" w:rsidR="007C2D9B" w:rsidRPr="007C2D9B" w:rsidRDefault="004743F8" w:rsidP="00901896">
            <w:pPr>
              <w:jc w:val="center"/>
              <w:rPr>
                <w:bCs/>
              </w:rPr>
            </w:pPr>
            <w:r>
              <w:rPr>
                <w:bCs/>
              </w:rPr>
              <w:t>41</w:t>
            </w:r>
          </w:p>
        </w:tc>
      </w:tr>
      <w:tr w:rsidR="00C0053D" w14:paraId="115613AE" w14:textId="77777777" w:rsidTr="00954397">
        <w:trPr>
          <w:trHeight w:val="288"/>
        </w:trPr>
        <w:tc>
          <w:tcPr>
            <w:tcW w:w="8439" w:type="dxa"/>
            <w:gridSpan w:val="2"/>
            <w:vAlign w:val="center"/>
          </w:tcPr>
          <w:p w14:paraId="7A5D79EE" w14:textId="5019C419" w:rsidR="00C0053D" w:rsidRPr="00E07173" w:rsidRDefault="00F4673A" w:rsidP="00901896">
            <w:pPr>
              <w:rPr>
                <w:b/>
                <w:sz w:val="18"/>
                <w:szCs w:val="18"/>
              </w:rPr>
            </w:pPr>
            <w:r>
              <w:rPr>
                <w:b/>
                <w:sz w:val="18"/>
                <w:szCs w:val="18"/>
              </w:rPr>
              <w:t>MGL c. 21H/</w:t>
            </w:r>
            <w:r w:rsidR="00C0053D" w:rsidRPr="00E07173">
              <w:rPr>
                <w:b/>
                <w:sz w:val="18"/>
                <w:szCs w:val="18"/>
              </w:rPr>
              <w:t>SOLID WASTE</w:t>
            </w:r>
          </w:p>
        </w:tc>
        <w:tc>
          <w:tcPr>
            <w:tcW w:w="816" w:type="dxa"/>
            <w:vAlign w:val="center"/>
          </w:tcPr>
          <w:p w14:paraId="6F1B9CAA" w14:textId="73667EDC" w:rsidR="00C0053D" w:rsidRPr="001E680D" w:rsidRDefault="001E680D" w:rsidP="00901896">
            <w:pPr>
              <w:jc w:val="center"/>
              <w:rPr>
                <w:b/>
              </w:rPr>
            </w:pPr>
            <w:r>
              <w:rPr>
                <w:b/>
              </w:rPr>
              <w:t>42</w:t>
            </w:r>
          </w:p>
        </w:tc>
      </w:tr>
      <w:tr w:rsidR="007C2D9B" w14:paraId="6CAE50B3" w14:textId="77777777" w:rsidTr="00954397">
        <w:trPr>
          <w:trHeight w:val="288"/>
        </w:trPr>
        <w:tc>
          <w:tcPr>
            <w:tcW w:w="1104" w:type="dxa"/>
            <w:vAlign w:val="center"/>
          </w:tcPr>
          <w:p w14:paraId="2E3DBFAC" w14:textId="5DEFA74D" w:rsidR="007C2D9B" w:rsidRPr="007C2D9B" w:rsidRDefault="00C0053D" w:rsidP="00901896">
            <w:pPr>
              <w:jc w:val="center"/>
              <w:rPr>
                <w:bCs/>
              </w:rPr>
            </w:pPr>
            <w:r>
              <w:rPr>
                <w:bCs/>
              </w:rPr>
              <w:t>8.</w:t>
            </w:r>
          </w:p>
        </w:tc>
        <w:tc>
          <w:tcPr>
            <w:tcW w:w="7335" w:type="dxa"/>
            <w:vAlign w:val="center"/>
          </w:tcPr>
          <w:p w14:paraId="11EEEB93" w14:textId="7532C90C" w:rsidR="007C2D9B" w:rsidRPr="000F06BF" w:rsidRDefault="000F06BF" w:rsidP="00901896">
            <w:pPr>
              <w:rPr>
                <w:bCs/>
                <w:sz w:val="18"/>
                <w:szCs w:val="18"/>
              </w:rPr>
            </w:pPr>
            <w:r w:rsidRPr="000F06BF">
              <w:rPr>
                <w:sz w:val="18"/>
                <w:szCs w:val="18"/>
              </w:rPr>
              <w:t>Landfill Related Activities, Including Investigation, Monitoring and Repair Design</w:t>
            </w:r>
          </w:p>
        </w:tc>
        <w:tc>
          <w:tcPr>
            <w:tcW w:w="816" w:type="dxa"/>
            <w:vAlign w:val="center"/>
          </w:tcPr>
          <w:p w14:paraId="15D021D3" w14:textId="055CE79B" w:rsidR="007C2D9B" w:rsidRPr="007C2D9B" w:rsidRDefault="001E680D" w:rsidP="00901896">
            <w:pPr>
              <w:jc w:val="center"/>
              <w:rPr>
                <w:bCs/>
              </w:rPr>
            </w:pPr>
            <w:r>
              <w:rPr>
                <w:bCs/>
              </w:rPr>
              <w:t>42</w:t>
            </w:r>
          </w:p>
        </w:tc>
      </w:tr>
      <w:tr w:rsidR="007C2D9B" w14:paraId="02942427" w14:textId="77777777" w:rsidTr="00954397">
        <w:trPr>
          <w:trHeight w:val="288"/>
        </w:trPr>
        <w:tc>
          <w:tcPr>
            <w:tcW w:w="1104" w:type="dxa"/>
            <w:vAlign w:val="center"/>
          </w:tcPr>
          <w:p w14:paraId="765AD3F1" w14:textId="59A7F950" w:rsidR="007C2D9B" w:rsidRPr="007C2D9B" w:rsidRDefault="00C0053D" w:rsidP="00901896">
            <w:pPr>
              <w:jc w:val="center"/>
              <w:rPr>
                <w:bCs/>
              </w:rPr>
            </w:pPr>
            <w:r>
              <w:rPr>
                <w:bCs/>
              </w:rPr>
              <w:t>9.</w:t>
            </w:r>
          </w:p>
        </w:tc>
        <w:tc>
          <w:tcPr>
            <w:tcW w:w="7335" w:type="dxa"/>
            <w:vAlign w:val="center"/>
          </w:tcPr>
          <w:p w14:paraId="1581BA91" w14:textId="1B24A22D" w:rsidR="007C2D9B" w:rsidRPr="00D81051" w:rsidRDefault="00D81051" w:rsidP="00901896">
            <w:pPr>
              <w:rPr>
                <w:bCs/>
                <w:sz w:val="18"/>
                <w:szCs w:val="18"/>
              </w:rPr>
            </w:pPr>
            <w:r w:rsidRPr="00D81051">
              <w:rPr>
                <w:sz w:val="18"/>
                <w:szCs w:val="18"/>
              </w:rPr>
              <w:t>Landfill Financial Analysis and Evaluations</w:t>
            </w:r>
          </w:p>
        </w:tc>
        <w:tc>
          <w:tcPr>
            <w:tcW w:w="816" w:type="dxa"/>
            <w:vAlign w:val="center"/>
          </w:tcPr>
          <w:p w14:paraId="2CDF0373" w14:textId="27D2304F" w:rsidR="007C2D9B" w:rsidRPr="007C2D9B" w:rsidRDefault="001E680D" w:rsidP="00901896">
            <w:pPr>
              <w:jc w:val="center"/>
              <w:rPr>
                <w:bCs/>
              </w:rPr>
            </w:pPr>
            <w:r>
              <w:rPr>
                <w:bCs/>
              </w:rPr>
              <w:t>42</w:t>
            </w:r>
          </w:p>
        </w:tc>
      </w:tr>
      <w:tr w:rsidR="007C2D9B" w14:paraId="4C2AAC68" w14:textId="77777777" w:rsidTr="00954397">
        <w:trPr>
          <w:trHeight w:val="288"/>
        </w:trPr>
        <w:tc>
          <w:tcPr>
            <w:tcW w:w="1104" w:type="dxa"/>
            <w:vAlign w:val="center"/>
          </w:tcPr>
          <w:p w14:paraId="3FCC0218" w14:textId="31608C2B" w:rsidR="007C2D9B" w:rsidRPr="007C2D9B" w:rsidRDefault="00C0053D" w:rsidP="00901896">
            <w:pPr>
              <w:jc w:val="center"/>
              <w:rPr>
                <w:bCs/>
              </w:rPr>
            </w:pPr>
            <w:r>
              <w:rPr>
                <w:bCs/>
              </w:rPr>
              <w:t>10.</w:t>
            </w:r>
          </w:p>
        </w:tc>
        <w:tc>
          <w:tcPr>
            <w:tcW w:w="7335" w:type="dxa"/>
            <w:vAlign w:val="center"/>
          </w:tcPr>
          <w:p w14:paraId="1079375A" w14:textId="2891A129" w:rsidR="007C2D9B" w:rsidRPr="00D81051" w:rsidRDefault="00D81051" w:rsidP="00901896">
            <w:pPr>
              <w:rPr>
                <w:bCs/>
                <w:sz w:val="18"/>
                <w:szCs w:val="18"/>
              </w:rPr>
            </w:pPr>
            <w:r w:rsidRPr="00D81051">
              <w:rPr>
                <w:sz w:val="18"/>
                <w:szCs w:val="18"/>
              </w:rPr>
              <w:t>Landfill Operation and Maintenance, Rehabilitation/Restoration, Design/Oversight</w:t>
            </w:r>
          </w:p>
        </w:tc>
        <w:tc>
          <w:tcPr>
            <w:tcW w:w="816" w:type="dxa"/>
            <w:vAlign w:val="center"/>
          </w:tcPr>
          <w:p w14:paraId="154D2900" w14:textId="7BB04A8F" w:rsidR="007C2D9B" w:rsidRPr="007C2D9B" w:rsidRDefault="001E680D" w:rsidP="00901896">
            <w:pPr>
              <w:jc w:val="center"/>
              <w:rPr>
                <w:bCs/>
              </w:rPr>
            </w:pPr>
            <w:r>
              <w:rPr>
                <w:bCs/>
              </w:rPr>
              <w:t>42</w:t>
            </w:r>
          </w:p>
        </w:tc>
      </w:tr>
      <w:tr w:rsidR="00191D2C" w14:paraId="11D3A875" w14:textId="77777777" w:rsidTr="00954397">
        <w:trPr>
          <w:trHeight w:val="288"/>
        </w:trPr>
        <w:tc>
          <w:tcPr>
            <w:tcW w:w="8439" w:type="dxa"/>
            <w:gridSpan w:val="2"/>
            <w:vAlign w:val="center"/>
          </w:tcPr>
          <w:p w14:paraId="50085D94" w14:textId="40B368F4" w:rsidR="00191D2C" w:rsidRPr="00E07173" w:rsidRDefault="00191D2C" w:rsidP="00901896">
            <w:pPr>
              <w:rPr>
                <w:b/>
                <w:sz w:val="18"/>
                <w:szCs w:val="18"/>
              </w:rPr>
            </w:pPr>
            <w:r w:rsidRPr="00E07173">
              <w:rPr>
                <w:b/>
                <w:sz w:val="18"/>
                <w:szCs w:val="18"/>
              </w:rPr>
              <w:t xml:space="preserve">OTHER SUPPORT SERVICES </w:t>
            </w:r>
          </w:p>
        </w:tc>
        <w:tc>
          <w:tcPr>
            <w:tcW w:w="816" w:type="dxa"/>
            <w:vAlign w:val="center"/>
          </w:tcPr>
          <w:p w14:paraId="6BFADBEB" w14:textId="347A7CFE" w:rsidR="00191D2C" w:rsidRPr="001E680D" w:rsidRDefault="001E680D" w:rsidP="00901896">
            <w:pPr>
              <w:jc w:val="center"/>
              <w:rPr>
                <w:b/>
              </w:rPr>
            </w:pPr>
            <w:r w:rsidRPr="001E680D">
              <w:rPr>
                <w:b/>
              </w:rPr>
              <w:t>42</w:t>
            </w:r>
          </w:p>
        </w:tc>
      </w:tr>
      <w:tr w:rsidR="007C2D9B" w14:paraId="61B8AF93" w14:textId="77777777" w:rsidTr="00954397">
        <w:trPr>
          <w:trHeight w:val="288"/>
        </w:trPr>
        <w:tc>
          <w:tcPr>
            <w:tcW w:w="1104" w:type="dxa"/>
            <w:vAlign w:val="center"/>
          </w:tcPr>
          <w:p w14:paraId="7FF23B22" w14:textId="77777777" w:rsidR="007C2D9B" w:rsidRPr="007C2D9B" w:rsidRDefault="007C2D9B" w:rsidP="00901896">
            <w:pPr>
              <w:jc w:val="center"/>
              <w:rPr>
                <w:bCs/>
              </w:rPr>
            </w:pPr>
          </w:p>
        </w:tc>
        <w:tc>
          <w:tcPr>
            <w:tcW w:w="7335" w:type="dxa"/>
            <w:vAlign w:val="center"/>
          </w:tcPr>
          <w:p w14:paraId="0AD3951F" w14:textId="30169748" w:rsidR="007C2D9B" w:rsidRPr="00D81051" w:rsidRDefault="00CF69F3" w:rsidP="00901896">
            <w:pPr>
              <w:rPr>
                <w:bCs/>
                <w:sz w:val="18"/>
                <w:szCs w:val="18"/>
              </w:rPr>
            </w:pPr>
            <w:r>
              <w:rPr>
                <w:b/>
                <w:i/>
                <w:sz w:val="18"/>
                <w:szCs w:val="18"/>
              </w:rPr>
              <w:t>PROGRAM AND POLICY</w:t>
            </w:r>
            <w:r w:rsidR="007642EF">
              <w:rPr>
                <w:b/>
                <w:i/>
                <w:sz w:val="18"/>
                <w:szCs w:val="18"/>
              </w:rPr>
              <w:t xml:space="preserve"> </w:t>
            </w:r>
            <w:r w:rsidR="007642EF" w:rsidRPr="00D81051">
              <w:rPr>
                <w:b/>
                <w:i/>
                <w:sz w:val="18"/>
                <w:szCs w:val="18"/>
              </w:rPr>
              <w:t>SUPPORT</w:t>
            </w:r>
          </w:p>
        </w:tc>
        <w:tc>
          <w:tcPr>
            <w:tcW w:w="816" w:type="dxa"/>
            <w:vAlign w:val="center"/>
          </w:tcPr>
          <w:p w14:paraId="720C6CD9" w14:textId="4EBEB3E5" w:rsidR="007C2D9B" w:rsidRPr="00E27659" w:rsidRDefault="00E27659" w:rsidP="00901896">
            <w:pPr>
              <w:jc w:val="center"/>
              <w:rPr>
                <w:b/>
              </w:rPr>
            </w:pPr>
            <w:r>
              <w:rPr>
                <w:b/>
              </w:rPr>
              <w:t>42</w:t>
            </w:r>
          </w:p>
        </w:tc>
      </w:tr>
      <w:tr w:rsidR="007C2D9B" w14:paraId="7C0EE75E" w14:textId="77777777" w:rsidTr="00954397">
        <w:trPr>
          <w:trHeight w:val="288"/>
        </w:trPr>
        <w:tc>
          <w:tcPr>
            <w:tcW w:w="1104" w:type="dxa"/>
            <w:vAlign w:val="center"/>
          </w:tcPr>
          <w:p w14:paraId="39A9217A" w14:textId="6DA66C94" w:rsidR="007C2D9B" w:rsidRPr="007C2D9B" w:rsidRDefault="00D81051" w:rsidP="00901896">
            <w:pPr>
              <w:jc w:val="center"/>
              <w:rPr>
                <w:bCs/>
              </w:rPr>
            </w:pPr>
            <w:r>
              <w:rPr>
                <w:bCs/>
              </w:rPr>
              <w:t>11.</w:t>
            </w:r>
          </w:p>
        </w:tc>
        <w:tc>
          <w:tcPr>
            <w:tcW w:w="7335" w:type="dxa"/>
            <w:vAlign w:val="center"/>
          </w:tcPr>
          <w:p w14:paraId="28760FE0" w14:textId="256C71AE" w:rsidR="007C2D9B" w:rsidRPr="00BD1EEA" w:rsidRDefault="000F06BF" w:rsidP="00901896">
            <w:pPr>
              <w:rPr>
                <w:bCs/>
                <w:sz w:val="18"/>
                <w:szCs w:val="18"/>
              </w:rPr>
            </w:pPr>
            <w:r w:rsidRPr="00BD1EEA">
              <w:rPr>
                <w:sz w:val="18"/>
                <w:szCs w:val="18"/>
              </w:rPr>
              <w:t>Technical and Scientific Policy Development Support Services</w:t>
            </w:r>
          </w:p>
        </w:tc>
        <w:tc>
          <w:tcPr>
            <w:tcW w:w="816" w:type="dxa"/>
            <w:vAlign w:val="center"/>
          </w:tcPr>
          <w:p w14:paraId="544BD3F3" w14:textId="3D9525B6" w:rsidR="007C2D9B" w:rsidRPr="007C2D9B" w:rsidRDefault="00E27659" w:rsidP="00901896">
            <w:pPr>
              <w:jc w:val="center"/>
              <w:rPr>
                <w:bCs/>
              </w:rPr>
            </w:pPr>
            <w:r>
              <w:rPr>
                <w:bCs/>
              </w:rPr>
              <w:t>42</w:t>
            </w:r>
          </w:p>
        </w:tc>
      </w:tr>
      <w:tr w:rsidR="007C2D9B" w14:paraId="607143BD" w14:textId="77777777" w:rsidTr="00954397">
        <w:trPr>
          <w:trHeight w:val="288"/>
        </w:trPr>
        <w:tc>
          <w:tcPr>
            <w:tcW w:w="1104" w:type="dxa"/>
            <w:vAlign w:val="center"/>
          </w:tcPr>
          <w:p w14:paraId="62CEF609" w14:textId="0C0B72B5" w:rsidR="007C2D9B" w:rsidRPr="007C2D9B" w:rsidRDefault="00D81051" w:rsidP="00901896">
            <w:pPr>
              <w:jc w:val="center"/>
              <w:rPr>
                <w:bCs/>
              </w:rPr>
            </w:pPr>
            <w:r>
              <w:rPr>
                <w:bCs/>
              </w:rPr>
              <w:t>12.</w:t>
            </w:r>
          </w:p>
        </w:tc>
        <w:tc>
          <w:tcPr>
            <w:tcW w:w="7335" w:type="dxa"/>
            <w:vAlign w:val="center"/>
          </w:tcPr>
          <w:p w14:paraId="38C19EE5" w14:textId="128ACEBE" w:rsidR="007C2D9B" w:rsidRPr="00A24549" w:rsidRDefault="00A24549" w:rsidP="00901896">
            <w:pPr>
              <w:rPr>
                <w:bCs/>
                <w:sz w:val="18"/>
                <w:szCs w:val="18"/>
              </w:rPr>
            </w:pPr>
            <w:r>
              <w:rPr>
                <w:bCs/>
                <w:sz w:val="18"/>
                <w:szCs w:val="18"/>
              </w:rPr>
              <w:t>Program Development Support Services</w:t>
            </w:r>
          </w:p>
        </w:tc>
        <w:tc>
          <w:tcPr>
            <w:tcW w:w="816" w:type="dxa"/>
            <w:vAlign w:val="center"/>
          </w:tcPr>
          <w:p w14:paraId="76F9990B" w14:textId="7E974C19" w:rsidR="007C2D9B" w:rsidRPr="007C2D9B" w:rsidRDefault="00E27659" w:rsidP="00901896">
            <w:pPr>
              <w:jc w:val="center"/>
              <w:rPr>
                <w:bCs/>
              </w:rPr>
            </w:pPr>
            <w:r>
              <w:rPr>
                <w:bCs/>
              </w:rPr>
              <w:t>42</w:t>
            </w:r>
          </w:p>
        </w:tc>
      </w:tr>
      <w:tr w:rsidR="007C2D9B" w14:paraId="2A6360AE" w14:textId="77777777" w:rsidTr="00954397">
        <w:trPr>
          <w:trHeight w:val="288"/>
        </w:trPr>
        <w:tc>
          <w:tcPr>
            <w:tcW w:w="1104" w:type="dxa"/>
            <w:vAlign w:val="center"/>
          </w:tcPr>
          <w:p w14:paraId="74409687" w14:textId="39024D6C" w:rsidR="007C2D9B" w:rsidRPr="007C2D9B" w:rsidRDefault="00D81051" w:rsidP="00901896">
            <w:pPr>
              <w:jc w:val="center"/>
              <w:rPr>
                <w:bCs/>
              </w:rPr>
            </w:pPr>
            <w:r>
              <w:rPr>
                <w:bCs/>
              </w:rPr>
              <w:t>13.</w:t>
            </w:r>
          </w:p>
        </w:tc>
        <w:tc>
          <w:tcPr>
            <w:tcW w:w="7335" w:type="dxa"/>
            <w:vAlign w:val="center"/>
          </w:tcPr>
          <w:p w14:paraId="6CDBB652" w14:textId="70629C42" w:rsidR="007C2D9B" w:rsidRPr="00A24549" w:rsidRDefault="004B13F3" w:rsidP="00901896">
            <w:pPr>
              <w:rPr>
                <w:bCs/>
                <w:sz w:val="18"/>
                <w:szCs w:val="18"/>
              </w:rPr>
            </w:pPr>
            <w:r w:rsidRPr="003B0E64">
              <w:rPr>
                <w:sz w:val="18"/>
                <w:szCs w:val="18"/>
              </w:rPr>
              <w:t>Cost Recovery Policy Development</w:t>
            </w:r>
            <w:r w:rsidR="00062BBE" w:rsidRPr="003B0E64">
              <w:rPr>
                <w:sz w:val="18"/>
                <w:szCs w:val="18"/>
              </w:rPr>
              <w:t xml:space="preserve"> Support</w:t>
            </w:r>
          </w:p>
        </w:tc>
        <w:tc>
          <w:tcPr>
            <w:tcW w:w="816" w:type="dxa"/>
            <w:vAlign w:val="center"/>
          </w:tcPr>
          <w:p w14:paraId="43EE5C9A" w14:textId="69E7396E" w:rsidR="007C2D9B" w:rsidRPr="007C2D9B" w:rsidRDefault="00E27659" w:rsidP="00901896">
            <w:pPr>
              <w:jc w:val="center"/>
              <w:rPr>
                <w:bCs/>
              </w:rPr>
            </w:pPr>
            <w:r>
              <w:rPr>
                <w:bCs/>
              </w:rPr>
              <w:t>43</w:t>
            </w:r>
          </w:p>
        </w:tc>
      </w:tr>
      <w:tr w:rsidR="007C2D9B" w14:paraId="0BFDE0C0" w14:textId="77777777" w:rsidTr="00954397">
        <w:trPr>
          <w:trHeight w:val="288"/>
        </w:trPr>
        <w:tc>
          <w:tcPr>
            <w:tcW w:w="1104" w:type="dxa"/>
            <w:vAlign w:val="center"/>
          </w:tcPr>
          <w:p w14:paraId="4180B9CB" w14:textId="2386E6D7" w:rsidR="007C2D9B" w:rsidRPr="007C2D9B" w:rsidRDefault="00D81051" w:rsidP="00901896">
            <w:pPr>
              <w:jc w:val="center"/>
              <w:rPr>
                <w:bCs/>
              </w:rPr>
            </w:pPr>
            <w:r>
              <w:rPr>
                <w:bCs/>
              </w:rPr>
              <w:t>14.</w:t>
            </w:r>
          </w:p>
        </w:tc>
        <w:tc>
          <w:tcPr>
            <w:tcW w:w="7335" w:type="dxa"/>
            <w:vAlign w:val="center"/>
          </w:tcPr>
          <w:p w14:paraId="02647EA3" w14:textId="1C2EE73C" w:rsidR="007C2D9B" w:rsidRPr="00A24549" w:rsidRDefault="00A24549" w:rsidP="00901896">
            <w:pPr>
              <w:rPr>
                <w:bCs/>
                <w:sz w:val="18"/>
                <w:szCs w:val="18"/>
              </w:rPr>
            </w:pPr>
            <w:r w:rsidRPr="00A24549">
              <w:rPr>
                <w:bCs/>
                <w:sz w:val="18"/>
                <w:szCs w:val="18"/>
              </w:rPr>
              <w:t>Public Involvement Support Services</w:t>
            </w:r>
          </w:p>
        </w:tc>
        <w:tc>
          <w:tcPr>
            <w:tcW w:w="816" w:type="dxa"/>
            <w:vAlign w:val="center"/>
          </w:tcPr>
          <w:p w14:paraId="645AD72E" w14:textId="5A1A97E2" w:rsidR="007C2D9B" w:rsidRPr="007C2D9B" w:rsidRDefault="00E27659" w:rsidP="00901896">
            <w:pPr>
              <w:jc w:val="center"/>
              <w:rPr>
                <w:bCs/>
              </w:rPr>
            </w:pPr>
            <w:r>
              <w:rPr>
                <w:bCs/>
              </w:rPr>
              <w:t>43</w:t>
            </w:r>
          </w:p>
        </w:tc>
      </w:tr>
      <w:tr w:rsidR="000A5088" w14:paraId="1200F511" w14:textId="77777777" w:rsidTr="00954397">
        <w:trPr>
          <w:trHeight w:val="288"/>
        </w:trPr>
        <w:tc>
          <w:tcPr>
            <w:tcW w:w="1104" w:type="dxa"/>
            <w:vAlign w:val="center"/>
          </w:tcPr>
          <w:p w14:paraId="0F3E9750" w14:textId="77777777" w:rsidR="000A5088" w:rsidRDefault="000A5088" w:rsidP="00A24549">
            <w:pPr>
              <w:jc w:val="center"/>
              <w:rPr>
                <w:bCs/>
              </w:rPr>
            </w:pPr>
          </w:p>
        </w:tc>
        <w:tc>
          <w:tcPr>
            <w:tcW w:w="7335" w:type="dxa"/>
            <w:vAlign w:val="center"/>
          </w:tcPr>
          <w:p w14:paraId="6F3F8C6F" w14:textId="77CB2514" w:rsidR="000A5088" w:rsidRPr="000A5088" w:rsidRDefault="000A5088" w:rsidP="00A24549">
            <w:pPr>
              <w:rPr>
                <w:b/>
                <w:bCs/>
                <w:i/>
                <w:iCs/>
                <w:sz w:val="18"/>
                <w:szCs w:val="18"/>
              </w:rPr>
            </w:pPr>
            <w:r>
              <w:rPr>
                <w:b/>
                <w:bCs/>
                <w:i/>
                <w:iCs/>
                <w:sz w:val="18"/>
                <w:szCs w:val="18"/>
              </w:rPr>
              <w:t>OTHER TECHNICAL AND ADMINITRATIVE SUPPORT</w:t>
            </w:r>
          </w:p>
        </w:tc>
        <w:tc>
          <w:tcPr>
            <w:tcW w:w="816" w:type="dxa"/>
            <w:vAlign w:val="center"/>
          </w:tcPr>
          <w:p w14:paraId="73FB7D40" w14:textId="02145A01" w:rsidR="000A5088" w:rsidRPr="00C01244" w:rsidRDefault="00C01244" w:rsidP="00A24549">
            <w:pPr>
              <w:jc w:val="center"/>
              <w:rPr>
                <w:b/>
              </w:rPr>
            </w:pPr>
            <w:r>
              <w:rPr>
                <w:b/>
              </w:rPr>
              <w:t>43</w:t>
            </w:r>
          </w:p>
        </w:tc>
      </w:tr>
      <w:tr w:rsidR="00A24549" w14:paraId="2E0F977C" w14:textId="77777777" w:rsidTr="00954397">
        <w:trPr>
          <w:trHeight w:val="288"/>
        </w:trPr>
        <w:tc>
          <w:tcPr>
            <w:tcW w:w="1104" w:type="dxa"/>
            <w:vAlign w:val="center"/>
          </w:tcPr>
          <w:p w14:paraId="25A3D27C" w14:textId="41D3290E" w:rsidR="00A24549" w:rsidRPr="007C2D9B" w:rsidRDefault="00A24549" w:rsidP="00A24549">
            <w:pPr>
              <w:jc w:val="center"/>
              <w:rPr>
                <w:bCs/>
              </w:rPr>
            </w:pPr>
            <w:r>
              <w:rPr>
                <w:bCs/>
              </w:rPr>
              <w:t>15.</w:t>
            </w:r>
          </w:p>
        </w:tc>
        <w:tc>
          <w:tcPr>
            <w:tcW w:w="7335" w:type="dxa"/>
            <w:vAlign w:val="center"/>
          </w:tcPr>
          <w:p w14:paraId="18CEA362" w14:textId="145F25D4" w:rsidR="00A24549" w:rsidRPr="00A24549" w:rsidRDefault="00A24549" w:rsidP="00A24549">
            <w:pPr>
              <w:rPr>
                <w:bCs/>
                <w:sz w:val="18"/>
                <w:szCs w:val="18"/>
              </w:rPr>
            </w:pPr>
            <w:r w:rsidRPr="00A24549">
              <w:rPr>
                <w:sz w:val="18"/>
                <w:szCs w:val="18"/>
              </w:rPr>
              <w:t>Groundwater Remediation Optimization Surveys, Evaluations, Pilot Studies, Design</w:t>
            </w:r>
          </w:p>
        </w:tc>
        <w:tc>
          <w:tcPr>
            <w:tcW w:w="816" w:type="dxa"/>
            <w:vAlign w:val="center"/>
          </w:tcPr>
          <w:p w14:paraId="4A5EB341" w14:textId="4D6148DD" w:rsidR="00A24549" w:rsidRPr="007C2D9B" w:rsidRDefault="00C01244" w:rsidP="00A24549">
            <w:pPr>
              <w:jc w:val="center"/>
              <w:rPr>
                <w:bCs/>
              </w:rPr>
            </w:pPr>
            <w:r>
              <w:rPr>
                <w:bCs/>
              </w:rPr>
              <w:t>43</w:t>
            </w:r>
          </w:p>
        </w:tc>
      </w:tr>
      <w:tr w:rsidR="00A24549" w14:paraId="03E71A2A" w14:textId="77777777" w:rsidTr="00954397">
        <w:trPr>
          <w:trHeight w:val="288"/>
        </w:trPr>
        <w:tc>
          <w:tcPr>
            <w:tcW w:w="1104" w:type="dxa"/>
            <w:vAlign w:val="center"/>
          </w:tcPr>
          <w:p w14:paraId="273345D7" w14:textId="2CFAE3DB" w:rsidR="00A24549" w:rsidRPr="007C2D9B" w:rsidRDefault="00A24549" w:rsidP="00A24549">
            <w:pPr>
              <w:jc w:val="center"/>
              <w:rPr>
                <w:bCs/>
              </w:rPr>
            </w:pPr>
            <w:r>
              <w:rPr>
                <w:bCs/>
              </w:rPr>
              <w:t>16.</w:t>
            </w:r>
          </w:p>
        </w:tc>
        <w:tc>
          <w:tcPr>
            <w:tcW w:w="7335" w:type="dxa"/>
            <w:vAlign w:val="center"/>
          </w:tcPr>
          <w:p w14:paraId="750B221E" w14:textId="6C41B6C3" w:rsidR="00A24549" w:rsidRPr="00A24549" w:rsidRDefault="00A24549" w:rsidP="00A24549">
            <w:pPr>
              <w:rPr>
                <w:bCs/>
                <w:sz w:val="18"/>
                <w:szCs w:val="18"/>
              </w:rPr>
            </w:pPr>
            <w:r w:rsidRPr="00A24549">
              <w:rPr>
                <w:sz w:val="18"/>
                <w:szCs w:val="18"/>
              </w:rPr>
              <w:t>Brownfield Site Support</w:t>
            </w:r>
          </w:p>
        </w:tc>
        <w:tc>
          <w:tcPr>
            <w:tcW w:w="816" w:type="dxa"/>
            <w:vAlign w:val="center"/>
          </w:tcPr>
          <w:p w14:paraId="4728D102" w14:textId="5F6886A0" w:rsidR="00A24549" w:rsidRPr="007C2D9B" w:rsidRDefault="00C01244" w:rsidP="00A24549">
            <w:pPr>
              <w:jc w:val="center"/>
              <w:rPr>
                <w:bCs/>
              </w:rPr>
            </w:pPr>
            <w:r>
              <w:rPr>
                <w:bCs/>
              </w:rPr>
              <w:t>43</w:t>
            </w:r>
          </w:p>
        </w:tc>
      </w:tr>
      <w:tr w:rsidR="00A24549" w14:paraId="62C4A78C" w14:textId="77777777" w:rsidTr="00954397">
        <w:trPr>
          <w:trHeight w:val="288"/>
        </w:trPr>
        <w:tc>
          <w:tcPr>
            <w:tcW w:w="1104" w:type="dxa"/>
            <w:vAlign w:val="center"/>
          </w:tcPr>
          <w:p w14:paraId="53E367F7" w14:textId="0FB6585C" w:rsidR="00A24549" w:rsidRPr="007C2D9B" w:rsidRDefault="00A24549" w:rsidP="00A24549">
            <w:pPr>
              <w:jc w:val="center"/>
              <w:rPr>
                <w:bCs/>
              </w:rPr>
            </w:pPr>
            <w:r>
              <w:rPr>
                <w:bCs/>
              </w:rPr>
              <w:t>17.</w:t>
            </w:r>
          </w:p>
        </w:tc>
        <w:tc>
          <w:tcPr>
            <w:tcW w:w="7335" w:type="dxa"/>
            <w:vAlign w:val="center"/>
          </w:tcPr>
          <w:p w14:paraId="56185D19" w14:textId="7AB105F1" w:rsidR="00A24549" w:rsidRPr="00A24549" w:rsidRDefault="00A24549" w:rsidP="00A24549">
            <w:pPr>
              <w:rPr>
                <w:bCs/>
                <w:sz w:val="18"/>
                <w:szCs w:val="18"/>
              </w:rPr>
            </w:pPr>
            <w:r w:rsidRPr="00A24549">
              <w:rPr>
                <w:sz w:val="18"/>
                <w:szCs w:val="18"/>
              </w:rPr>
              <w:t>Indoor Air Assessments, Evaluations, Design, and Installation</w:t>
            </w:r>
          </w:p>
        </w:tc>
        <w:tc>
          <w:tcPr>
            <w:tcW w:w="816" w:type="dxa"/>
            <w:vAlign w:val="center"/>
          </w:tcPr>
          <w:p w14:paraId="7FB87746" w14:textId="557DE06C" w:rsidR="00A24549" w:rsidRPr="007C2D9B" w:rsidRDefault="00C01244" w:rsidP="00A24549">
            <w:pPr>
              <w:jc w:val="center"/>
              <w:rPr>
                <w:bCs/>
              </w:rPr>
            </w:pPr>
            <w:r>
              <w:rPr>
                <w:bCs/>
              </w:rPr>
              <w:t>43</w:t>
            </w:r>
          </w:p>
        </w:tc>
      </w:tr>
      <w:tr w:rsidR="00A24549" w14:paraId="1A84B908" w14:textId="77777777" w:rsidTr="00954397">
        <w:trPr>
          <w:trHeight w:val="288"/>
        </w:trPr>
        <w:tc>
          <w:tcPr>
            <w:tcW w:w="1104" w:type="dxa"/>
            <w:vAlign w:val="center"/>
          </w:tcPr>
          <w:p w14:paraId="2D5C8E16" w14:textId="1C4AC775" w:rsidR="00A24549" w:rsidRPr="007C2D9B" w:rsidRDefault="00A24549" w:rsidP="00A24549">
            <w:pPr>
              <w:jc w:val="center"/>
              <w:rPr>
                <w:bCs/>
              </w:rPr>
            </w:pPr>
            <w:r>
              <w:rPr>
                <w:bCs/>
              </w:rPr>
              <w:t>18.</w:t>
            </w:r>
          </w:p>
        </w:tc>
        <w:tc>
          <w:tcPr>
            <w:tcW w:w="7335" w:type="dxa"/>
            <w:vAlign w:val="center"/>
          </w:tcPr>
          <w:p w14:paraId="52C3AEDE" w14:textId="63DAFE70" w:rsidR="00A24549" w:rsidRPr="00A24549" w:rsidRDefault="00A24549" w:rsidP="00A24549">
            <w:pPr>
              <w:rPr>
                <w:bCs/>
                <w:sz w:val="18"/>
                <w:szCs w:val="18"/>
              </w:rPr>
            </w:pPr>
            <w:r>
              <w:rPr>
                <w:bCs/>
                <w:sz w:val="18"/>
                <w:szCs w:val="18"/>
              </w:rPr>
              <w:t>Field Analytical Services</w:t>
            </w:r>
          </w:p>
        </w:tc>
        <w:tc>
          <w:tcPr>
            <w:tcW w:w="816" w:type="dxa"/>
            <w:vAlign w:val="center"/>
          </w:tcPr>
          <w:p w14:paraId="3818626D" w14:textId="7FB4C1D2" w:rsidR="00A24549" w:rsidRPr="007C2D9B" w:rsidRDefault="00C01244" w:rsidP="00A24549">
            <w:pPr>
              <w:jc w:val="center"/>
              <w:rPr>
                <w:bCs/>
              </w:rPr>
            </w:pPr>
            <w:r>
              <w:rPr>
                <w:bCs/>
              </w:rPr>
              <w:t>44</w:t>
            </w:r>
          </w:p>
        </w:tc>
      </w:tr>
      <w:tr w:rsidR="00A24549" w14:paraId="6E365510" w14:textId="77777777" w:rsidTr="00954397">
        <w:trPr>
          <w:trHeight w:val="288"/>
        </w:trPr>
        <w:tc>
          <w:tcPr>
            <w:tcW w:w="1104" w:type="dxa"/>
            <w:vAlign w:val="center"/>
          </w:tcPr>
          <w:p w14:paraId="70BB1BAE" w14:textId="6F6A697F" w:rsidR="00A24549" w:rsidRPr="007C2D9B" w:rsidRDefault="00A24549" w:rsidP="00A24549">
            <w:pPr>
              <w:jc w:val="center"/>
              <w:rPr>
                <w:bCs/>
              </w:rPr>
            </w:pPr>
            <w:r>
              <w:rPr>
                <w:bCs/>
              </w:rPr>
              <w:t>19.</w:t>
            </w:r>
          </w:p>
        </w:tc>
        <w:tc>
          <w:tcPr>
            <w:tcW w:w="7335" w:type="dxa"/>
            <w:vAlign w:val="center"/>
          </w:tcPr>
          <w:p w14:paraId="5521CFC1" w14:textId="29653670" w:rsidR="00A24549" w:rsidRPr="00A24549" w:rsidRDefault="00A24549" w:rsidP="00A24549">
            <w:pPr>
              <w:rPr>
                <w:bCs/>
                <w:sz w:val="18"/>
                <w:szCs w:val="18"/>
              </w:rPr>
            </w:pPr>
            <w:r>
              <w:rPr>
                <w:bCs/>
                <w:sz w:val="18"/>
                <w:szCs w:val="18"/>
              </w:rPr>
              <w:t>Asbestos Surveys, Planning, Development of Abatement Specifications</w:t>
            </w:r>
          </w:p>
        </w:tc>
        <w:tc>
          <w:tcPr>
            <w:tcW w:w="816" w:type="dxa"/>
            <w:vAlign w:val="center"/>
          </w:tcPr>
          <w:p w14:paraId="0D2C0E89" w14:textId="4F8B1FDE" w:rsidR="00A24549" w:rsidRPr="007C2D9B" w:rsidRDefault="00C01244" w:rsidP="00A24549">
            <w:pPr>
              <w:jc w:val="center"/>
              <w:rPr>
                <w:bCs/>
              </w:rPr>
            </w:pPr>
            <w:r>
              <w:rPr>
                <w:bCs/>
              </w:rPr>
              <w:t>44</w:t>
            </w:r>
          </w:p>
        </w:tc>
      </w:tr>
      <w:tr w:rsidR="00A24549" w14:paraId="650E4DD7" w14:textId="77777777" w:rsidTr="00954397">
        <w:trPr>
          <w:trHeight w:val="288"/>
        </w:trPr>
        <w:tc>
          <w:tcPr>
            <w:tcW w:w="1104" w:type="dxa"/>
            <w:vAlign w:val="center"/>
          </w:tcPr>
          <w:p w14:paraId="356A48F7" w14:textId="4BB12226" w:rsidR="00A24549" w:rsidRPr="007C2D9B" w:rsidRDefault="00A24549" w:rsidP="00A24549">
            <w:pPr>
              <w:jc w:val="center"/>
              <w:rPr>
                <w:bCs/>
              </w:rPr>
            </w:pPr>
            <w:r>
              <w:rPr>
                <w:bCs/>
              </w:rPr>
              <w:t>20.</w:t>
            </w:r>
          </w:p>
        </w:tc>
        <w:tc>
          <w:tcPr>
            <w:tcW w:w="7335" w:type="dxa"/>
            <w:vAlign w:val="center"/>
          </w:tcPr>
          <w:p w14:paraId="497DF2D6" w14:textId="04EAFCA8" w:rsidR="00A24549" w:rsidRPr="00A24549" w:rsidRDefault="00A24549" w:rsidP="00A24549">
            <w:pPr>
              <w:rPr>
                <w:bCs/>
                <w:sz w:val="18"/>
                <w:szCs w:val="18"/>
              </w:rPr>
            </w:pPr>
            <w:r>
              <w:rPr>
                <w:bCs/>
                <w:sz w:val="18"/>
                <w:szCs w:val="18"/>
              </w:rPr>
              <w:t>Wetlands Delineation/Restoration</w:t>
            </w:r>
          </w:p>
        </w:tc>
        <w:tc>
          <w:tcPr>
            <w:tcW w:w="816" w:type="dxa"/>
            <w:vAlign w:val="center"/>
          </w:tcPr>
          <w:p w14:paraId="7FD9E40A" w14:textId="557187BF" w:rsidR="00A24549" w:rsidRPr="007C2D9B" w:rsidRDefault="00C01244" w:rsidP="00A24549">
            <w:pPr>
              <w:jc w:val="center"/>
              <w:rPr>
                <w:bCs/>
              </w:rPr>
            </w:pPr>
            <w:r>
              <w:rPr>
                <w:bCs/>
              </w:rPr>
              <w:t>44</w:t>
            </w:r>
          </w:p>
        </w:tc>
      </w:tr>
      <w:tr w:rsidR="00A24549" w14:paraId="4B909CD5" w14:textId="77777777" w:rsidTr="00954397">
        <w:trPr>
          <w:trHeight w:val="288"/>
        </w:trPr>
        <w:tc>
          <w:tcPr>
            <w:tcW w:w="1104" w:type="dxa"/>
            <w:vAlign w:val="center"/>
          </w:tcPr>
          <w:p w14:paraId="70CD14D5" w14:textId="47C46D95" w:rsidR="00A24549" w:rsidRPr="007C2D9B" w:rsidRDefault="00A24549" w:rsidP="00A24549">
            <w:pPr>
              <w:jc w:val="center"/>
              <w:rPr>
                <w:bCs/>
              </w:rPr>
            </w:pPr>
            <w:r>
              <w:rPr>
                <w:bCs/>
              </w:rPr>
              <w:t>21.</w:t>
            </w:r>
          </w:p>
        </w:tc>
        <w:tc>
          <w:tcPr>
            <w:tcW w:w="7335" w:type="dxa"/>
            <w:vAlign w:val="center"/>
          </w:tcPr>
          <w:p w14:paraId="06A52685" w14:textId="2B9C61A1" w:rsidR="00A24549" w:rsidRPr="00A24549" w:rsidRDefault="00A24549" w:rsidP="00A24549">
            <w:pPr>
              <w:rPr>
                <w:bCs/>
                <w:sz w:val="18"/>
                <w:szCs w:val="18"/>
              </w:rPr>
            </w:pPr>
            <w:r>
              <w:rPr>
                <w:bCs/>
                <w:sz w:val="18"/>
                <w:szCs w:val="18"/>
              </w:rPr>
              <w:t>Representativeness Evaluations and Data Usability Assessments</w:t>
            </w:r>
          </w:p>
        </w:tc>
        <w:tc>
          <w:tcPr>
            <w:tcW w:w="816" w:type="dxa"/>
            <w:vAlign w:val="center"/>
          </w:tcPr>
          <w:p w14:paraId="08C3689A" w14:textId="3F73C5EB" w:rsidR="00A24549" w:rsidRPr="007C2D9B" w:rsidRDefault="00CB7170" w:rsidP="00A24549">
            <w:pPr>
              <w:jc w:val="center"/>
              <w:rPr>
                <w:bCs/>
              </w:rPr>
            </w:pPr>
            <w:r>
              <w:rPr>
                <w:bCs/>
              </w:rPr>
              <w:t>44</w:t>
            </w:r>
          </w:p>
        </w:tc>
      </w:tr>
      <w:tr w:rsidR="00A24549" w14:paraId="610470EB" w14:textId="77777777" w:rsidTr="00954397">
        <w:trPr>
          <w:trHeight w:val="288"/>
        </w:trPr>
        <w:tc>
          <w:tcPr>
            <w:tcW w:w="1104" w:type="dxa"/>
            <w:vAlign w:val="center"/>
          </w:tcPr>
          <w:p w14:paraId="05DD7CC3" w14:textId="2F898654" w:rsidR="00A24549" w:rsidRPr="007C2D9B" w:rsidRDefault="00A24549" w:rsidP="00A24549">
            <w:pPr>
              <w:jc w:val="center"/>
              <w:rPr>
                <w:bCs/>
              </w:rPr>
            </w:pPr>
            <w:r>
              <w:rPr>
                <w:bCs/>
              </w:rPr>
              <w:t>22.</w:t>
            </w:r>
          </w:p>
        </w:tc>
        <w:tc>
          <w:tcPr>
            <w:tcW w:w="7335" w:type="dxa"/>
            <w:vAlign w:val="center"/>
          </w:tcPr>
          <w:p w14:paraId="1D07EF1A" w14:textId="6AA38EF7" w:rsidR="00A24549" w:rsidRPr="00A24549" w:rsidRDefault="00A24549" w:rsidP="00A24549">
            <w:pPr>
              <w:rPr>
                <w:bCs/>
                <w:sz w:val="18"/>
                <w:szCs w:val="18"/>
              </w:rPr>
            </w:pPr>
            <w:r>
              <w:rPr>
                <w:bCs/>
                <w:sz w:val="18"/>
                <w:szCs w:val="18"/>
              </w:rPr>
              <w:t>Minor Remediation and Upg</w:t>
            </w:r>
            <w:r w:rsidR="00842349">
              <w:rPr>
                <w:bCs/>
                <w:sz w:val="18"/>
                <w:szCs w:val="18"/>
              </w:rPr>
              <w:t>r</w:t>
            </w:r>
            <w:r>
              <w:rPr>
                <w:bCs/>
                <w:sz w:val="18"/>
                <w:szCs w:val="18"/>
              </w:rPr>
              <w:t>ad</w:t>
            </w:r>
            <w:r w:rsidR="00842349">
              <w:rPr>
                <w:bCs/>
                <w:sz w:val="18"/>
                <w:szCs w:val="18"/>
              </w:rPr>
              <w:t>e</w:t>
            </w:r>
            <w:r>
              <w:rPr>
                <w:bCs/>
                <w:sz w:val="18"/>
                <w:szCs w:val="18"/>
              </w:rPr>
              <w:t xml:space="preserve"> Services</w:t>
            </w:r>
          </w:p>
        </w:tc>
        <w:tc>
          <w:tcPr>
            <w:tcW w:w="816" w:type="dxa"/>
            <w:vAlign w:val="center"/>
          </w:tcPr>
          <w:p w14:paraId="546C7D01" w14:textId="1B4C1B14" w:rsidR="00A24549" w:rsidRPr="007C2D9B" w:rsidRDefault="00CB7170" w:rsidP="00A24549">
            <w:pPr>
              <w:jc w:val="center"/>
              <w:rPr>
                <w:bCs/>
              </w:rPr>
            </w:pPr>
            <w:r>
              <w:rPr>
                <w:bCs/>
              </w:rPr>
              <w:t>44</w:t>
            </w:r>
          </w:p>
        </w:tc>
      </w:tr>
      <w:tr w:rsidR="00A24549" w14:paraId="6678DC29" w14:textId="77777777" w:rsidTr="00954397">
        <w:trPr>
          <w:trHeight w:val="288"/>
        </w:trPr>
        <w:tc>
          <w:tcPr>
            <w:tcW w:w="1104" w:type="dxa"/>
            <w:vAlign w:val="center"/>
          </w:tcPr>
          <w:p w14:paraId="026CD43F" w14:textId="3301BFF0" w:rsidR="00A24549" w:rsidRPr="007C2D9B" w:rsidRDefault="00A24549" w:rsidP="00A24549">
            <w:pPr>
              <w:jc w:val="center"/>
              <w:rPr>
                <w:bCs/>
              </w:rPr>
            </w:pPr>
            <w:r>
              <w:rPr>
                <w:bCs/>
              </w:rPr>
              <w:t>23.</w:t>
            </w:r>
          </w:p>
        </w:tc>
        <w:tc>
          <w:tcPr>
            <w:tcW w:w="7335" w:type="dxa"/>
            <w:vAlign w:val="center"/>
          </w:tcPr>
          <w:p w14:paraId="24172571" w14:textId="517DFB68" w:rsidR="00A24549" w:rsidRPr="00A24549" w:rsidRDefault="00842349" w:rsidP="00A24549">
            <w:pPr>
              <w:rPr>
                <w:bCs/>
                <w:sz w:val="18"/>
                <w:szCs w:val="18"/>
              </w:rPr>
            </w:pPr>
            <w:r>
              <w:rPr>
                <w:bCs/>
                <w:sz w:val="18"/>
                <w:szCs w:val="18"/>
              </w:rPr>
              <w:t>Preparation of Work and Cost Plans for Use by Others</w:t>
            </w:r>
          </w:p>
        </w:tc>
        <w:tc>
          <w:tcPr>
            <w:tcW w:w="816" w:type="dxa"/>
            <w:vAlign w:val="center"/>
          </w:tcPr>
          <w:p w14:paraId="27042E81" w14:textId="4BAEF05B" w:rsidR="00A24549" w:rsidRPr="007C2D9B" w:rsidRDefault="00CB7170" w:rsidP="00A24549">
            <w:pPr>
              <w:jc w:val="center"/>
              <w:rPr>
                <w:bCs/>
              </w:rPr>
            </w:pPr>
            <w:r>
              <w:rPr>
                <w:bCs/>
              </w:rPr>
              <w:t>44</w:t>
            </w:r>
          </w:p>
        </w:tc>
      </w:tr>
      <w:tr w:rsidR="00A24549" w14:paraId="51737B03" w14:textId="77777777" w:rsidTr="00954397">
        <w:trPr>
          <w:trHeight w:val="288"/>
        </w:trPr>
        <w:tc>
          <w:tcPr>
            <w:tcW w:w="1104" w:type="dxa"/>
            <w:vAlign w:val="center"/>
          </w:tcPr>
          <w:p w14:paraId="49EB8996" w14:textId="6ABAB572" w:rsidR="00A24549" w:rsidRPr="007C2D9B" w:rsidRDefault="00A24549" w:rsidP="00A24549">
            <w:pPr>
              <w:jc w:val="center"/>
              <w:rPr>
                <w:bCs/>
              </w:rPr>
            </w:pPr>
            <w:r>
              <w:rPr>
                <w:bCs/>
              </w:rPr>
              <w:t>24.</w:t>
            </w:r>
          </w:p>
        </w:tc>
        <w:tc>
          <w:tcPr>
            <w:tcW w:w="7335" w:type="dxa"/>
            <w:vAlign w:val="center"/>
          </w:tcPr>
          <w:p w14:paraId="6C0A144F" w14:textId="1CB63477" w:rsidR="00A24549" w:rsidRPr="00A24549" w:rsidRDefault="00842349" w:rsidP="00A24549">
            <w:pPr>
              <w:rPr>
                <w:bCs/>
                <w:sz w:val="18"/>
                <w:szCs w:val="18"/>
              </w:rPr>
            </w:pPr>
            <w:r>
              <w:rPr>
                <w:bCs/>
                <w:sz w:val="18"/>
                <w:szCs w:val="18"/>
              </w:rPr>
              <w:t>Health and Safety Support</w:t>
            </w:r>
          </w:p>
        </w:tc>
        <w:tc>
          <w:tcPr>
            <w:tcW w:w="816" w:type="dxa"/>
            <w:vAlign w:val="center"/>
          </w:tcPr>
          <w:p w14:paraId="59BA0C37" w14:textId="77434B12" w:rsidR="00A24549" w:rsidRPr="007C2D9B" w:rsidRDefault="00CB7170" w:rsidP="00A24549">
            <w:pPr>
              <w:jc w:val="center"/>
              <w:rPr>
                <w:bCs/>
              </w:rPr>
            </w:pPr>
            <w:r>
              <w:rPr>
                <w:bCs/>
              </w:rPr>
              <w:t>44</w:t>
            </w:r>
          </w:p>
        </w:tc>
      </w:tr>
      <w:tr w:rsidR="00A24549" w14:paraId="22C01E92" w14:textId="77777777" w:rsidTr="00954397">
        <w:trPr>
          <w:trHeight w:val="288"/>
        </w:trPr>
        <w:tc>
          <w:tcPr>
            <w:tcW w:w="1104" w:type="dxa"/>
            <w:vAlign w:val="center"/>
          </w:tcPr>
          <w:p w14:paraId="5643048B" w14:textId="7E954C42" w:rsidR="00A24549" w:rsidRPr="007C2D9B" w:rsidRDefault="00A24549" w:rsidP="00A24549">
            <w:pPr>
              <w:jc w:val="center"/>
              <w:rPr>
                <w:bCs/>
              </w:rPr>
            </w:pPr>
            <w:r>
              <w:rPr>
                <w:bCs/>
              </w:rPr>
              <w:t>25.</w:t>
            </w:r>
          </w:p>
        </w:tc>
        <w:tc>
          <w:tcPr>
            <w:tcW w:w="7335" w:type="dxa"/>
            <w:vAlign w:val="center"/>
          </w:tcPr>
          <w:p w14:paraId="64123C42" w14:textId="1DEA7A8A" w:rsidR="00A24549" w:rsidRPr="00A24549" w:rsidRDefault="00842349" w:rsidP="00A24549">
            <w:pPr>
              <w:rPr>
                <w:bCs/>
                <w:sz w:val="18"/>
                <w:szCs w:val="18"/>
              </w:rPr>
            </w:pPr>
            <w:r>
              <w:rPr>
                <w:bCs/>
                <w:sz w:val="18"/>
                <w:szCs w:val="18"/>
              </w:rPr>
              <w:t>Disaster Support Services</w:t>
            </w:r>
          </w:p>
        </w:tc>
        <w:tc>
          <w:tcPr>
            <w:tcW w:w="816" w:type="dxa"/>
            <w:vAlign w:val="center"/>
          </w:tcPr>
          <w:p w14:paraId="2A9EA22B" w14:textId="38C94ED5" w:rsidR="00A24549" w:rsidRPr="007C2D9B" w:rsidRDefault="00CB7170" w:rsidP="00A24549">
            <w:pPr>
              <w:jc w:val="center"/>
              <w:rPr>
                <w:bCs/>
              </w:rPr>
            </w:pPr>
            <w:r>
              <w:rPr>
                <w:bCs/>
              </w:rPr>
              <w:t>44</w:t>
            </w:r>
          </w:p>
        </w:tc>
      </w:tr>
      <w:tr w:rsidR="00A24549" w14:paraId="6637F816" w14:textId="77777777" w:rsidTr="00954397">
        <w:trPr>
          <w:trHeight w:val="288"/>
        </w:trPr>
        <w:tc>
          <w:tcPr>
            <w:tcW w:w="1104" w:type="dxa"/>
            <w:vAlign w:val="center"/>
          </w:tcPr>
          <w:p w14:paraId="3F617D70" w14:textId="53EE1669" w:rsidR="00A24549" w:rsidRPr="007C2D9B" w:rsidRDefault="00A24549" w:rsidP="00A24549">
            <w:pPr>
              <w:jc w:val="center"/>
              <w:rPr>
                <w:bCs/>
              </w:rPr>
            </w:pPr>
            <w:r>
              <w:rPr>
                <w:bCs/>
              </w:rPr>
              <w:t>26.</w:t>
            </w:r>
          </w:p>
        </w:tc>
        <w:tc>
          <w:tcPr>
            <w:tcW w:w="7335" w:type="dxa"/>
            <w:vAlign w:val="center"/>
          </w:tcPr>
          <w:p w14:paraId="1A160695" w14:textId="59530127" w:rsidR="00A24549" w:rsidRPr="00121C95" w:rsidRDefault="00842349" w:rsidP="00A24549">
            <w:pPr>
              <w:rPr>
                <w:bCs/>
                <w:sz w:val="18"/>
                <w:szCs w:val="18"/>
              </w:rPr>
            </w:pPr>
            <w:r w:rsidRPr="00121C95">
              <w:rPr>
                <w:bCs/>
                <w:sz w:val="18"/>
                <w:szCs w:val="18"/>
              </w:rPr>
              <w:t>Greener Cleanup and Sustainability Objectives Support</w:t>
            </w:r>
          </w:p>
        </w:tc>
        <w:tc>
          <w:tcPr>
            <w:tcW w:w="816" w:type="dxa"/>
            <w:vAlign w:val="center"/>
          </w:tcPr>
          <w:p w14:paraId="5A075440" w14:textId="48A05FA4" w:rsidR="00A24549" w:rsidRPr="007C2D9B" w:rsidRDefault="00CB7170" w:rsidP="00A24549">
            <w:pPr>
              <w:jc w:val="center"/>
              <w:rPr>
                <w:bCs/>
              </w:rPr>
            </w:pPr>
            <w:r>
              <w:rPr>
                <w:bCs/>
              </w:rPr>
              <w:t>45</w:t>
            </w:r>
          </w:p>
        </w:tc>
      </w:tr>
      <w:tr w:rsidR="00A24549" w14:paraId="77214E3B" w14:textId="77777777" w:rsidTr="00954397">
        <w:trPr>
          <w:trHeight w:val="288"/>
        </w:trPr>
        <w:tc>
          <w:tcPr>
            <w:tcW w:w="1104" w:type="dxa"/>
            <w:vAlign w:val="center"/>
          </w:tcPr>
          <w:p w14:paraId="0C353FDC" w14:textId="464D5312" w:rsidR="00A24549" w:rsidRPr="007C2D9B" w:rsidRDefault="00A24549" w:rsidP="00A24549">
            <w:pPr>
              <w:jc w:val="center"/>
              <w:rPr>
                <w:bCs/>
              </w:rPr>
            </w:pPr>
            <w:r>
              <w:rPr>
                <w:bCs/>
              </w:rPr>
              <w:t>27.</w:t>
            </w:r>
          </w:p>
        </w:tc>
        <w:tc>
          <w:tcPr>
            <w:tcW w:w="7335" w:type="dxa"/>
            <w:vAlign w:val="center"/>
          </w:tcPr>
          <w:p w14:paraId="71DF828E" w14:textId="00A31890" w:rsidR="00A24549" w:rsidRPr="003B0E64" w:rsidRDefault="00121C95" w:rsidP="00A24549">
            <w:pPr>
              <w:rPr>
                <w:bCs/>
                <w:sz w:val="18"/>
                <w:szCs w:val="18"/>
              </w:rPr>
            </w:pPr>
            <w:r w:rsidRPr="003B0E64">
              <w:rPr>
                <w:sz w:val="18"/>
                <w:szCs w:val="18"/>
              </w:rPr>
              <w:t>High-Priority Commonwealth Public Health. Safety, Welfare and Environmental Projects</w:t>
            </w:r>
          </w:p>
        </w:tc>
        <w:tc>
          <w:tcPr>
            <w:tcW w:w="816" w:type="dxa"/>
            <w:vAlign w:val="center"/>
          </w:tcPr>
          <w:p w14:paraId="26A08529" w14:textId="3E17CD4C" w:rsidR="00A24549" w:rsidRPr="007C2D9B" w:rsidRDefault="00CB7170" w:rsidP="00A24549">
            <w:pPr>
              <w:jc w:val="center"/>
              <w:rPr>
                <w:bCs/>
              </w:rPr>
            </w:pPr>
            <w:r>
              <w:rPr>
                <w:bCs/>
              </w:rPr>
              <w:t>45</w:t>
            </w:r>
          </w:p>
        </w:tc>
      </w:tr>
      <w:tr w:rsidR="00A24549" w14:paraId="17170B97" w14:textId="77777777" w:rsidTr="00954397">
        <w:trPr>
          <w:trHeight w:val="288"/>
        </w:trPr>
        <w:tc>
          <w:tcPr>
            <w:tcW w:w="1104" w:type="dxa"/>
            <w:vAlign w:val="center"/>
          </w:tcPr>
          <w:p w14:paraId="53C3338E" w14:textId="73A422B7" w:rsidR="00A24549" w:rsidRPr="007C2D9B" w:rsidRDefault="00A24549" w:rsidP="00A24549">
            <w:pPr>
              <w:jc w:val="center"/>
              <w:rPr>
                <w:bCs/>
              </w:rPr>
            </w:pPr>
            <w:r>
              <w:rPr>
                <w:bCs/>
              </w:rPr>
              <w:t>28.</w:t>
            </w:r>
          </w:p>
        </w:tc>
        <w:tc>
          <w:tcPr>
            <w:tcW w:w="7335" w:type="dxa"/>
            <w:vAlign w:val="center"/>
          </w:tcPr>
          <w:p w14:paraId="029DADD3" w14:textId="34A2DB3C" w:rsidR="00A24549" w:rsidRPr="00121C95" w:rsidRDefault="00842349" w:rsidP="00A24549">
            <w:pPr>
              <w:rPr>
                <w:bCs/>
                <w:sz w:val="18"/>
                <w:szCs w:val="18"/>
              </w:rPr>
            </w:pPr>
            <w:r w:rsidRPr="00121C95">
              <w:rPr>
                <w:bCs/>
                <w:sz w:val="18"/>
                <w:szCs w:val="18"/>
              </w:rPr>
              <w:t>Operation and Maintenance of Treatment Systems and Facilities</w:t>
            </w:r>
          </w:p>
        </w:tc>
        <w:tc>
          <w:tcPr>
            <w:tcW w:w="816" w:type="dxa"/>
            <w:vAlign w:val="center"/>
          </w:tcPr>
          <w:p w14:paraId="762225F4" w14:textId="1FBBF3CD" w:rsidR="00A24549" w:rsidRPr="007C2D9B" w:rsidRDefault="00CB7170" w:rsidP="00A24549">
            <w:pPr>
              <w:jc w:val="center"/>
              <w:rPr>
                <w:bCs/>
              </w:rPr>
            </w:pPr>
            <w:r>
              <w:rPr>
                <w:bCs/>
              </w:rPr>
              <w:t>47</w:t>
            </w:r>
          </w:p>
        </w:tc>
      </w:tr>
      <w:tr w:rsidR="00A24549" w14:paraId="750C4442" w14:textId="77777777" w:rsidTr="00954397">
        <w:trPr>
          <w:trHeight w:val="288"/>
        </w:trPr>
        <w:tc>
          <w:tcPr>
            <w:tcW w:w="1104" w:type="dxa"/>
            <w:vAlign w:val="center"/>
          </w:tcPr>
          <w:p w14:paraId="6A245354" w14:textId="703BD284" w:rsidR="00A24549" w:rsidRPr="007C2D9B" w:rsidRDefault="00A24549" w:rsidP="00A24549">
            <w:pPr>
              <w:jc w:val="center"/>
              <w:rPr>
                <w:bCs/>
              </w:rPr>
            </w:pPr>
            <w:r>
              <w:rPr>
                <w:bCs/>
              </w:rPr>
              <w:t>29.</w:t>
            </w:r>
          </w:p>
        </w:tc>
        <w:tc>
          <w:tcPr>
            <w:tcW w:w="7335" w:type="dxa"/>
            <w:vAlign w:val="center"/>
          </w:tcPr>
          <w:p w14:paraId="0E9DB58E" w14:textId="36FC2165" w:rsidR="00A24549" w:rsidRPr="00AD4078" w:rsidRDefault="00A24549" w:rsidP="00A24549">
            <w:pPr>
              <w:rPr>
                <w:bCs/>
                <w:sz w:val="18"/>
                <w:szCs w:val="18"/>
              </w:rPr>
            </w:pPr>
            <w:r w:rsidRPr="00AD4078">
              <w:rPr>
                <w:sz w:val="18"/>
                <w:szCs w:val="18"/>
              </w:rPr>
              <w:t>Environmental Support to Other Bureaus</w:t>
            </w:r>
          </w:p>
        </w:tc>
        <w:tc>
          <w:tcPr>
            <w:tcW w:w="816" w:type="dxa"/>
            <w:vAlign w:val="center"/>
          </w:tcPr>
          <w:p w14:paraId="534ABB9C" w14:textId="489C2586" w:rsidR="00A24549" w:rsidRPr="007C2D9B" w:rsidRDefault="00CB7170" w:rsidP="00A24549">
            <w:pPr>
              <w:jc w:val="center"/>
              <w:rPr>
                <w:bCs/>
              </w:rPr>
            </w:pPr>
            <w:r>
              <w:rPr>
                <w:bCs/>
              </w:rPr>
              <w:t>48</w:t>
            </w:r>
          </w:p>
        </w:tc>
      </w:tr>
      <w:tr w:rsidR="00A24549" w14:paraId="7A6B8823" w14:textId="77777777" w:rsidTr="00954397">
        <w:trPr>
          <w:trHeight w:val="288"/>
        </w:trPr>
        <w:tc>
          <w:tcPr>
            <w:tcW w:w="1104" w:type="dxa"/>
            <w:vAlign w:val="center"/>
          </w:tcPr>
          <w:p w14:paraId="72A38A17" w14:textId="5BF5D161" w:rsidR="00A24549" w:rsidRPr="007C2D9B" w:rsidRDefault="00A24549" w:rsidP="00A24549">
            <w:pPr>
              <w:jc w:val="center"/>
              <w:rPr>
                <w:bCs/>
              </w:rPr>
            </w:pPr>
            <w:r>
              <w:rPr>
                <w:bCs/>
              </w:rPr>
              <w:t>30.</w:t>
            </w:r>
          </w:p>
        </w:tc>
        <w:tc>
          <w:tcPr>
            <w:tcW w:w="7335" w:type="dxa"/>
            <w:vAlign w:val="center"/>
          </w:tcPr>
          <w:p w14:paraId="06F586C6" w14:textId="5953610C" w:rsidR="00A24549" w:rsidRPr="00AD4078" w:rsidRDefault="00A24549" w:rsidP="00A24549">
            <w:pPr>
              <w:rPr>
                <w:bCs/>
                <w:sz w:val="18"/>
                <w:szCs w:val="18"/>
              </w:rPr>
            </w:pPr>
            <w:r w:rsidRPr="00AD4078">
              <w:rPr>
                <w:sz w:val="18"/>
                <w:szCs w:val="18"/>
              </w:rPr>
              <w:t>Temporary Personnel Support</w:t>
            </w:r>
          </w:p>
        </w:tc>
        <w:tc>
          <w:tcPr>
            <w:tcW w:w="816" w:type="dxa"/>
            <w:vAlign w:val="center"/>
          </w:tcPr>
          <w:p w14:paraId="14401B7F" w14:textId="3ED3F76A" w:rsidR="00A24549" w:rsidRPr="007C2D9B" w:rsidRDefault="00CB7170" w:rsidP="00A24549">
            <w:pPr>
              <w:jc w:val="center"/>
              <w:rPr>
                <w:bCs/>
              </w:rPr>
            </w:pPr>
            <w:r>
              <w:rPr>
                <w:bCs/>
              </w:rPr>
              <w:t>48</w:t>
            </w:r>
          </w:p>
        </w:tc>
      </w:tr>
      <w:tr w:rsidR="00A24549" w14:paraId="44904A96" w14:textId="77777777" w:rsidTr="00954397">
        <w:trPr>
          <w:trHeight w:val="288"/>
        </w:trPr>
        <w:tc>
          <w:tcPr>
            <w:tcW w:w="1104" w:type="dxa"/>
            <w:vAlign w:val="center"/>
          </w:tcPr>
          <w:p w14:paraId="0A529EFA" w14:textId="4243233D" w:rsidR="00A24549" w:rsidRPr="007C2D9B" w:rsidRDefault="00A24549" w:rsidP="00A24549">
            <w:pPr>
              <w:jc w:val="center"/>
              <w:rPr>
                <w:bCs/>
              </w:rPr>
            </w:pPr>
          </w:p>
        </w:tc>
        <w:tc>
          <w:tcPr>
            <w:tcW w:w="7335" w:type="dxa"/>
            <w:vAlign w:val="center"/>
          </w:tcPr>
          <w:p w14:paraId="1EA9A4D4" w14:textId="30D9CE0F" w:rsidR="00A24549" w:rsidRPr="00D81051" w:rsidRDefault="00A24549" w:rsidP="00A24549">
            <w:pPr>
              <w:rPr>
                <w:bCs/>
                <w:sz w:val="18"/>
                <w:szCs w:val="18"/>
              </w:rPr>
            </w:pPr>
            <w:r w:rsidRPr="00D81051">
              <w:rPr>
                <w:b/>
                <w:i/>
                <w:sz w:val="18"/>
                <w:szCs w:val="18"/>
              </w:rPr>
              <w:t>COST RECOVERY SUPPORT</w:t>
            </w:r>
          </w:p>
        </w:tc>
        <w:tc>
          <w:tcPr>
            <w:tcW w:w="816" w:type="dxa"/>
            <w:vAlign w:val="center"/>
          </w:tcPr>
          <w:p w14:paraId="6D2521D8" w14:textId="3D81DA7F" w:rsidR="00A24549" w:rsidRPr="001A7E90" w:rsidRDefault="001A7E90" w:rsidP="00A24549">
            <w:pPr>
              <w:jc w:val="center"/>
              <w:rPr>
                <w:b/>
              </w:rPr>
            </w:pPr>
            <w:r>
              <w:rPr>
                <w:b/>
              </w:rPr>
              <w:t>48</w:t>
            </w:r>
          </w:p>
        </w:tc>
      </w:tr>
      <w:tr w:rsidR="00A24549" w14:paraId="36A399EF" w14:textId="77777777" w:rsidTr="00954397">
        <w:trPr>
          <w:trHeight w:val="288"/>
        </w:trPr>
        <w:tc>
          <w:tcPr>
            <w:tcW w:w="1104" w:type="dxa"/>
            <w:vAlign w:val="center"/>
          </w:tcPr>
          <w:p w14:paraId="6E8A44B7" w14:textId="0EF84F37" w:rsidR="00A24549" w:rsidRPr="007C2D9B" w:rsidRDefault="00A24549" w:rsidP="00A24549">
            <w:pPr>
              <w:jc w:val="center"/>
              <w:rPr>
                <w:bCs/>
              </w:rPr>
            </w:pPr>
            <w:r>
              <w:rPr>
                <w:bCs/>
              </w:rPr>
              <w:t>31.</w:t>
            </w:r>
          </w:p>
        </w:tc>
        <w:tc>
          <w:tcPr>
            <w:tcW w:w="7335" w:type="dxa"/>
            <w:vAlign w:val="center"/>
          </w:tcPr>
          <w:p w14:paraId="497B13B8" w14:textId="16F02FDC" w:rsidR="00A24549" w:rsidRPr="002771EE" w:rsidRDefault="00A24549" w:rsidP="00A24549">
            <w:pPr>
              <w:rPr>
                <w:bCs/>
                <w:sz w:val="18"/>
                <w:szCs w:val="18"/>
              </w:rPr>
            </w:pPr>
            <w:r w:rsidRPr="002771EE">
              <w:rPr>
                <w:sz w:val="18"/>
                <w:szCs w:val="18"/>
              </w:rPr>
              <w:t>Auditors and Financial Experts</w:t>
            </w:r>
          </w:p>
        </w:tc>
        <w:tc>
          <w:tcPr>
            <w:tcW w:w="816" w:type="dxa"/>
            <w:vAlign w:val="center"/>
          </w:tcPr>
          <w:p w14:paraId="11B061C6" w14:textId="4B5034C3" w:rsidR="00A24549" w:rsidRPr="007C2D9B" w:rsidRDefault="001A7E90" w:rsidP="00A24549">
            <w:pPr>
              <w:jc w:val="center"/>
              <w:rPr>
                <w:bCs/>
              </w:rPr>
            </w:pPr>
            <w:r>
              <w:rPr>
                <w:bCs/>
              </w:rPr>
              <w:t>48</w:t>
            </w:r>
          </w:p>
        </w:tc>
      </w:tr>
      <w:tr w:rsidR="00A24549" w14:paraId="3619146E" w14:textId="77777777" w:rsidTr="00954397">
        <w:trPr>
          <w:trHeight w:val="288"/>
        </w:trPr>
        <w:tc>
          <w:tcPr>
            <w:tcW w:w="1104" w:type="dxa"/>
            <w:vAlign w:val="center"/>
          </w:tcPr>
          <w:p w14:paraId="3D5537B9" w14:textId="6703B623" w:rsidR="00A24549" w:rsidRPr="007C2D9B" w:rsidRDefault="00A24549" w:rsidP="00A24549">
            <w:pPr>
              <w:jc w:val="center"/>
              <w:rPr>
                <w:bCs/>
              </w:rPr>
            </w:pPr>
            <w:r>
              <w:rPr>
                <w:bCs/>
              </w:rPr>
              <w:t>32.</w:t>
            </w:r>
          </w:p>
        </w:tc>
        <w:tc>
          <w:tcPr>
            <w:tcW w:w="7335" w:type="dxa"/>
            <w:vAlign w:val="center"/>
          </w:tcPr>
          <w:p w14:paraId="09477C24" w14:textId="20C17D06" w:rsidR="00A24549" w:rsidRPr="002771EE" w:rsidRDefault="00A24549" w:rsidP="00A24549">
            <w:pPr>
              <w:rPr>
                <w:bCs/>
                <w:sz w:val="18"/>
                <w:szCs w:val="18"/>
              </w:rPr>
            </w:pPr>
            <w:r w:rsidRPr="002771EE">
              <w:rPr>
                <w:sz w:val="18"/>
                <w:szCs w:val="18"/>
              </w:rPr>
              <w:t>Real Estate Appraisers</w:t>
            </w:r>
          </w:p>
        </w:tc>
        <w:tc>
          <w:tcPr>
            <w:tcW w:w="816" w:type="dxa"/>
            <w:vAlign w:val="center"/>
          </w:tcPr>
          <w:p w14:paraId="167232F1" w14:textId="5C545323" w:rsidR="00A24549" w:rsidRPr="007C2D9B" w:rsidRDefault="001A7E90" w:rsidP="00A24549">
            <w:pPr>
              <w:jc w:val="center"/>
              <w:rPr>
                <w:bCs/>
              </w:rPr>
            </w:pPr>
            <w:r>
              <w:rPr>
                <w:bCs/>
              </w:rPr>
              <w:t>48</w:t>
            </w:r>
          </w:p>
        </w:tc>
      </w:tr>
      <w:tr w:rsidR="00A24549" w14:paraId="2B164281" w14:textId="77777777" w:rsidTr="00954397">
        <w:trPr>
          <w:trHeight w:val="288"/>
        </w:trPr>
        <w:tc>
          <w:tcPr>
            <w:tcW w:w="1104" w:type="dxa"/>
            <w:vAlign w:val="center"/>
          </w:tcPr>
          <w:p w14:paraId="7B31815F" w14:textId="145BAD9D" w:rsidR="00A24549" w:rsidRPr="007C2D9B" w:rsidRDefault="00A24549" w:rsidP="00A24549">
            <w:pPr>
              <w:jc w:val="center"/>
              <w:rPr>
                <w:bCs/>
              </w:rPr>
            </w:pPr>
            <w:r>
              <w:rPr>
                <w:bCs/>
              </w:rPr>
              <w:t>33.</w:t>
            </w:r>
          </w:p>
        </w:tc>
        <w:tc>
          <w:tcPr>
            <w:tcW w:w="7335" w:type="dxa"/>
            <w:vAlign w:val="center"/>
          </w:tcPr>
          <w:p w14:paraId="353D094E" w14:textId="7C2CCCEF" w:rsidR="00A24549" w:rsidRPr="002771EE" w:rsidRDefault="00A24549" w:rsidP="00A24549">
            <w:pPr>
              <w:rPr>
                <w:bCs/>
                <w:sz w:val="18"/>
                <w:szCs w:val="18"/>
              </w:rPr>
            </w:pPr>
            <w:r w:rsidRPr="002771EE">
              <w:rPr>
                <w:sz w:val="18"/>
                <w:szCs w:val="18"/>
              </w:rPr>
              <w:t>Private Investigation Services</w:t>
            </w:r>
          </w:p>
        </w:tc>
        <w:tc>
          <w:tcPr>
            <w:tcW w:w="816" w:type="dxa"/>
            <w:vAlign w:val="center"/>
          </w:tcPr>
          <w:p w14:paraId="019ACF7B" w14:textId="78A3C477" w:rsidR="00A24549" w:rsidRPr="007C2D9B" w:rsidRDefault="001A7E90" w:rsidP="00A24549">
            <w:pPr>
              <w:jc w:val="center"/>
              <w:rPr>
                <w:bCs/>
              </w:rPr>
            </w:pPr>
            <w:r>
              <w:rPr>
                <w:bCs/>
              </w:rPr>
              <w:t>48</w:t>
            </w:r>
          </w:p>
        </w:tc>
      </w:tr>
      <w:tr w:rsidR="000177DF" w14:paraId="65402194" w14:textId="77777777" w:rsidTr="00954397">
        <w:trPr>
          <w:trHeight w:val="288"/>
        </w:trPr>
        <w:tc>
          <w:tcPr>
            <w:tcW w:w="1104" w:type="dxa"/>
            <w:vAlign w:val="center"/>
          </w:tcPr>
          <w:p w14:paraId="66B5E53A" w14:textId="6379D039" w:rsidR="000177DF" w:rsidRDefault="000177DF" w:rsidP="00954397">
            <w:pPr>
              <w:jc w:val="center"/>
              <w:rPr>
                <w:bCs/>
              </w:rPr>
            </w:pPr>
            <w:r>
              <w:rPr>
                <w:bCs/>
              </w:rPr>
              <w:t>34.</w:t>
            </w:r>
          </w:p>
        </w:tc>
        <w:tc>
          <w:tcPr>
            <w:tcW w:w="7335" w:type="dxa"/>
            <w:vAlign w:val="center"/>
          </w:tcPr>
          <w:p w14:paraId="6B27E27F" w14:textId="6EB425F3" w:rsidR="000177DF" w:rsidRPr="002771EE" w:rsidRDefault="000177DF" w:rsidP="00A24549">
            <w:pPr>
              <w:rPr>
                <w:sz w:val="18"/>
                <w:szCs w:val="18"/>
              </w:rPr>
            </w:pPr>
            <w:r>
              <w:rPr>
                <w:sz w:val="18"/>
                <w:szCs w:val="18"/>
              </w:rPr>
              <w:t>Technical Expert Witness Testimony and Related Litigation Support Serv</w:t>
            </w:r>
            <w:r w:rsidR="00897B41">
              <w:rPr>
                <w:sz w:val="18"/>
                <w:szCs w:val="18"/>
              </w:rPr>
              <w:t>ices</w:t>
            </w:r>
          </w:p>
        </w:tc>
        <w:tc>
          <w:tcPr>
            <w:tcW w:w="816" w:type="dxa"/>
            <w:vAlign w:val="center"/>
          </w:tcPr>
          <w:p w14:paraId="742908B6" w14:textId="71DCBE20" w:rsidR="000177DF" w:rsidRPr="007C2D9B" w:rsidRDefault="001A7E90" w:rsidP="00A24549">
            <w:pPr>
              <w:jc w:val="center"/>
              <w:rPr>
                <w:bCs/>
              </w:rPr>
            </w:pPr>
            <w:r>
              <w:rPr>
                <w:bCs/>
              </w:rPr>
              <w:t>48</w:t>
            </w:r>
          </w:p>
        </w:tc>
      </w:tr>
    </w:tbl>
    <w:p w14:paraId="083BA9B0" w14:textId="77777777" w:rsidR="007C2D9B" w:rsidRDefault="007C2D9B" w:rsidP="007C2D9B">
      <w:pPr>
        <w:rPr>
          <w:b/>
          <w:spacing w:val="-3"/>
          <w:u w:val="single"/>
        </w:rPr>
      </w:pPr>
    </w:p>
    <w:p w14:paraId="16502F7F" w14:textId="77777777" w:rsidR="004E1F9F" w:rsidRDefault="004E1F9F" w:rsidP="004E1F9F">
      <w:pPr>
        <w:pStyle w:val="Head2Text"/>
        <w:ind w:left="360"/>
        <w:jc w:val="center"/>
        <w:rPr>
          <w:rFonts w:asciiTheme="minorHAnsi" w:hAnsiTheme="minorHAnsi" w:cstheme="minorHAnsi"/>
          <w:b/>
          <w:bCs/>
          <w:sz w:val="22"/>
          <w:szCs w:val="22"/>
        </w:rPr>
      </w:pPr>
    </w:p>
    <w:p w14:paraId="7802B2D4" w14:textId="77777777" w:rsidR="004F4A9F" w:rsidRDefault="004F4A9F">
      <w:pPr>
        <w:rPr>
          <w:rFonts w:cs="Arial"/>
          <w:b/>
          <w:bCs/>
          <w:sz w:val="22"/>
          <w:szCs w:val="22"/>
        </w:rPr>
      </w:pPr>
      <w:r>
        <w:rPr>
          <w:rFonts w:cs="Arial"/>
          <w:b/>
          <w:bCs/>
          <w:sz w:val="22"/>
          <w:szCs w:val="22"/>
        </w:rPr>
        <w:br w:type="page"/>
      </w:r>
    </w:p>
    <w:p w14:paraId="0330CD0F" w14:textId="4E9CFF80" w:rsidR="007B1D23" w:rsidRPr="002324DF" w:rsidRDefault="00B7186E" w:rsidP="007B1D23">
      <w:pPr>
        <w:pStyle w:val="Head2Text"/>
        <w:ind w:left="360"/>
        <w:jc w:val="center"/>
        <w:rPr>
          <w:rFonts w:cs="Arial"/>
          <w:b/>
          <w:bCs/>
          <w:sz w:val="22"/>
          <w:szCs w:val="22"/>
        </w:rPr>
      </w:pPr>
      <w:r w:rsidRPr="002324DF">
        <w:rPr>
          <w:rFonts w:cs="Arial"/>
          <w:b/>
          <w:bCs/>
          <w:sz w:val="22"/>
          <w:szCs w:val="22"/>
        </w:rPr>
        <w:lastRenderedPageBreak/>
        <w:t>ATTACHMENT A</w:t>
      </w:r>
    </w:p>
    <w:p w14:paraId="52F38F40" w14:textId="77777777" w:rsidR="002324DF" w:rsidRPr="002324DF" w:rsidRDefault="002B686D" w:rsidP="002324DF">
      <w:pPr>
        <w:pStyle w:val="Head2Text"/>
        <w:spacing w:after="0"/>
        <w:ind w:left="360"/>
        <w:jc w:val="center"/>
        <w:rPr>
          <w:rFonts w:cs="Arial"/>
          <w:b/>
          <w:bCs/>
          <w:sz w:val="22"/>
          <w:szCs w:val="22"/>
        </w:rPr>
      </w:pPr>
      <w:r w:rsidRPr="002324DF">
        <w:rPr>
          <w:rFonts w:cs="Arial"/>
          <w:b/>
          <w:bCs/>
          <w:sz w:val="22"/>
          <w:szCs w:val="22"/>
        </w:rPr>
        <w:t xml:space="preserve">MassDEP SARSS VII </w:t>
      </w:r>
    </w:p>
    <w:p w14:paraId="02376077" w14:textId="2698E771" w:rsidR="007B1D23" w:rsidRPr="002324DF" w:rsidRDefault="007B1D23" w:rsidP="002324DF">
      <w:pPr>
        <w:pStyle w:val="Head2Text"/>
        <w:spacing w:after="0"/>
        <w:ind w:left="360"/>
        <w:jc w:val="center"/>
        <w:rPr>
          <w:rFonts w:cs="Arial"/>
          <w:b/>
          <w:bCs/>
          <w:sz w:val="22"/>
          <w:szCs w:val="22"/>
        </w:rPr>
      </w:pPr>
      <w:r w:rsidRPr="002324DF">
        <w:rPr>
          <w:rFonts w:cs="Arial"/>
          <w:b/>
          <w:bCs/>
          <w:sz w:val="22"/>
          <w:szCs w:val="22"/>
        </w:rPr>
        <w:t xml:space="preserve">DETAILED SCOPE OF SERVICES  </w:t>
      </w:r>
    </w:p>
    <w:p w14:paraId="16A745EC" w14:textId="77777777" w:rsidR="004E1F9F" w:rsidRPr="002324DF" w:rsidRDefault="004E1F9F" w:rsidP="004E1F9F">
      <w:pPr>
        <w:pStyle w:val="Head2Text"/>
        <w:ind w:left="360"/>
        <w:jc w:val="center"/>
        <w:rPr>
          <w:rFonts w:cs="Arial"/>
          <w:b/>
          <w:bCs/>
          <w:sz w:val="22"/>
          <w:szCs w:val="22"/>
        </w:rPr>
      </w:pPr>
    </w:p>
    <w:p w14:paraId="0A7A74A8" w14:textId="6CC69390" w:rsidR="004E1F9F" w:rsidRPr="00625A2D" w:rsidRDefault="00897B41" w:rsidP="004E1F9F">
      <w:pPr>
        <w:rPr>
          <w:b/>
        </w:rPr>
      </w:pPr>
      <w:r>
        <w:rPr>
          <w:b/>
        </w:rPr>
        <w:t>MGL. C. 21E/</w:t>
      </w:r>
      <w:r w:rsidR="004E1F9F" w:rsidRPr="00625A2D">
        <w:rPr>
          <w:b/>
        </w:rPr>
        <w:t>MCP REMEDIAL SITE ASSESSMENT AND REMEDIAL DESIGN SUPPORT SERVICES</w:t>
      </w:r>
    </w:p>
    <w:p w14:paraId="16DA0B8E" w14:textId="77777777" w:rsidR="004E1F9F" w:rsidRDefault="004E1F9F" w:rsidP="004E1F9F"/>
    <w:p w14:paraId="45F9F4BE" w14:textId="23CC1F03" w:rsidR="004E1F9F" w:rsidRDefault="004E1F9F" w:rsidP="004E1F9F">
      <w:r w:rsidRPr="00625A2D">
        <w:rPr>
          <w:u w:val="single"/>
        </w:rPr>
        <w:t>1.   Disposal Site Discovery and Assessment Activities</w:t>
      </w:r>
      <w:r w:rsidRPr="00625A2D">
        <w:t xml:space="preserve">:  Contractors will perform various aspects of disposal site discovery and disposal site assessment activities.  The scope of these activities can range from limited, non-intrusive investigations (e.g., file and existing data review and evaluation, site survey/reconnaissance) to comprehensive site assessments involving intrusive field investigations such as drilling and monitoring well installations for the subsurface sampling of soils and soil vapors, </w:t>
      </w:r>
      <w:r w:rsidR="00931C37">
        <w:t xml:space="preserve">geophysical investigations for subsurface buried wastes and other evidence of ground disturbance, investigations of </w:t>
      </w:r>
      <w:r w:rsidRPr="00625A2D">
        <w:t xml:space="preserve">waste </w:t>
      </w:r>
      <w:r w:rsidR="00931C37">
        <w:t>in all forms of containment or non-containment, land</w:t>
      </w:r>
      <w:r w:rsidRPr="00625A2D">
        <w:t xml:space="preserve">fills, and groundwater and surface water, and indoor air.  </w:t>
      </w:r>
      <w:r>
        <w:t xml:space="preserve">The subsurface investigations may involve classifying subsurface media from samples obtained during drilling and sampling, and/or use of borehole sensing equipment including geophysical and geochemical and chemical contamination sensing devices.   </w:t>
      </w:r>
      <w:r w:rsidRPr="00625A2D">
        <w:t xml:space="preserve">In addition, Contractors may be required to </w:t>
      </w:r>
      <w:r w:rsidR="00D675F5" w:rsidRPr="00625A2D">
        <w:t>use technical</w:t>
      </w:r>
      <w:r w:rsidRPr="00625A2D">
        <w:t xml:space="preserve"> evaluation tools such as groundwater modeling and statistical methods.  </w:t>
      </w:r>
    </w:p>
    <w:p w14:paraId="212EF2AB" w14:textId="77777777" w:rsidR="004E1F9F" w:rsidRDefault="004E1F9F" w:rsidP="004E1F9F"/>
    <w:p w14:paraId="21205534" w14:textId="77777777" w:rsidR="004E1F9F" w:rsidRPr="00625A2D" w:rsidRDefault="004E1F9F" w:rsidP="004E1F9F">
      <w:r w:rsidRPr="00625A2D">
        <w:t xml:space="preserve">Contractors must perform all site discovery and assessment activities in accordance with the most current procedures, methods and Department guidance documents, and all </w:t>
      </w:r>
      <w:r>
        <w:t>C</w:t>
      </w:r>
      <w:r w:rsidRPr="00625A2D">
        <w:t xml:space="preserve">ontractors must conduct work activities in compliance with the most current version of the MCP unless otherwise directed or approved by the Department.  Contractors who perform site discovery and site assessment activities must also be knowledgeable in the technical procedures, methods, and goals of the MCP.  </w:t>
      </w:r>
    </w:p>
    <w:p w14:paraId="70715F83" w14:textId="77777777" w:rsidR="004E1F9F" w:rsidRPr="00625A2D" w:rsidRDefault="004E1F9F" w:rsidP="004E1F9F"/>
    <w:p w14:paraId="486A2A90" w14:textId="77777777" w:rsidR="004E1F9F" w:rsidRPr="00625A2D" w:rsidRDefault="004E1F9F" w:rsidP="004E1F9F">
      <w:r w:rsidRPr="00625A2D">
        <w:t xml:space="preserve">The goals of disposal site discovery activities include, but are not limited to, the following: </w:t>
      </w:r>
    </w:p>
    <w:p w14:paraId="2BEFA776" w14:textId="77777777" w:rsidR="004E1F9F" w:rsidRPr="00625A2D" w:rsidRDefault="004E1F9F" w:rsidP="004E1F9F"/>
    <w:p w14:paraId="23F828D8" w14:textId="77777777" w:rsidR="004E1F9F" w:rsidRPr="00625A2D" w:rsidRDefault="004E1F9F" w:rsidP="00630CD4">
      <w:pPr>
        <w:pStyle w:val="ListParagraph"/>
        <w:numPr>
          <w:ilvl w:val="0"/>
          <w:numId w:val="22"/>
        </w:numPr>
        <w:spacing w:line="240" w:lineRule="auto"/>
        <w:rPr>
          <w:rFonts w:ascii="Arial" w:hAnsi="Arial"/>
          <w:sz w:val="20"/>
          <w:szCs w:val="20"/>
        </w:rPr>
      </w:pPr>
      <w:r w:rsidRPr="00625A2D">
        <w:rPr>
          <w:rFonts w:ascii="Arial" w:hAnsi="Arial"/>
          <w:sz w:val="20"/>
          <w:szCs w:val="20"/>
        </w:rPr>
        <w:t xml:space="preserve">Determining the risk to human health and the environment posed by the contamination at the site. </w:t>
      </w:r>
    </w:p>
    <w:p w14:paraId="0243AB2F" w14:textId="3C3816BC" w:rsidR="004E1F9F" w:rsidRPr="00625A2D" w:rsidRDefault="004E1F9F" w:rsidP="00630CD4">
      <w:pPr>
        <w:pStyle w:val="ListParagraph"/>
        <w:numPr>
          <w:ilvl w:val="0"/>
          <w:numId w:val="22"/>
        </w:numPr>
        <w:spacing w:line="240" w:lineRule="auto"/>
        <w:rPr>
          <w:rFonts w:ascii="Arial" w:hAnsi="Arial"/>
          <w:sz w:val="20"/>
          <w:szCs w:val="20"/>
        </w:rPr>
      </w:pPr>
      <w:r w:rsidRPr="00625A2D">
        <w:rPr>
          <w:rFonts w:ascii="Arial" w:hAnsi="Arial"/>
          <w:sz w:val="20"/>
          <w:szCs w:val="20"/>
        </w:rPr>
        <w:t xml:space="preserve">Determining if immediate preliminary response actions are necessary to abate an imminent hazard and otherwise reduce the risk associated with the releases of oil and/or hazardous materials. </w:t>
      </w:r>
    </w:p>
    <w:p w14:paraId="790ACCD6" w14:textId="77777777" w:rsidR="004E1F9F" w:rsidRPr="00625A2D" w:rsidRDefault="004E1F9F" w:rsidP="00630CD4">
      <w:pPr>
        <w:pStyle w:val="ListParagraph"/>
        <w:numPr>
          <w:ilvl w:val="0"/>
          <w:numId w:val="22"/>
        </w:numPr>
        <w:spacing w:line="240" w:lineRule="auto"/>
        <w:rPr>
          <w:rFonts w:ascii="Arial" w:hAnsi="Arial"/>
          <w:sz w:val="20"/>
          <w:szCs w:val="20"/>
        </w:rPr>
      </w:pPr>
      <w:r w:rsidRPr="00625A2D">
        <w:rPr>
          <w:rFonts w:ascii="Arial" w:hAnsi="Arial"/>
          <w:sz w:val="20"/>
          <w:szCs w:val="20"/>
        </w:rPr>
        <w:t xml:space="preserve">Collecting sufficient information to design a more comprehensive site investigation, then designing the investigation. </w:t>
      </w:r>
    </w:p>
    <w:p w14:paraId="2E6138BD" w14:textId="77777777" w:rsidR="004E1F9F" w:rsidRPr="00625A2D" w:rsidRDefault="004E1F9F" w:rsidP="00630CD4">
      <w:pPr>
        <w:pStyle w:val="ListParagraph"/>
        <w:numPr>
          <w:ilvl w:val="0"/>
          <w:numId w:val="22"/>
        </w:numPr>
        <w:spacing w:line="240" w:lineRule="auto"/>
        <w:rPr>
          <w:rFonts w:ascii="Arial" w:hAnsi="Arial"/>
          <w:sz w:val="20"/>
          <w:szCs w:val="20"/>
        </w:rPr>
      </w:pPr>
      <w:r w:rsidRPr="00625A2D">
        <w:rPr>
          <w:rFonts w:ascii="Arial" w:hAnsi="Arial"/>
          <w:sz w:val="20"/>
          <w:szCs w:val="20"/>
        </w:rPr>
        <w:t>Determining the source or sources of a release of oil and/or hazardous materials</w:t>
      </w:r>
      <w:r>
        <w:rPr>
          <w:rFonts w:ascii="Arial" w:hAnsi="Arial"/>
          <w:sz w:val="20"/>
          <w:szCs w:val="20"/>
        </w:rPr>
        <w:t xml:space="preserve"> (OHM).  </w:t>
      </w:r>
      <w:r w:rsidRPr="00625A2D">
        <w:rPr>
          <w:rFonts w:ascii="Arial" w:hAnsi="Arial"/>
          <w:sz w:val="20"/>
          <w:szCs w:val="20"/>
        </w:rPr>
        <w:t xml:space="preserve">   </w:t>
      </w:r>
    </w:p>
    <w:p w14:paraId="62CA72F7" w14:textId="0C19FADF" w:rsidR="004E1F9F" w:rsidRPr="002D22FF" w:rsidRDefault="004E1F9F" w:rsidP="00630CD4">
      <w:pPr>
        <w:pStyle w:val="ListParagraph"/>
        <w:numPr>
          <w:ilvl w:val="0"/>
          <w:numId w:val="22"/>
        </w:numPr>
        <w:spacing w:line="240" w:lineRule="auto"/>
      </w:pPr>
      <w:r>
        <w:rPr>
          <w:rFonts w:ascii="Arial" w:hAnsi="Arial"/>
          <w:sz w:val="20"/>
          <w:szCs w:val="20"/>
        </w:rPr>
        <w:t>S</w:t>
      </w:r>
      <w:r w:rsidRPr="00625A2D">
        <w:rPr>
          <w:rFonts w:ascii="Arial" w:hAnsi="Arial"/>
          <w:sz w:val="20"/>
          <w:szCs w:val="20"/>
        </w:rPr>
        <w:t xml:space="preserve">ite discovery activities can </w:t>
      </w:r>
      <w:proofErr w:type="gramStart"/>
      <w:r w:rsidRPr="00625A2D">
        <w:rPr>
          <w:rFonts w:ascii="Arial" w:hAnsi="Arial"/>
          <w:sz w:val="20"/>
          <w:szCs w:val="20"/>
        </w:rPr>
        <w:t>include, but</w:t>
      </w:r>
      <w:proofErr w:type="gramEnd"/>
      <w:r w:rsidRPr="00625A2D">
        <w:rPr>
          <w:rFonts w:ascii="Arial" w:hAnsi="Arial"/>
          <w:sz w:val="20"/>
          <w:szCs w:val="20"/>
        </w:rPr>
        <w:t xml:space="preserve"> are not limited to:  the evaluation of physical and historical information about the site; a sampling and analysis of site </w:t>
      </w:r>
      <w:r>
        <w:rPr>
          <w:rFonts w:ascii="Arial" w:hAnsi="Arial"/>
          <w:sz w:val="20"/>
          <w:szCs w:val="20"/>
        </w:rPr>
        <w:t xml:space="preserve">environmental </w:t>
      </w:r>
      <w:r w:rsidRPr="00625A2D">
        <w:rPr>
          <w:rFonts w:ascii="Arial" w:hAnsi="Arial"/>
          <w:sz w:val="20"/>
          <w:szCs w:val="20"/>
        </w:rPr>
        <w:t>media, particularly using hand tools and existing sampling points such as wells</w:t>
      </w:r>
      <w:r>
        <w:rPr>
          <w:rFonts w:ascii="Arial" w:hAnsi="Arial"/>
          <w:sz w:val="20"/>
          <w:szCs w:val="20"/>
        </w:rPr>
        <w:t xml:space="preserve">, limited drilling and </w:t>
      </w:r>
      <w:r w:rsidR="006D3145">
        <w:rPr>
          <w:rFonts w:ascii="Arial" w:hAnsi="Arial"/>
          <w:sz w:val="20"/>
          <w:szCs w:val="20"/>
        </w:rPr>
        <w:t xml:space="preserve">sampling, </w:t>
      </w:r>
      <w:r w:rsidR="006D3145" w:rsidRPr="00625A2D">
        <w:rPr>
          <w:rFonts w:ascii="Arial" w:hAnsi="Arial"/>
          <w:sz w:val="20"/>
          <w:szCs w:val="20"/>
        </w:rPr>
        <w:t>sampling</w:t>
      </w:r>
      <w:r>
        <w:rPr>
          <w:rFonts w:ascii="Arial" w:hAnsi="Arial"/>
          <w:sz w:val="20"/>
          <w:szCs w:val="20"/>
        </w:rPr>
        <w:t xml:space="preserve"> of </w:t>
      </w:r>
      <w:r w:rsidRPr="00625A2D">
        <w:rPr>
          <w:rFonts w:ascii="Arial" w:hAnsi="Arial"/>
          <w:sz w:val="20"/>
          <w:szCs w:val="20"/>
        </w:rPr>
        <w:t>indoor air</w:t>
      </w:r>
      <w:r>
        <w:rPr>
          <w:rFonts w:ascii="Arial" w:hAnsi="Arial"/>
          <w:sz w:val="20"/>
          <w:szCs w:val="20"/>
        </w:rPr>
        <w:t>, sampling of soil vapor from the ground</w:t>
      </w:r>
      <w:r w:rsidRPr="00625A2D">
        <w:rPr>
          <w:rFonts w:ascii="Arial" w:hAnsi="Arial"/>
          <w:sz w:val="20"/>
          <w:szCs w:val="20"/>
        </w:rPr>
        <w:t>; evaluation of environmental monitoring data; and other limited investigations, surveys, and site testing</w:t>
      </w:r>
      <w:r w:rsidRPr="00625A2D">
        <w:rPr>
          <w:rFonts w:ascii="Arial" w:hAnsi="Arial"/>
          <w:szCs w:val="20"/>
        </w:rPr>
        <w:t>.</w:t>
      </w:r>
      <w:r w:rsidRPr="00625A2D">
        <w:rPr>
          <w:szCs w:val="20"/>
        </w:rPr>
        <w:t xml:space="preserve">  </w:t>
      </w:r>
    </w:p>
    <w:p w14:paraId="0BA95270" w14:textId="7DA6E938" w:rsidR="004E1F9F" w:rsidRPr="00625A2D" w:rsidRDefault="004E1F9F" w:rsidP="004E1F9F">
      <w:pPr>
        <w:ind w:left="360"/>
      </w:pPr>
      <w:r w:rsidRPr="00625A2D">
        <w:t xml:space="preserve">Disposal site assessment activities can be </w:t>
      </w:r>
      <w:proofErr w:type="gramStart"/>
      <w:r w:rsidRPr="00625A2D">
        <w:t>similar to</w:t>
      </w:r>
      <w:proofErr w:type="gramEnd"/>
      <w:r w:rsidRPr="00625A2D">
        <w:t xml:space="preserve"> site discovery activities, but can also include</w:t>
      </w:r>
      <w:r w:rsidR="006D3145">
        <w:t xml:space="preserve"> (but are not limited to)</w:t>
      </w:r>
      <w:r w:rsidRPr="00625A2D">
        <w:t xml:space="preserve"> the following:  </w:t>
      </w:r>
    </w:p>
    <w:p w14:paraId="79CC4AF5" w14:textId="77777777" w:rsidR="004E1F9F" w:rsidRPr="00625A2D" w:rsidRDefault="004E1F9F" w:rsidP="004E1F9F"/>
    <w:p w14:paraId="2D6482A7" w14:textId="39638AB4" w:rsidR="004E1F9F" w:rsidRPr="00625A2D" w:rsidRDefault="006F29DF" w:rsidP="00630CD4">
      <w:pPr>
        <w:pStyle w:val="ListParagraph"/>
        <w:numPr>
          <w:ilvl w:val="0"/>
          <w:numId w:val="23"/>
        </w:numPr>
        <w:spacing w:line="240" w:lineRule="auto"/>
        <w:rPr>
          <w:rFonts w:ascii="Arial" w:hAnsi="Arial"/>
          <w:sz w:val="20"/>
          <w:szCs w:val="20"/>
        </w:rPr>
      </w:pPr>
      <w:r>
        <w:rPr>
          <w:rFonts w:ascii="Arial" w:hAnsi="Arial"/>
          <w:sz w:val="20"/>
          <w:szCs w:val="20"/>
        </w:rPr>
        <w:t>C</w:t>
      </w:r>
      <w:r w:rsidR="004E1F9F" w:rsidRPr="00625A2D">
        <w:rPr>
          <w:rFonts w:ascii="Arial" w:hAnsi="Arial"/>
          <w:sz w:val="20"/>
          <w:szCs w:val="20"/>
        </w:rPr>
        <w:t>haracterizing the nature and extent of contamination with sufficient detail to plan and/or design and accurately estimate the costs for various response action options that would reduce the risks to human health and the environment</w:t>
      </w:r>
      <w:r w:rsidR="004E1F9F">
        <w:rPr>
          <w:rFonts w:ascii="Arial" w:hAnsi="Arial"/>
          <w:sz w:val="20"/>
          <w:szCs w:val="20"/>
        </w:rPr>
        <w:t xml:space="preserve">.  </w:t>
      </w:r>
    </w:p>
    <w:p w14:paraId="03F51F02" w14:textId="07B4DA9B" w:rsidR="004E1F9F" w:rsidRPr="00625A2D" w:rsidRDefault="006F29DF" w:rsidP="00630CD4">
      <w:pPr>
        <w:pStyle w:val="ListParagraph"/>
        <w:numPr>
          <w:ilvl w:val="0"/>
          <w:numId w:val="23"/>
        </w:numPr>
        <w:spacing w:line="240" w:lineRule="auto"/>
        <w:rPr>
          <w:rFonts w:ascii="Arial" w:hAnsi="Arial"/>
          <w:sz w:val="20"/>
          <w:szCs w:val="20"/>
        </w:rPr>
      </w:pPr>
      <w:r>
        <w:rPr>
          <w:rFonts w:ascii="Arial" w:hAnsi="Arial"/>
          <w:sz w:val="20"/>
          <w:szCs w:val="20"/>
        </w:rPr>
        <w:t>D</w:t>
      </w:r>
      <w:r w:rsidR="004E1F9F" w:rsidRPr="00625A2D">
        <w:rPr>
          <w:rFonts w:ascii="Arial" w:hAnsi="Arial"/>
          <w:sz w:val="20"/>
          <w:szCs w:val="20"/>
        </w:rPr>
        <w:t>etermining the human health and environmental exposure pathways and the risk</w:t>
      </w:r>
      <w:r>
        <w:rPr>
          <w:rFonts w:ascii="Arial" w:hAnsi="Arial"/>
          <w:sz w:val="20"/>
          <w:szCs w:val="20"/>
        </w:rPr>
        <w:t>s</w:t>
      </w:r>
      <w:r w:rsidR="004E1F9F" w:rsidRPr="00625A2D">
        <w:rPr>
          <w:rFonts w:ascii="Arial" w:hAnsi="Arial"/>
          <w:sz w:val="20"/>
          <w:szCs w:val="20"/>
        </w:rPr>
        <w:t xml:space="preserve"> posed from oil and hazardous materials</w:t>
      </w:r>
      <w:r w:rsidR="000F355F">
        <w:rPr>
          <w:rFonts w:ascii="Arial" w:hAnsi="Arial"/>
          <w:sz w:val="20"/>
          <w:szCs w:val="20"/>
        </w:rPr>
        <w:t xml:space="preserve"> releases</w:t>
      </w:r>
      <w:r w:rsidR="004E1F9F" w:rsidRPr="00625A2D">
        <w:rPr>
          <w:rFonts w:ascii="Arial" w:hAnsi="Arial"/>
          <w:sz w:val="20"/>
          <w:szCs w:val="20"/>
        </w:rPr>
        <w:t xml:space="preserve"> to determine what type of response actions are required to reduce the threats and abate unacceptable risks; and/or</w:t>
      </w:r>
    </w:p>
    <w:p w14:paraId="0F572863" w14:textId="0D8008E8" w:rsidR="004E1F9F" w:rsidRPr="008A1F96" w:rsidRDefault="000F355F" w:rsidP="00630CD4">
      <w:pPr>
        <w:pStyle w:val="ListParagraph"/>
        <w:numPr>
          <w:ilvl w:val="0"/>
          <w:numId w:val="23"/>
        </w:numPr>
        <w:spacing w:line="240" w:lineRule="auto"/>
        <w:rPr>
          <w:szCs w:val="20"/>
        </w:rPr>
      </w:pPr>
      <w:r>
        <w:rPr>
          <w:rFonts w:ascii="Arial" w:hAnsi="Arial"/>
          <w:sz w:val="20"/>
          <w:szCs w:val="20"/>
        </w:rPr>
        <w:t>D</w:t>
      </w:r>
      <w:r w:rsidR="004E1F9F" w:rsidRPr="00625A2D">
        <w:rPr>
          <w:rFonts w:ascii="Arial" w:hAnsi="Arial"/>
          <w:sz w:val="20"/>
          <w:szCs w:val="20"/>
        </w:rPr>
        <w:t>etermining whether the source of contamination is on the site under investigation, and if not, determine the potential offsite source(s).</w:t>
      </w:r>
      <w:r w:rsidR="004E1F9F" w:rsidRPr="00625A2D">
        <w:rPr>
          <w:szCs w:val="20"/>
        </w:rPr>
        <w:t xml:space="preserve">  </w:t>
      </w:r>
    </w:p>
    <w:p w14:paraId="1DB51C62" w14:textId="77777777" w:rsidR="004E1F9F" w:rsidRPr="00625A2D" w:rsidRDefault="004E1F9F" w:rsidP="004E1F9F">
      <w:r w:rsidRPr="00625A2D">
        <w:lastRenderedPageBreak/>
        <w:t xml:space="preserve">2.   </w:t>
      </w:r>
      <w:r w:rsidRPr="00625A2D">
        <w:rPr>
          <w:u w:val="single"/>
        </w:rPr>
        <w:t>Identifying and Evaluating Remedial Response Options</w:t>
      </w:r>
      <w:r w:rsidRPr="00625A2D">
        <w:t xml:space="preserve">:  MassDEP may require Contractors to identify and evaluate potential remedial responses and options for site </w:t>
      </w:r>
      <w:r>
        <w:t xml:space="preserve">investigation and </w:t>
      </w:r>
      <w:r w:rsidRPr="00625A2D">
        <w:t xml:space="preserve">cleanup.  </w:t>
      </w:r>
    </w:p>
    <w:p w14:paraId="480E9AD7" w14:textId="77777777" w:rsidR="004E1F9F" w:rsidRPr="00625A2D" w:rsidRDefault="004E1F9F" w:rsidP="004E1F9F"/>
    <w:p w14:paraId="73570FA1" w14:textId="49398530" w:rsidR="004E1F9F" w:rsidRPr="00625A2D" w:rsidRDefault="004E1F9F" w:rsidP="004E1F9F">
      <w:r w:rsidRPr="00625A2D">
        <w:t xml:space="preserve">3.   </w:t>
      </w:r>
      <w:r w:rsidRPr="00625A2D">
        <w:rPr>
          <w:u w:val="single"/>
        </w:rPr>
        <w:t>Planning and/or Design of Response Actions and Remediation</w:t>
      </w:r>
      <w:r w:rsidRPr="00625A2D">
        <w:t xml:space="preserve">:  MassDEP may require Contractors to create plans or to prepare design bid documents for site remediation for implementation by others.  </w:t>
      </w:r>
    </w:p>
    <w:p w14:paraId="6DFF9869" w14:textId="77777777" w:rsidR="004E1F9F" w:rsidRPr="00625A2D" w:rsidRDefault="004E1F9F" w:rsidP="004E1F9F"/>
    <w:p w14:paraId="0186D6FB" w14:textId="3FE24751" w:rsidR="004E1F9F" w:rsidRPr="00625A2D" w:rsidRDefault="004E1F9F" w:rsidP="004E1F9F">
      <w:r w:rsidRPr="00625A2D">
        <w:t xml:space="preserve">4.  </w:t>
      </w:r>
      <w:r w:rsidRPr="00625A2D">
        <w:rPr>
          <w:u w:val="single"/>
        </w:rPr>
        <w:t>Technical Expertise in Environmental Science</w:t>
      </w:r>
      <w:r>
        <w:rPr>
          <w:u w:val="single"/>
        </w:rPr>
        <w:t>s</w:t>
      </w:r>
      <w:r w:rsidRPr="00625A2D">
        <w:rPr>
          <w:u w:val="single"/>
        </w:rPr>
        <w:t xml:space="preserve"> and Engineering</w:t>
      </w:r>
      <w:r w:rsidRPr="00625A2D">
        <w:t xml:space="preserve">:  MassDEP may require Contractors to provide specialized consulting services or supervise subcontractors who have proven technical expertise and capabilities in various environmental science and engineering areas where the Department needs specialized services for site assessments, risk assessments, development and/or design of remediation systems, policy and procedure development, and other areas pertinent to this </w:t>
      </w:r>
      <w:r>
        <w:t xml:space="preserve">SARSS VII </w:t>
      </w:r>
      <w:r w:rsidRPr="00625A2D">
        <w:t xml:space="preserve">scope.  Some examples of specialized environmental expertise that MassDEP has required of Contractors in the past (and may require of </w:t>
      </w:r>
      <w:r>
        <w:t>C</w:t>
      </w:r>
      <w:r w:rsidRPr="00625A2D">
        <w:t>ontractors who are qualified through this procurement) include</w:t>
      </w:r>
      <w:r w:rsidR="00190C74">
        <w:t>, but are not limited to,</w:t>
      </w:r>
      <w:r w:rsidRPr="00625A2D">
        <w:t xml:space="preserve"> the following: </w:t>
      </w:r>
    </w:p>
    <w:p w14:paraId="2CF1FEC7" w14:textId="77777777" w:rsidR="004E1F9F" w:rsidRPr="00625A2D" w:rsidRDefault="004E1F9F" w:rsidP="004E1F9F">
      <w:r w:rsidRPr="00625A2D">
        <w:t xml:space="preserve"> </w:t>
      </w:r>
    </w:p>
    <w:p w14:paraId="5AC7D67C" w14:textId="1570D4AB" w:rsidR="004E1F9F"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Consulting services on the fate and transport of contamination in groundwater within fractured rock a</w:t>
      </w:r>
      <w:r>
        <w:rPr>
          <w:rFonts w:ascii="Arial" w:hAnsi="Arial"/>
          <w:sz w:val="20"/>
          <w:szCs w:val="20"/>
        </w:rPr>
        <w:t>nd porous aquifer media</w:t>
      </w:r>
      <w:r w:rsidR="00395B94">
        <w:rPr>
          <w:rFonts w:ascii="Arial" w:hAnsi="Arial"/>
          <w:sz w:val="20"/>
          <w:szCs w:val="20"/>
        </w:rPr>
        <w:t>.</w:t>
      </w:r>
    </w:p>
    <w:p w14:paraId="3F7C2F3F" w14:textId="77777777" w:rsidR="004E1F9F" w:rsidRPr="00625A2D" w:rsidRDefault="004E1F9F" w:rsidP="00630CD4">
      <w:pPr>
        <w:pStyle w:val="ListParagraph"/>
        <w:numPr>
          <w:ilvl w:val="0"/>
          <w:numId w:val="24"/>
        </w:numPr>
        <w:spacing w:line="240" w:lineRule="auto"/>
        <w:rPr>
          <w:rFonts w:ascii="Arial" w:hAnsi="Arial"/>
          <w:sz w:val="20"/>
          <w:szCs w:val="20"/>
        </w:rPr>
      </w:pPr>
      <w:r>
        <w:rPr>
          <w:rFonts w:ascii="Arial" w:hAnsi="Arial"/>
          <w:sz w:val="20"/>
          <w:szCs w:val="20"/>
        </w:rPr>
        <w:t>Consulting services analyzing groundwater fate and transport through use of groundwater computer modeling and field monitoring for calibration of groundwater models</w:t>
      </w:r>
      <w:r w:rsidRPr="00625A2D">
        <w:rPr>
          <w:rFonts w:ascii="Arial" w:hAnsi="Arial"/>
          <w:sz w:val="20"/>
          <w:szCs w:val="20"/>
        </w:rPr>
        <w:t xml:space="preserve">. </w:t>
      </w:r>
    </w:p>
    <w:p w14:paraId="1A2D5E1A"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Preparation of a landfill rehabilitation design and ongoing field engineering services during the period when the rehabilitation measures were being constructed.</w:t>
      </w:r>
    </w:p>
    <w:p w14:paraId="597FD998"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 xml:space="preserve">Identifying and evaluating optimization measures for an existing groundwater treatment extraction and treatment system. </w:t>
      </w:r>
    </w:p>
    <w:p w14:paraId="18CB875E"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Preparation of the public bidding design documents for a concrete containment system along a canal wall</w:t>
      </w:r>
      <w:r>
        <w:rPr>
          <w:rFonts w:ascii="Arial" w:hAnsi="Arial"/>
          <w:sz w:val="20"/>
          <w:szCs w:val="20"/>
        </w:rPr>
        <w:t>.</w:t>
      </w:r>
      <w:r w:rsidRPr="00625A2D">
        <w:rPr>
          <w:rFonts w:ascii="Arial" w:hAnsi="Arial"/>
          <w:sz w:val="20"/>
          <w:szCs w:val="20"/>
        </w:rPr>
        <w:t xml:space="preserve"> </w:t>
      </w:r>
    </w:p>
    <w:p w14:paraId="5314F13F"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 xml:space="preserve">Preparation of design and bid specifications for dredging </w:t>
      </w:r>
      <w:r>
        <w:rPr>
          <w:rFonts w:ascii="Arial" w:hAnsi="Arial"/>
          <w:sz w:val="20"/>
          <w:szCs w:val="20"/>
        </w:rPr>
        <w:t xml:space="preserve">of </w:t>
      </w:r>
      <w:r w:rsidRPr="00625A2D">
        <w:rPr>
          <w:rFonts w:ascii="Arial" w:hAnsi="Arial"/>
          <w:sz w:val="20"/>
          <w:szCs w:val="20"/>
        </w:rPr>
        <w:t xml:space="preserve">contaminated sediments. </w:t>
      </w:r>
    </w:p>
    <w:p w14:paraId="6577DE64"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 xml:space="preserve">Conducting a forensic oil spill identification. </w:t>
      </w:r>
    </w:p>
    <w:p w14:paraId="429BA0BB"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 xml:space="preserve">Research into various, currently used methods implemented to prevent contaminated soil vapor intrusion into buildings. </w:t>
      </w:r>
    </w:p>
    <w:p w14:paraId="6772102E" w14:textId="77777777" w:rsidR="004E1F9F" w:rsidRPr="00625A2D" w:rsidRDefault="004E1F9F" w:rsidP="00630CD4">
      <w:pPr>
        <w:pStyle w:val="ListParagraph"/>
        <w:numPr>
          <w:ilvl w:val="0"/>
          <w:numId w:val="24"/>
        </w:numPr>
        <w:spacing w:line="240" w:lineRule="auto"/>
        <w:rPr>
          <w:rFonts w:ascii="Arial" w:hAnsi="Arial"/>
          <w:sz w:val="20"/>
          <w:szCs w:val="20"/>
        </w:rPr>
      </w:pPr>
      <w:r w:rsidRPr="00625A2D">
        <w:rPr>
          <w:rFonts w:ascii="Arial" w:hAnsi="Arial"/>
          <w:sz w:val="20"/>
          <w:szCs w:val="20"/>
        </w:rPr>
        <w:t>Review and evaluation of a remediation design and cost estimate to validate the design and estimated costs</w:t>
      </w:r>
      <w:r>
        <w:rPr>
          <w:rFonts w:ascii="Arial" w:hAnsi="Arial"/>
          <w:sz w:val="20"/>
          <w:szCs w:val="20"/>
        </w:rPr>
        <w:t>.</w:t>
      </w:r>
      <w:r w:rsidRPr="00625A2D">
        <w:rPr>
          <w:rFonts w:ascii="Arial" w:hAnsi="Arial"/>
          <w:sz w:val="20"/>
          <w:szCs w:val="20"/>
        </w:rPr>
        <w:t xml:space="preserve"> </w:t>
      </w:r>
    </w:p>
    <w:p w14:paraId="1DE3A448" w14:textId="77777777" w:rsidR="004E1F9F" w:rsidRPr="00625A2D" w:rsidRDefault="004E1F9F" w:rsidP="00630CD4">
      <w:pPr>
        <w:pStyle w:val="ListParagraph"/>
        <w:numPr>
          <w:ilvl w:val="0"/>
          <w:numId w:val="24"/>
        </w:numPr>
        <w:spacing w:line="240" w:lineRule="auto"/>
        <w:rPr>
          <w:szCs w:val="20"/>
        </w:rPr>
      </w:pPr>
      <w:r w:rsidRPr="00625A2D">
        <w:rPr>
          <w:rFonts w:ascii="Arial" w:hAnsi="Arial"/>
          <w:sz w:val="20"/>
          <w:szCs w:val="20"/>
        </w:rPr>
        <w:t xml:space="preserve">Provision of training services to public beach workers on Martha’s Vineyard to identify and avoid un-exploded ordnance (UXO) being exposed by erosion; and providing on-call services for proper identification and handling of any UXOs found. </w:t>
      </w:r>
      <w:r w:rsidRPr="00625A2D">
        <w:rPr>
          <w:szCs w:val="20"/>
        </w:rPr>
        <w:t xml:space="preserve"> </w:t>
      </w:r>
    </w:p>
    <w:p w14:paraId="41222364" w14:textId="77777777" w:rsidR="004E1F9F" w:rsidRPr="00625A2D" w:rsidRDefault="004E1F9F" w:rsidP="004E1F9F">
      <w:r w:rsidRPr="00625A2D">
        <w:t xml:space="preserve">5.   </w:t>
      </w:r>
      <w:r w:rsidRPr="00625A2D">
        <w:rPr>
          <w:u w:val="single"/>
        </w:rPr>
        <w:t>Field Support Activities</w:t>
      </w:r>
      <w:r w:rsidRPr="00625A2D">
        <w:t xml:space="preserve">:   MassDEP may require Contractors to provide field support such as environmental sampling and chemical laboratory analysis for soil, wastes, air, surface water and groundwater, </w:t>
      </w:r>
      <w:r>
        <w:t xml:space="preserve">and soil vapors in subsurface soils, conducting </w:t>
      </w:r>
      <w:r w:rsidRPr="00625A2D">
        <w:t xml:space="preserve">topographical and property line surveys, subcontracting for drilling, monitoring well installation, geophysical investigations, test pit investigations, sampling of wastes, and other field services.  </w:t>
      </w:r>
    </w:p>
    <w:p w14:paraId="55B486DF" w14:textId="77777777" w:rsidR="004E1F9F" w:rsidRPr="00625A2D" w:rsidRDefault="004E1F9F" w:rsidP="004E1F9F"/>
    <w:p w14:paraId="09A70729" w14:textId="5680DE65" w:rsidR="004E1F9F" w:rsidRDefault="004E1F9F" w:rsidP="004E1F9F">
      <w:r w:rsidRPr="00625A2D">
        <w:t xml:space="preserve">6.   </w:t>
      </w:r>
      <w:r w:rsidRPr="00625A2D">
        <w:rPr>
          <w:u w:val="single"/>
        </w:rPr>
        <w:t>Document Reviews and Evaluations</w:t>
      </w:r>
      <w:r w:rsidRPr="00625A2D">
        <w:t xml:space="preserve">:  MassDEP may require Contractors to review, evaluate and prepare comments and provide consultation to </w:t>
      </w:r>
      <w:r w:rsidR="00AF1125">
        <w:t>Mass</w:t>
      </w:r>
      <w:r w:rsidRPr="00625A2D">
        <w:t xml:space="preserve">DEP staff by reviewing various documents, plans, and work submitted by others that pertain to environmental site assessment, remediation, operation and maintenance plans, and approaches to MCP compliance.    </w:t>
      </w:r>
    </w:p>
    <w:p w14:paraId="67CA63D1" w14:textId="77777777" w:rsidR="004E1F9F" w:rsidRDefault="004E1F9F" w:rsidP="004E1F9F"/>
    <w:p w14:paraId="5A644468" w14:textId="3830FFA6" w:rsidR="004E1F9F" w:rsidRDefault="004E1F9F" w:rsidP="004E1F9F">
      <w:r>
        <w:t xml:space="preserve">7.   </w:t>
      </w:r>
      <w:r w:rsidRPr="00547D4E">
        <w:rPr>
          <w:u w:val="single"/>
        </w:rPr>
        <w:t>Projects Under US EPA Grant Funding</w:t>
      </w:r>
      <w:r>
        <w:t xml:space="preserve">:  Certain SARSS VII projects and tasks will be conducted under US EPA’s quality assurance and quality control requirements, and require the contractors working on these projects to have and maintain a “Quality Assurance Program Plan” (QAPP) at their </w:t>
      </w:r>
      <w:r w:rsidR="00876C23">
        <w:t>c</w:t>
      </w:r>
      <w:r>
        <w:t>orporate or appropriate sub-</w:t>
      </w:r>
      <w:r w:rsidR="000B76B4">
        <w:t>c</w:t>
      </w:r>
      <w:r>
        <w:t>orporate management level (</w:t>
      </w:r>
      <w:proofErr w:type="gramStart"/>
      <w:r>
        <w:t>e.g.</w:t>
      </w:r>
      <w:proofErr w:type="gramEnd"/>
      <w:r>
        <w:t xml:space="preserve"> Divisions, Groups, Units, etc.) that US EPA must approve for the company or unit within the company.  When a project is being performed under the QAPP, the contractor must prepare a “Quality Assurance Project Plan” (</w:t>
      </w:r>
      <w:proofErr w:type="spellStart"/>
      <w:r>
        <w:t>QAPjP</w:t>
      </w:r>
      <w:proofErr w:type="spellEnd"/>
      <w:r>
        <w:t xml:space="preserve">) that is approved by MassDEP and US EPA.  Therefore, SARSS contractors will be required to have a US EPPA QAPP at no </w:t>
      </w:r>
      <w:r>
        <w:lastRenderedPageBreak/>
        <w:t xml:space="preserve">cost to the Commonwealth since it is a company or company unit document that can be used elsewhere.  Project specific </w:t>
      </w:r>
      <w:proofErr w:type="spellStart"/>
      <w:r>
        <w:t>QAPjP</w:t>
      </w:r>
      <w:r w:rsidR="002F1489">
        <w:t>s</w:t>
      </w:r>
      <w:proofErr w:type="spellEnd"/>
      <w:r>
        <w:t xml:space="preserve"> prepared for specific SARSS VII </w:t>
      </w:r>
      <w:r w:rsidR="002F1489">
        <w:t>projec</w:t>
      </w:r>
      <w:r>
        <w:t xml:space="preserve">ts are reimbursable under the contract.  </w:t>
      </w:r>
    </w:p>
    <w:p w14:paraId="75AFB478" w14:textId="77777777" w:rsidR="004E1F9F" w:rsidRPr="0016024F" w:rsidRDefault="004E1F9F" w:rsidP="004E1F9F">
      <w:pPr>
        <w:rPr>
          <w:b/>
        </w:rPr>
      </w:pPr>
    </w:p>
    <w:p w14:paraId="70AB4964" w14:textId="77777777" w:rsidR="004E1F9F" w:rsidRPr="0016024F" w:rsidRDefault="004E1F9F" w:rsidP="004E1F9F">
      <w:pPr>
        <w:rPr>
          <w:b/>
        </w:rPr>
      </w:pPr>
    </w:p>
    <w:p w14:paraId="762B6D72" w14:textId="04678636" w:rsidR="004E1F9F" w:rsidRPr="00446E3D" w:rsidRDefault="009A02F5" w:rsidP="004E1F9F">
      <w:pPr>
        <w:rPr>
          <w:b/>
        </w:rPr>
      </w:pPr>
      <w:r>
        <w:rPr>
          <w:b/>
        </w:rPr>
        <w:t>MGL c. 21H/</w:t>
      </w:r>
      <w:r w:rsidR="004E1F9F" w:rsidRPr="00446E3D">
        <w:rPr>
          <w:b/>
        </w:rPr>
        <w:t>SOLID WASTE</w:t>
      </w:r>
    </w:p>
    <w:p w14:paraId="7B12B2CF" w14:textId="77777777" w:rsidR="004E1F9F" w:rsidRPr="0016024F" w:rsidRDefault="004E1F9F" w:rsidP="004E1F9F">
      <w:pPr>
        <w:rPr>
          <w:b/>
        </w:rPr>
      </w:pPr>
    </w:p>
    <w:p w14:paraId="1762ADE8" w14:textId="3F0F8D6F" w:rsidR="004E1F9F" w:rsidRPr="00446E3D" w:rsidRDefault="004E1F9F" w:rsidP="004E1F9F">
      <w:r w:rsidRPr="00446E3D">
        <w:t xml:space="preserve">The Department implements the requirements of MGL c. 21H related to the regulation of solid waste disposal facilities. </w:t>
      </w:r>
      <w:r>
        <w:t>SARSS VII</w:t>
      </w:r>
      <w:r w:rsidRPr="00446E3D">
        <w:t xml:space="preserve"> </w:t>
      </w:r>
      <w:r>
        <w:t>C</w:t>
      </w:r>
      <w:r w:rsidRPr="00446E3D">
        <w:t xml:space="preserve">ontractors may be </w:t>
      </w:r>
      <w:r w:rsidR="00FF0618" w:rsidRPr="00446E3D">
        <w:t>required to</w:t>
      </w:r>
      <w:r w:rsidRPr="00446E3D">
        <w:t xml:space="preserve"> provide </w:t>
      </w:r>
      <w:r w:rsidR="009A02F5">
        <w:t>Mass</w:t>
      </w:r>
      <w:r w:rsidRPr="00446E3D">
        <w:t>DEP with support services to implement various aspects of the solid waste program.  These support services could include, but are not limited to</w:t>
      </w:r>
      <w:r w:rsidR="00FF0618">
        <w:t>,</w:t>
      </w:r>
      <w:r w:rsidRPr="00446E3D">
        <w:t xml:space="preserve"> the discovery, assessment, containment, clean-up, and closure of existing or closed solid waste facilities causing or threatening to cause pollution as required by MGL c. 21H, section 4.  Solid waste services may include solid waste landfill site assessment, design for closure, remediation, design for cap repair and other appurtenances of the landfill, and design for post-closure use.  The </w:t>
      </w:r>
      <w:r>
        <w:t>SARSS VII</w:t>
      </w:r>
      <w:r w:rsidRPr="00446E3D">
        <w:t xml:space="preserve"> solid waste services do not include the construction of remedial actions at landfills that will be achieved through other Department contracting vehicles.  </w:t>
      </w:r>
    </w:p>
    <w:p w14:paraId="3FB656C0" w14:textId="68E6324C" w:rsidR="004E1F9F" w:rsidRPr="00446E3D" w:rsidRDefault="004E1F9F" w:rsidP="004E1F9F">
      <w:r w:rsidRPr="0016024F">
        <w:rPr>
          <w:b/>
        </w:rPr>
        <w:cr/>
      </w:r>
      <w:r>
        <w:t>8</w:t>
      </w:r>
      <w:r w:rsidRPr="00446E3D">
        <w:t xml:space="preserve">.   </w:t>
      </w:r>
      <w:r w:rsidRPr="00446E3D">
        <w:rPr>
          <w:u w:val="single"/>
        </w:rPr>
        <w:t>Landfill Related Activities, Including Investigation</w:t>
      </w:r>
      <w:r w:rsidR="000F06BF">
        <w:rPr>
          <w:u w:val="single"/>
        </w:rPr>
        <w:t xml:space="preserve">, </w:t>
      </w:r>
      <w:r w:rsidRPr="00446E3D">
        <w:rPr>
          <w:u w:val="single"/>
        </w:rPr>
        <w:t>Monitoring</w:t>
      </w:r>
      <w:r w:rsidR="000F06BF">
        <w:rPr>
          <w:u w:val="single"/>
        </w:rPr>
        <w:t xml:space="preserve"> and Repair Design</w:t>
      </w:r>
      <w:r w:rsidRPr="00446E3D">
        <w:t xml:space="preserve">:  MassDEP may require Contractors to perform activities or reviews of reports related to the following:  solid waste landfill operations; site assessments; monitoring; rehabilitation and restoration design; site closure and remediation;  post-closure use; qualitative and quantitative risk assessments for solid waste landfills including risk to both human and ecological receptors; reports and other documents regarding both active and inactive solid waste landfills; and performing limited field work such as site inspection, sampling and analyses, and surveying.  </w:t>
      </w:r>
      <w:r w:rsidRPr="00446E3D">
        <w:cr/>
      </w:r>
    </w:p>
    <w:p w14:paraId="512AE9CD" w14:textId="77777777" w:rsidR="004E1F9F" w:rsidRPr="00446E3D" w:rsidRDefault="004E1F9F" w:rsidP="004E1F9F">
      <w:r>
        <w:t>9</w:t>
      </w:r>
      <w:r w:rsidRPr="00446E3D">
        <w:t xml:space="preserve">.   </w:t>
      </w:r>
      <w:r w:rsidRPr="00446E3D">
        <w:rPr>
          <w:u w:val="single"/>
        </w:rPr>
        <w:t>Landfill Financial Analysis and Evaluations</w:t>
      </w:r>
      <w:r w:rsidRPr="00446E3D">
        <w:t xml:space="preserve">:  MassDEP may require Contractors to perform financial estimates, calculation, and/or review of costs associated with landfill compliance, permitting, closure, post-closure monitoring, operation and maintenance, rehabilitation, and restoration.  MassDEP may also require Contractors to perform a pro forma analysis of solid waste proposals submitted by others to the Department as part of closure activities.  </w:t>
      </w:r>
    </w:p>
    <w:p w14:paraId="76584672" w14:textId="77777777" w:rsidR="004E1F9F" w:rsidRPr="00446E3D" w:rsidRDefault="004E1F9F" w:rsidP="004E1F9F"/>
    <w:p w14:paraId="33936F9D" w14:textId="2E139003" w:rsidR="004E1F9F" w:rsidRPr="0016024F" w:rsidRDefault="004E1F9F" w:rsidP="004E1F9F">
      <w:pPr>
        <w:rPr>
          <w:b/>
        </w:rPr>
      </w:pPr>
      <w:r>
        <w:t>10</w:t>
      </w:r>
      <w:r w:rsidRPr="00446E3D">
        <w:t xml:space="preserve">.   </w:t>
      </w:r>
      <w:r w:rsidRPr="00446E3D">
        <w:rPr>
          <w:u w:val="single"/>
        </w:rPr>
        <w:t>Landfill Operation and Maintenance, Rehabilitation/Restoration, Design/Oversight</w:t>
      </w:r>
      <w:r w:rsidRPr="00446E3D">
        <w:t>:  MassDEP may require Contractors to perform planning, design specification and preparation of operation and maintenance manual, landfill performance evaluation surveys and monitoring, and oversight of performance of landfill rehabilitation and restoration</w:t>
      </w:r>
      <w:r w:rsidRPr="0016024F">
        <w:rPr>
          <w:b/>
        </w:rPr>
        <w:t xml:space="preserve">.  </w:t>
      </w:r>
    </w:p>
    <w:p w14:paraId="3A2D989A" w14:textId="77777777" w:rsidR="004E1F9F" w:rsidRPr="0016024F" w:rsidRDefault="004E1F9F" w:rsidP="004E1F9F">
      <w:pPr>
        <w:rPr>
          <w:b/>
        </w:rPr>
      </w:pPr>
    </w:p>
    <w:p w14:paraId="02441920" w14:textId="77777777" w:rsidR="004E1F9F" w:rsidRPr="0016024F" w:rsidRDefault="004E1F9F" w:rsidP="004E1F9F">
      <w:pPr>
        <w:rPr>
          <w:b/>
        </w:rPr>
      </w:pPr>
    </w:p>
    <w:p w14:paraId="0984978D" w14:textId="77777777" w:rsidR="004E1F9F" w:rsidRPr="00446E3D" w:rsidRDefault="004E1F9F" w:rsidP="004E1F9F">
      <w:pPr>
        <w:rPr>
          <w:b/>
        </w:rPr>
      </w:pPr>
      <w:bookmarkStart w:id="513" w:name="_Toc411591783"/>
      <w:r w:rsidRPr="00446E3D">
        <w:rPr>
          <w:b/>
        </w:rPr>
        <w:t>OTHER SUPPORT SERVICES</w:t>
      </w:r>
      <w:bookmarkEnd w:id="513"/>
      <w:r w:rsidRPr="00446E3D">
        <w:rPr>
          <w:b/>
        </w:rPr>
        <w:t xml:space="preserve"> </w:t>
      </w:r>
    </w:p>
    <w:p w14:paraId="3EB6B52C" w14:textId="77777777" w:rsidR="004E1F9F" w:rsidRPr="0016024F" w:rsidRDefault="004E1F9F" w:rsidP="004E1F9F">
      <w:pPr>
        <w:rPr>
          <w:b/>
        </w:rPr>
      </w:pPr>
    </w:p>
    <w:p w14:paraId="02512542" w14:textId="77777777" w:rsidR="004E1F9F" w:rsidRPr="00446E3D" w:rsidRDefault="004E1F9F" w:rsidP="004E1F9F">
      <w:r w:rsidRPr="005B024D">
        <w:rPr>
          <w:b/>
          <w:i/>
        </w:rPr>
        <w:t>PROGRAM AND POLICY SUPPORT</w:t>
      </w:r>
      <w:r w:rsidRPr="0016024F">
        <w:rPr>
          <w:b/>
        </w:rPr>
        <w:t xml:space="preserve">:  </w:t>
      </w:r>
      <w:r w:rsidRPr="00446E3D">
        <w:t xml:space="preserve">These services support the Department's development of environmental regulations, policies, and guidance in four policy areas:  technical and scientific, program development, cost recovery, and public involvement.  </w:t>
      </w:r>
      <w:r w:rsidRPr="00446E3D">
        <w:cr/>
      </w:r>
    </w:p>
    <w:p w14:paraId="7E0EF5B7" w14:textId="77777777" w:rsidR="004E1F9F" w:rsidRPr="00446E3D" w:rsidRDefault="004E1F9F" w:rsidP="004E1F9F">
      <w:r w:rsidRPr="00446E3D">
        <w:t>1</w:t>
      </w:r>
      <w:r>
        <w:t>1</w:t>
      </w:r>
      <w:r w:rsidRPr="00446E3D">
        <w:t xml:space="preserve">.   </w:t>
      </w:r>
      <w:r w:rsidRPr="00446E3D">
        <w:rPr>
          <w:u w:val="single"/>
        </w:rPr>
        <w:t>Technical and Scientific Policy Development Support Services</w:t>
      </w:r>
      <w:r w:rsidRPr="00446E3D">
        <w:t xml:space="preserve">:  These services include assisting the Department in policy development for the assessment and remediation of </w:t>
      </w:r>
      <w:r>
        <w:t xml:space="preserve">oil and/or </w:t>
      </w:r>
      <w:r w:rsidRPr="00446E3D">
        <w:t xml:space="preserve">hazardous </w:t>
      </w:r>
      <w:r>
        <w:t>materials</w:t>
      </w:r>
      <w:r w:rsidRPr="00446E3D">
        <w:t xml:space="preserve"> sites and review of risk assessments.  Contractor support will often involve providing MassDEP with expertise to assist program staff at mid- and high-level labor categories in scientific disciplines.   Past examples include the development of policies concerning specific contaminants (e.g., coal tars, PCBs, cyanide) or sources of production (e.g., tanneries, shoe manufacturers); or development of standard operating procedures in areas such as health and safety planning or environmental sampling; support in the development of the Department’s Compendium of Analytical Procedures (CAM); and support in the development of spill response procedures particularly for spills from ethanol transported by trains. </w:t>
      </w:r>
    </w:p>
    <w:p w14:paraId="1EF57C26" w14:textId="77777777" w:rsidR="004E1F9F" w:rsidRPr="00446E3D" w:rsidRDefault="004E1F9F" w:rsidP="004E1F9F"/>
    <w:p w14:paraId="4AA8825D" w14:textId="54596164" w:rsidR="004E1F9F" w:rsidRPr="0016024F" w:rsidRDefault="004E1F9F" w:rsidP="004E1F9F">
      <w:pPr>
        <w:rPr>
          <w:b/>
        </w:rPr>
      </w:pPr>
      <w:r w:rsidRPr="00446E3D">
        <w:t>1</w:t>
      </w:r>
      <w:r>
        <w:t>2</w:t>
      </w:r>
      <w:r w:rsidRPr="00446E3D">
        <w:t xml:space="preserve">.   </w:t>
      </w:r>
      <w:r w:rsidRPr="00446E3D">
        <w:rPr>
          <w:u w:val="single"/>
        </w:rPr>
        <w:t>Program Development Support Services</w:t>
      </w:r>
      <w:r w:rsidRPr="00446E3D">
        <w:t xml:space="preserve">:  These services include providing MassDEP with expertise to assist </w:t>
      </w:r>
      <w:r w:rsidR="00A52E0F">
        <w:t>Department</w:t>
      </w:r>
      <w:r w:rsidRPr="00446E3D">
        <w:t xml:space="preserve"> staff in the following areas: evaluation of MCP program components, program </w:t>
      </w:r>
      <w:r w:rsidRPr="00446E3D">
        <w:lastRenderedPageBreak/>
        <w:t xml:space="preserve">design and organizational development, and other Department programs. </w:t>
      </w:r>
      <w:r w:rsidRPr="00446E3D">
        <w:cr/>
      </w:r>
      <w:r w:rsidRPr="00446E3D">
        <w:cr/>
        <w:t>1</w:t>
      </w:r>
      <w:r>
        <w:t>3</w:t>
      </w:r>
      <w:r w:rsidRPr="00446E3D">
        <w:t xml:space="preserve">.   </w:t>
      </w:r>
      <w:r w:rsidRPr="00446E3D">
        <w:rPr>
          <w:u w:val="single"/>
        </w:rPr>
        <w:t>Cost Recovery Policy Development Support</w:t>
      </w:r>
      <w:r w:rsidRPr="00446E3D">
        <w:t xml:space="preserve">: These services include providing MassDEP with expertise to assist </w:t>
      </w:r>
      <w:r w:rsidR="00292A9E">
        <w:t xml:space="preserve">Department </w:t>
      </w:r>
      <w:r w:rsidRPr="00446E3D">
        <w:t>staff in disciplines related to recovery of costs.  A past example of support service was providing guidance to MassDEP for determining proportional responsibility at sites with multiple responsible parties.</w:t>
      </w:r>
      <w:r w:rsidRPr="00446E3D">
        <w:cr/>
      </w:r>
      <w:r w:rsidRPr="00446E3D">
        <w:cr/>
        <w:t>1</w:t>
      </w:r>
      <w:r>
        <w:t>4</w:t>
      </w:r>
      <w:r w:rsidRPr="00446E3D">
        <w:t xml:space="preserve">.   </w:t>
      </w:r>
      <w:r w:rsidRPr="00446E3D">
        <w:rPr>
          <w:u w:val="single"/>
        </w:rPr>
        <w:t>Public Involvement Support Services</w:t>
      </w:r>
      <w:r w:rsidRPr="00446E3D">
        <w:t xml:space="preserve">:  These services include supporting the Department in MCP mandated citizen and municipal involvement relative to site assessment and remediation, usually requiring the </w:t>
      </w:r>
      <w:r>
        <w:t>C</w:t>
      </w:r>
      <w:r w:rsidRPr="00446E3D">
        <w:t xml:space="preserve">ontractor to provide expertise to assist </w:t>
      </w:r>
      <w:r w:rsidR="00292A9E">
        <w:t xml:space="preserve">Department </w:t>
      </w:r>
      <w:r w:rsidRPr="00446E3D">
        <w:t>staff in disciplines related to public involvement.  Past examples of this support service have included the development of policies for Technical Assistance Grants, as required by the MCP, and the development of MassDEP training protocols for municipal officials.</w:t>
      </w:r>
      <w:r w:rsidRPr="00446E3D">
        <w:cr/>
      </w:r>
    </w:p>
    <w:p w14:paraId="3D9E0B58" w14:textId="0041E6FE" w:rsidR="004E1F9F" w:rsidRPr="00446E3D" w:rsidRDefault="007642EF" w:rsidP="004E1F9F">
      <w:r w:rsidRPr="007642EF">
        <w:rPr>
          <w:b/>
          <w:i/>
        </w:rPr>
        <w:t>OTHER TECHNICAL AND ADMINISTRATIVE SUPPORT</w:t>
      </w:r>
      <w:r w:rsidR="004E1F9F" w:rsidRPr="0016024F">
        <w:rPr>
          <w:b/>
        </w:rPr>
        <w:t xml:space="preserve">:  </w:t>
      </w:r>
      <w:r w:rsidR="004E1F9F" w:rsidRPr="00446E3D">
        <w:t xml:space="preserve">These services include environmental, engineering, health, </w:t>
      </w:r>
      <w:proofErr w:type="gramStart"/>
      <w:r w:rsidR="004E1F9F" w:rsidRPr="00446E3D">
        <w:t>research</w:t>
      </w:r>
      <w:proofErr w:type="gramEnd"/>
      <w:r w:rsidR="004E1F9F" w:rsidRPr="00446E3D">
        <w:t xml:space="preserve"> or other environmental services to support other Department environmental programs, and to supplement the MCP and Solid Waste programs.    </w:t>
      </w:r>
    </w:p>
    <w:p w14:paraId="7325F579" w14:textId="77777777" w:rsidR="004E1F9F" w:rsidRPr="00446E3D" w:rsidRDefault="004E1F9F" w:rsidP="004E1F9F"/>
    <w:p w14:paraId="1247203E" w14:textId="77777777" w:rsidR="004E1F9F" w:rsidRPr="00446E3D" w:rsidRDefault="004E1F9F" w:rsidP="004E1F9F">
      <w:r w:rsidRPr="00446E3D">
        <w:t>1</w:t>
      </w:r>
      <w:r>
        <w:t>5</w:t>
      </w:r>
      <w:r w:rsidRPr="00446E3D">
        <w:t xml:space="preserve">.   </w:t>
      </w:r>
      <w:r w:rsidRPr="00446E3D">
        <w:rPr>
          <w:u w:val="single"/>
        </w:rPr>
        <w:t>Groundwater Remediation Optimization Surveys, Evaluations, Pilot Studies, Design</w:t>
      </w:r>
      <w:r w:rsidRPr="00446E3D">
        <w:t xml:space="preserve">:  The Department is assuming control and responsibility of existing groundwater extraction and treatment systems for the cleanup and management of migration of contaminated groundwater, mainly at federal Superfund sites being transitioned to the Commonwealth from the United States Environmental Protection Agency (US EPA).  As part of that responsibility, the Department may require the services of a </w:t>
      </w:r>
      <w:r>
        <w:t>C</w:t>
      </w:r>
      <w:r w:rsidRPr="00446E3D">
        <w:t xml:space="preserve">ontractor to perform optimization surveys, evaluations, and pilot studies to adjust for changes in groundwater, </w:t>
      </w:r>
      <w:proofErr w:type="gramStart"/>
      <w:r w:rsidRPr="00446E3D">
        <w:t>site</w:t>
      </w:r>
      <w:proofErr w:type="gramEnd"/>
      <w:r w:rsidRPr="00446E3D">
        <w:t xml:space="preserve"> and regulatory conditions over time, in order to appropriately lower the operation, maintenance and monitoring costs in response to changing field conditions without diminishing the level of treatment and protectiveness of the system.    </w:t>
      </w:r>
    </w:p>
    <w:p w14:paraId="4DAC929C" w14:textId="77777777" w:rsidR="004E1F9F" w:rsidRPr="00446E3D" w:rsidRDefault="004E1F9F" w:rsidP="004E1F9F">
      <w:r w:rsidRPr="00446E3D">
        <w:t xml:space="preserve"> </w:t>
      </w:r>
    </w:p>
    <w:p w14:paraId="70814B54" w14:textId="77777777" w:rsidR="004E1F9F" w:rsidRPr="00446E3D" w:rsidRDefault="004E1F9F" w:rsidP="004E1F9F">
      <w:r w:rsidRPr="00446E3D">
        <w:t>1</w:t>
      </w:r>
      <w:r>
        <w:t>6</w:t>
      </w:r>
      <w:r w:rsidRPr="00446E3D">
        <w:t xml:space="preserve">.   </w:t>
      </w:r>
      <w:r w:rsidRPr="00446E3D">
        <w:rPr>
          <w:u w:val="single"/>
        </w:rPr>
        <w:t>Brownfield Site Support</w:t>
      </w:r>
      <w:r w:rsidRPr="00446E3D">
        <w:t xml:space="preserve">:  The Department may require a contractor to perform site assessments specifically for Brownfield sites.  Brownfield sites may be either state sites or federally funded sites where the state is taking the lead or is working cooperatively with the federal agency on the site assessment.  In the case of US EPA funded Brownfield sites, MassDEP will require </w:t>
      </w:r>
      <w:r>
        <w:t>C</w:t>
      </w:r>
      <w:r w:rsidRPr="00446E3D">
        <w:t xml:space="preserve">ontractors to develop a Quality Assurance Project Plans (QAPPs) specifically for Brownfield site assessments.  For US EPA funded sites the QAPP format and content must conform to requirements of US EPA QA/R-5.  For US EPA funded site assessment projects, the Department prefers contractors to have a pre-existing, up-to-date, Generic QAPP approved by US EPA Region 1, from which a site-specific project QAPP can be developed for individual projects.   </w:t>
      </w:r>
    </w:p>
    <w:p w14:paraId="2B33BB7F" w14:textId="77777777" w:rsidR="004E1F9F" w:rsidRPr="00446E3D" w:rsidRDefault="004E1F9F" w:rsidP="004E1F9F"/>
    <w:p w14:paraId="7AACB2DA" w14:textId="30C57E3D" w:rsidR="004E1F9F" w:rsidRPr="00446E3D" w:rsidRDefault="004E1F9F" w:rsidP="004E1F9F">
      <w:r w:rsidRPr="00446E3D">
        <w:t xml:space="preserve">Brownfield site support will most often involve MCP compliance </w:t>
      </w:r>
      <w:r w:rsidR="007036B0" w:rsidRPr="00446E3D">
        <w:t>services but</w:t>
      </w:r>
      <w:r w:rsidRPr="00446E3D">
        <w:t xml:space="preserve"> could involve other non-MCP related environmental support activities to the Department.</w:t>
      </w:r>
    </w:p>
    <w:p w14:paraId="4E564C7B" w14:textId="77777777" w:rsidR="004E1F9F" w:rsidRPr="00446E3D" w:rsidRDefault="004E1F9F" w:rsidP="004E1F9F"/>
    <w:p w14:paraId="5FC0EB1D" w14:textId="77777777" w:rsidR="004E1F9F" w:rsidRPr="00446E3D" w:rsidRDefault="004E1F9F" w:rsidP="004E1F9F">
      <w:r w:rsidRPr="00446E3D">
        <w:t>1</w:t>
      </w:r>
      <w:r>
        <w:t>7</w:t>
      </w:r>
      <w:r w:rsidRPr="00446E3D">
        <w:t xml:space="preserve">.   </w:t>
      </w:r>
      <w:r w:rsidRPr="00446E3D">
        <w:rPr>
          <w:u w:val="single"/>
        </w:rPr>
        <w:t>Indoor Air Assessments, Evaluations</w:t>
      </w:r>
      <w:r>
        <w:rPr>
          <w:u w:val="single"/>
        </w:rPr>
        <w:t>,</w:t>
      </w:r>
      <w:r w:rsidRPr="00446E3D">
        <w:rPr>
          <w:u w:val="single"/>
        </w:rPr>
        <w:t xml:space="preserve"> Design</w:t>
      </w:r>
      <w:r>
        <w:rPr>
          <w:u w:val="single"/>
        </w:rPr>
        <w:t>, and Installation</w:t>
      </w:r>
      <w:r w:rsidRPr="00446E3D">
        <w:t xml:space="preserve">:   The Department may require the services of a </w:t>
      </w:r>
      <w:r>
        <w:t>C</w:t>
      </w:r>
      <w:r w:rsidRPr="00446E3D">
        <w:t xml:space="preserve">ontractor to investigate, assess, evaluate, </w:t>
      </w:r>
      <w:proofErr w:type="gramStart"/>
      <w:r w:rsidRPr="00446E3D">
        <w:t>design</w:t>
      </w:r>
      <w:proofErr w:type="gramEnd"/>
      <w:r w:rsidRPr="00446E3D">
        <w:t xml:space="preserve"> and prepare reports and recommendations regarding the contamination of indoor air from vapor intrusion emanating from contaminated groundwater and/or soil and waste beneath residential, schools, commercial or governmental structures.  MassDEP may also require Contractors to install sub-slab depressurization systems (SSDS) or other mitigation system following the Department’s Interim Final Vapor Intrusion Guidance (</w:t>
      </w:r>
      <w:r w:rsidRPr="00DC2856">
        <w:t>WSC#-11-435</w:t>
      </w:r>
      <w:r w:rsidRPr="00446E3D">
        <w:t xml:space="preserve">), unless otherwise directed by the Department.  Installation of a mitigation system by a </w:t>
      </w:r>
      <w:r>
        <w:t>SARSS VII</w:t>
      </w:r>
      <w:r w:rsidRPr="00446E3D">
        <w:t xml:space="preserve"> </w:t>
      </w:r>
      <w:r>
        <w:t>C</w:t>
      </w:r>
      <w:r w:rsidRPr="00446E3D">
        <w:t xml:space="preserve">ontractor will likely be required only in cases where the size or complexity and cost of the system is relatively low, and it would be more cost-effective to the Department to utilize the </w:t>
      </w:r>
      <w:r>
        <w:t>SARSS VII</w:t>
      </w:r>
      <w:r w:rsidRPr="00446E3D">
        <w:t xml:space="preserve"> </w:t>
      </w:r>
      <w:r>
        <w:t>C</w:t>
      </w:r>
      <w:r w:rsidRPr="00446E3D">
        <w:t xml:space="preserve">ontractor who prepared the specifications to self-perform or subcontract and provide oversight of the installation.    </w:t>
      </w:r>
    </w:p>
    <w:p w14:paraId="0708AEFA" w14:textId="77777777" w:rsidR="004E1F9F" w:rsidRPr="00446E3D" w:rsidRDefault="004E1F9F" w:rsidP="004E1F9F">
      <w:r w:rsidRPr="00446E3D">
        <w:t xml:space="preserve">  </w:t>
      </w:r>
    </w:p>
    <w:p w14:paraId="732D4E76" w14:textId="77777777" w:rsidR="004E1F9F" w:rsidRPr="00446E3D" w:rsidRDefault="004E1F9F" w:rsidP="004E1F9F">
      <w:r w:rsidRPr="00446E3D">
        <w:lastRenderedPageBreak/>
        <w:t>1</w:t>
      </w:r>
      <w:r>
        <w:t>8</w:t>
      </w:r>
      <w:r w:rsidRPr="00446E3D">
        <w:t xml:space="preserve">.  </w:t>
      </w:r>
      <w:r w:rsidRPr="00446E3D">
        <w:rPr>
          <w:u w:val="single"/>
        </w:rPr>
        <w:t>Field Analytical Services</w:t>
      </w:r>
      <w:r w:rsidRPr="00446E3D">
        <w:t xml:space="preserve">:   The Department may require a </w:t>
      </w:r>
      <w:r>
        <w:t>C</w:t>
      </w:r>
      <w:r w:rsidRPr="00446E3D">
        <w:t xml:space="preserve">ontractor to perform on-site, chemical analytical screening services on project sites as part of site assessment or remediation support activities, or other activities being conducted by the Department.  </w:t>
      </w:r>
    </w:p>
    <w:p w14:paraId="2C27F410" w14:textId="77777777" w:rsidR="004E1F9F" w:rsidRPr="00446E3D" w:rsidRDefault="004E1F9F" w:rsidP="004E1F9F"/>
    <w:p w14:paraId="13CAD292" w14:textId="4C331E05" w:rsidR="004E1F9F" w:rsidRPr="00446E3D" w:rsidRDefault="004E1F9F" w:rsidP="004E1F9F">
      <w:r w:rsidRPr="00446E3D">
        <w:t>1</w:t>
      </w:r>
      <w:r>
        <w:t>9</w:t>
      </w:r>
      <w:r w:rsidRPr="00446E3D">
        <w:t xml:space="preserve">.   </w:t>
      </w:r>
      <w:r w:rsidRPr="00446E3D">
        <w:rPr>
          <w:u w:val="single"/>
        </w:rPr>
        <w:t>Asbestos Surveys, Planning, Development of Abatement Specifications</w:t>
      </w:r>
      <w:r w:rsidRPr="00446E3D">
        <w:t xml:space="preserve">:  The Department may require a </w:t>
      </w:r>
      <w:r>
        <w:t>C</w:t>
      </w:r>
      <w:r w:rsidRPr="00446E3D">
        <w:t xml:space="preserve">ontractor to investigate, evaluate, prepare </w:t>
      </w:r>
      <w:proofErr w:type="gramStart"/>
      <w:r w:rsidRPr="00446E3D">
        <w:t>reports</w:t>
      </w:r>
      <w:proofErr w:type="gramEnd"/>
      <w:r w:rsidRPr="00446E3D">
        <w:t xml:space="preserve"> and provide recommendations for the presence of asbestos in buildings, facilities, soils and wastes.  In addition, the Department </w:t>
      </w:r>
      <w:r w:rsidR="00D77C6E" w:rsidRPr="00446E3D">
        <w:t>may require</w:t>
      </w:r>
      <w:r w:rsidRPr="00446E3D">
        <w:t xml:space="preserve"> a </w:t>
      </w:r>
      <w:r>
        <w:t>C</w:t>
      </w:r>
      <w:r w:rsidRPr="00446E3D">
        <w:t>ontractor to prepare abatement and disposal plans and specifications for asbestos in buildings, utilities, and in soil and wastes containing asbestos. Contractor personnel will be required to have the appropriate training and licensing in accordan</w:t>
      </w:r>
      <w:r>
        <w:t>c</w:t>
      </w:r>
      <w:r w:rsidRPr="00446E3D">
        <w:t xml:space="preserve">e with all applicable laws and regulations.   </w:t>
      </w:r>
    </w:p>
    <w:p w14:paraId="66FCECD3" w14:textId="77777777" w:rsidR="004E1F9F" w:rsidRPr="00446E3D" w:rsidRDefault="004E1F9F" w:rsidP="004E1F9F"/>
    <w:p w14:paraId="101646ED" w14:textId="6FD241FE" w:rsidR="004E1F9F" w:rsidRPr="00446E3D" w:rsidRDefault="004E1F9F" w:rsidP="004E1F9F">
      <w:r>
        <w:t>20</w:t>
      </w:r>
      <w:r w:rsidRPr="00446E3D">
        <w:t xml:space="preserve">.   </w:t>
      </w:r>
      <w:r w:rsidRPr="00446E3D">
        <w:rPr>
          <w:u w:val="single"/>
        </w:rPr>
        <w:t>Wetlands Delineation/Restoration</w:t>
      </w:r>
      <w:r w:rsidRPr="00446E3D">
        <w:t xml:space="preserve">:  </w:t>
      </w:r>
      <w:r w:rsidR="00BF7D38">
        <w:t xml:space="preserve">In connection with </w:t>
      </w:r>
      <w:r w:rsidR="00057A49">
        <w:t xml:space="preserve">projects involving </w:t>
      </w:r>
      <w:r w:rsidR="00BF7D38">
        <w:t>other</w:t>
      </w:r>
      <w:r w:rsidR="00B171A9">
        <w:t xml:space="preserve"> federal and/or state statutory or regulatory obligations under MGL c. 21E</w:t>
      </w:r>
      <w:r w:rsidR="007556D0">
        <w:t xml:space="preserve">, MGL. </w:t>
      </w:r>
      <w:r w:rsidR="00062F0A">
        <w:t>c</w:t>
      </w:r>
      <w:r w:rsidR="007556D0">
        <w:t xml:space="preserve">. 21H, and/or various </w:t>
      </w:r>
      <w:r w:rsidR="00057A49">
        <w:t>joint EPA-MassDEP collaborative efforts, t</w:t>
      </w:r>
      <w:r w:rsidRPr="00446E3D">
        <w:t xml:space="preserve">he Department may require a </w:t>
      </w:r>
      <w:r>
        <w:t>C</w:t>
      </w:r>
      <w:r w:rsidRPr="00446E3D">
        <w:t xml:space="preserve">ontractor to perform or review wetland identification and delineation services in accordance with the requirements of the Massachusetts Wetlands Protection Act, applicable MassDEP wetlands regulations, and policy/guidance. MassDEP may also require a </w:t>
      </w:r>
      <w:r>
        <w:t>C</w:t>
      </w:r>
      <w:r w:rsidRPr="00446E3D">
        <w:t xml:space="preserve">ontractor to prepare reports that include the evaluation of this wetlands work and recommendations </w:t>
      </w:r>
      <w:proofErr w:type="gramStart"/>
      <w:r w:rsidRPr="00446E3D">
        <w:t>as a result of</w:t>
      </w:r>
      <w:proofErr w:type="gramEnd"/>
      <w:r w:rsidRPr="00446E3D">
        <w:t xml:space="preserve"> these services, including recommendations regarding the appropriate design and implementation of wetlands restoration/replication activities and the appropriate oversight for these activities.  </w:t>
      </w:r>
    </w:p>
    <w:p w14:paraId="41ABB7A2" w14:textId="77777777" w:rsidR="004E1F9F" w:rsidRPr="0016024F" w:rsidRDefault="004E1F9F" w:rsidP="004E1F9F">
      <w:pPr>
        <w:rPr>
          <w:b/>
        </w:rPr>
      </w:pPr>
    </w:p>
    <w:p w14:paraId="73B08AE7" w14:textId="04043054" w:rsidR="004E1F9F" w:rsidRPr="00446E3D" w:rsidRDefault="004E1F9F" w:rsidP="004E1F9F">
      <w:r w:rsidRPr="00446E3D">
        <w:t>2</w:t>
      </w:r>
      <w:r>
        <w:t>1</w:t>
      </w:r>
      <w:r w:rsidRPr="00446E3D">
        <w:t xml:space="preserve">.   </w:t>
      </w:r>
      <w:r w:rsidRPr="00446E3D">
        <w:rPr>
          <w:u w:val="single"/>
        </w:rPr>
        <w:t xml:space="preserve">Representativeness Evaluations and </w:t>
      </w:r>
      <w:r>
        <w:rPr>
          <w:u w:val="single"/>
        </w:rPr>
        <w:t xml:space="preserve">Data </w:t>
      </w:r>
      <w:r w:rsidRPr="00446E3D">
        <w:rPr>
          <w:u w:val="single"/>
        </w:rPr>
        <w:t>Usability Assessments</w:t>
      </w:r>
      <w:r w:rsidRPr="00446E3D">
        <w:t xml:space="preserve">:  The Department may require a </w:t>
      </w:r>
      <w:r>
        <w:t>C</w:t>
      </w:r>
      <w:r w:rsidRPr="00446E3D">
        <w:t xml:space="preserve">ontractor to perform representativeness evaluations and </w:t>
      </w:r>
      <w:r>
        <w:t xml:space="preserve">data </w:t>
      </w:r>
      <w:r w:rsidRPr="00446E3D">
        <w:t xml:space="preserve">usability assessments, and/or other general data validation assessments for data and conceptual site models, and other work generated by others, or to perform such evaluations and assessments as part of </w:t>
      </w:r>
      <w:r w:rsidR="008C4506">
        <w:t xml:space="preserve">the </w:t>
      </w:r>
      <w:r w:rsidRPr="00446E3D">
        <w:t xml:space="preserve">project the </w:t>
      </w:r>
      <w:r>
        <w:t>C</w:t>
      </w:r>
      <w:r w:rsidRPr="00446E3D">
        <w:t xml:space="preserve">ontractor is performing under the </w:t>
      </w:r>
      <w:r>
        <w:t>SARSS VII</w:t>
      </w:r>
      <w:r w:rsidRPr="00446E3D">
        <w:t xml:space="preserve"> </w:t>
      </w:r>
      <w:r>
        <w:t>C</w:t>
      </w:r>
      <w:r w:rsidRPr="00446E3D">
        <w:t xml:space="preserve">ontract.  Representativeness Evaluations and Data Usability Assessments are described in the Department's policy </w:t>
      </w:r>
      <w:r w:rsidRPr="00DC2856">
        <w:t>#WSC-07-350</w:t>
      </w:r>
      <w:r w:rsidRPr="00446E3D">
        <w:t xml:space="preserve">, available on MassDEP’s website.  </w:t>
      </w:r>
      <w:r w:rsidRPr="00446E3D">
        <w:cr/>
      </w:r>
      <w:r w:rsidRPr="00446E3D">
        <w:cr/>
        <w:t>2</w:t>
      </w:r>
      <w:r>
        <w:t>2</w:t>
      </w:r>
      <w:r w:rsidRPr="00446E3D">
        <w:t xml:space="preserve">.  </w:t>
      </w:r>
      <w:r w:rsidRPr="00446E3D">
        <w:rPr>
          <w:u w:val="single"/>
        </w:rPr>
        <w:t>Minor Remediation and Upgrade Services</w:t>
      </w:r>
      <w:r w:rsidRPr="00446E3D">
        <w:t>:  The Department may require minor remedial removal or remediation services at sites where the contractor is performing assessment activity or upgrades to treatment and remediation systems.  This work may include review, modification and/or preparation of specifications for the minor remediation and/or upgrade services, and implementation of minor remediation or upgrades.</w:t>
      </w:r>
      <w:r>
        <w:t xml:space="preserve">  </w:t>
      </w:r>
    </w:p>
    <w:p w14:paraId="56CDC3F1" w14:textId="77777777" w:rsidR="004E1F9F" w:rsidRPr="00446E3D" w:rsidRDefault="004E1F9F" w:rsidP="004E1F9F"/>
    <w:p w14:paraId="2EE2D07D" w14:textId="5E1AD77C" w:rsidR="004E1F9F" w:rsidRPr="00446E3D" w:rsidRDefault="004E1F9F" w:rsidP="004E1F9F">
      <w:r w:rsidRPr="00446E3D">
        <w:t>2</w:t>
      </w:r>
      <w:r>
        <w:t>3</w:t>
      </w:r>
      <w:r w:rsidRPr="00446E3D">
        <w:t xml:space="preserve">.  </w:t>
      </w:r>
      <w:r w:rsidRPr="00446E3D">
        <w:rPr>
          <w:u w:val="single"/>
        </w:rPr>
        <w:t>Preparation of Work and Cost Plans for Use by Others</w:t>
      </w:r>
      <w:r w:rsidRPr="00446E3D">
        <w:t xml:space="preserve">:  The Department may require a </w:t>
      </w:r>
      <w:r>
        <w:t>C</w:t>
      </w:r>
      <w:r w:rsidRPr="00446E3D">
        <w:t xml:space="preserve">ontractor to prepare a work and cost plan for site assessment, remediation, or other type of project that will not be implemented by </w:t>
      </w:r>
      <w:r>
        <w:t>SARSS VII</w:t>
      </w:r>
      <w:r w:rsidRPr="00446E3D">
        <w:t xml:space="preserve"> </w:t>
      </w:r>
      <w:r w:rsidR="00534042">
        <w:t>C</w:t>
      </w:r>
      <w:r w:rsidR="00534042" w:rsidRPr="00446E3D">
        <w:t>ontractors but</w:t>
      </w:r>
      <w:r w:rsidRPr="00446E3D">
        <w:t xml:space="preserve"> may be used by the Department for purposes of negotiation with other parties, or other potential uses.  </w:t>
      </w:r>
    </w:p>
    <w:p w14:paraId="4E652061" w14:textId="77777777" w:rsidR="004E1F9F" w:rsidRPr="00446E3D" w:rsidRDefault="004E1F9F" w:rsidP="004E1F9F">
      <w:r w:rsidRPr="00446E3D">
        <w:cr/>
        <w:t>2</w:t>
      </w:r>
      <w:r>
        <w:t>4</w:t>
      </w:r>
      <w:r w:rsidRPr="00446E3D">
        <w:t xml:space="preserve">.  </w:t>
      </w:r>
      <w:r w:rsidRPr="00446E3D">
        <w:rPr>
          <w:u w:val="single"/>
        </w:rPr>
        <w:t>Health and Safety Support</w:t>
      </w:r>
      <w:r w:rsidRPr="00446E3D">
        <w:t>:  The Department may require a contractor’s personnel who are health and safety specialists trained and certified in federal OSHA 1910.120 HAZWOPER requirements to provide expertise to MassDEP</w:t>
      </w:r>
      <w:r>
        <w:t>, such</w:t>
      </w:r>
      <w:r w:rsidRPr="00446E3D">
        <w:t xml:space="preserve"> as in the scoping, preparation and implementation of the provisions of health and safety plans at various hazardous waste sites, and are also capable of assessing and providing advice regarding the health and safety compliance needs of  the Department for implementation on a project-specific  and/or program level basis.  </w:t>
      </w:r>
      <w:r w:rsidRPr="00446E3D">
        <w:cr/>
      </w:r>
    </w:p>
    <w:p w14:paraId="18980255" w14:textId="5D6C3074" w:rsidR="004E1F9F" w:rsidRPr="00446E3D" w:rsidRDefault="004E1F9F" w:rsidP="004E1F9F">
      <w:r w:rsidRPr="00446E3D">
        <w:t>2</w:t>
      </w:r>
      <w:r>
        <w:t>5</w:t>
      </w:r>
      <w:r w:rsidRPr="00446E3D">
        <w:t xml:space="preserve">.  </w:t>
      </w:r>
      <w:r w:rsidRPr="00446E3D">
        <w:rPr>
          <w:u w:val="single"/>
        </w:rPr>
        <w:t>Disaster Support Services</w:t>
      </w:r>
      <w:r w:rsidRPr="00446E3D">
        <w:t xml:space="preserve">:  The Department may require a </w:t>
      </w:r>
      <w:r>
        <w:t>C</w:t>
      </w:r>
      <w:r w:rsidRPr="00446E3D">
        <w:t xml:space="preserve">ontractor to assist the Department in the event of a disaster, such as a hurricane, earthquake, </w:t>
      </w:r>
      <w:proofErr w:type="gramStart"/>
      <w:r w:rsidRPr="00446E3D">
        <w:t>flood</w:t>
      </w:r>
      <w:proofErr w:type="gramEnd"/>
      <w:r w:rsidRPr="00446E3D">
        <w:t xml:space="preserve"> or non-natural disasters.  Services may include but are not limited to the establishment of plans for managing debris; updating existing disaster debris management plans; developing training sessions for planning for disaster debris management and oversight of debris contractors; providing environmental sampling and analyses to support disaster response; and other disaster support activities</w:t>
      </w:r>
      <w:r w:rsidR="009D65D3">
        <w:t>, including but not limited to providing technical support services</w:t>
      </w:r>
      <w:r w:rsidR="007373F7">
        <w:t xml:space="preserve"> </w:t>
      </w:r>
      <w:r w:rsidR="007316B1">
        <w:t xml:space="preserve">to MassDEP </w:t>
      </w:r>
      <w:r w:rsidR="007373F7">
        <w:t>as part of a</w:t>
      </w:r>
      <w:r w:rsidR="007F274A">
        <w:t xml:space="preserve"> </w:t>
      </w:r>
      <w:r w:rsidR="007316B1">
        <w:t>larger</w:t>
      </w:r>
      <w:r w:rsidR="00D57248">
        <w:t xml:space="preserve"> </w:t>
      </w:r>
      <w:r w:rsidR="007F274A">
        <w:t xml:space="preserve">Commonwealth team </w:t>
      </w:r>
      <w:r w:rsidR="00160487">
        <w:t>assisting in a</w:t>
      </w:r>
      <w:r w:rsidR="007373F7">
        <w:t xml:space="preserve"> multiple-agency </w:t>
      </w:r>
      <w:r w:rsidR="00160487">
        <w:t xml:space="preserve">disaster </w:t>
      </w:r>
      <w:r w:rsidR="007373F7">
        <w:t>response effort</w:t>
      </w:r>
      <w:r w:rsidRPr="00446E3D">
        <w:t xml:space="preserve">.  </w:t>
      </w:r>
    </w:p>
    <w:p w14:paraId="1A9E293C" w14:textId="77777777" w:rsidR="004E1F9F" w:rsidRPr="00446E3D" w:rsidRDefault="004E1F9F" w:rsidP="004E1F9F"/>
    <w:p w14:paraId="529A0376" w14:textId="414275AA" w:rsidR="00B7419B" w:rsidRPr="003B249D" w:rsidRDefault="004E1F9F" w:rsidP="004E1F9F">
      <w:r w:rsidRPr="00446E3D">
        <w:lastRenderedPageBreak/>
        <w:t>2</w:t>
      </w:r>
      <w:r>
        <w:t>6</w:t>
      </w:r>
      <w:r w:rsidR="00BC2635">
        <w:t>.</w:t>
      </w:r>
      <w:r w:rsidRPr="00446E3D">
        <w:t xml:space="preserve">   </w:t>
      </w:r>
      <w:r w:rsidRPr="003B249D">
        <w:rPr>
          <w:u w:val="single"/>
        </w:rPr>
        <w:t xml:space="preserve">Greener Cleanup and </w:t>
      </w:r>
      <w:r w:rsidR="0023725E" w:rsidRPr="003B249D">
        <w:rPr>
          <w:u w:val="single"/>
        </w:rPr>
        <w:t>Sustainability</w:t>
      </w:r>
      <w:r w:rsidRPr="003B249D">
        <w:rPr>
          <w:u w:val="single"/>
        </w:rPr>
        <w:t xml:space="preserve"> Objectives Support</w:t>
      </w:r>
      <w:r w:rsidRPr="003B249D">
        <w:t>:  The Department may require a Contractor to consider and implement greener cleanup elements and approaches for site assessment and remediation work planned and performed under this Contract</w:t>
      </w:r>
      <w:r w:rsidRPr="003B249D" w:rsidDel="00581757">
        <w:t xml:space="preserve"> </w:t>
      </w:r>
      <w:r w:rsidRPr="003B249D">
        <w:t xml:space="preserve">to reduce the environmental footprint of assessment/cleanup activities to the extent feasible.  Reduction of the environmental footprint may include, to the extent practicable and consistent with the requirements and objectives of the overall project, consideration of total energy use, air pollutant emissions and greenhouse gases, water use, materials consumption, and ecosystem and water resources impacts resulting from the performance of services through implementation of energy efficiency, renewable energy use, materials management, waste reduction, land management, and ecosystem protection in accordance with the MCP at 310 CMR 40.0191.  </w:t>
      </w:r>
    </w:p>
    <w:p w14:paraId="49BAF29D" w14:textId="77777777" w:rsidR="00B7419B" w:rsidRDefault="00B7419B" w:rsidP="004E1F9F">
      <w:pPr>
        <w:rPr>
          <w:highlight w:val="yellow"/>
        </w:rPr>
      </w:pPr>
    </w:p>
    <w:p w14:paraId="40A098AC" w14:textId="5488849A" w:rsidR="004E1F9F" w:rsidRPr="00446E3D" w:rsidRDefault="004E1F9F" w:rsidP="004E1F9F">
      <w:r w:rsidRPr="00FE10B4">
        <w:t>The Department refers contractors to the ASTM Standard Guide for Greener Cleanups (Designation: ASTM E2893-</w:t>
      </w:r>
      <w:r w:rsidR="00F86054">
        <w:t>2016(E1)</w:t>
      </w:r>
      <w:r w:rsidR="0084384E">
        <w:t xml:space="preserve"> EDITION</w:t>
      </w:r>
      <w:r w:rsidRPr="00FE10B4">
        <w:t>) for process and technical protocols to help implement greener cleanup considerations for work assignments and to review the work of others to meet the Department’s greener cleanup objectives and sustainable cleanups.</w:t>
      </w:r>
      <w:r w:rsidRPr="00446E3D">
        <w:t xml:space="preserve">   </w:t>
      </w:r>
    </w:p>
    <w:p w14:paraId="6C0DC8F6" w14:textId="23FA5D75" w:rsidR="004E1F9F" w:rsidRDefault="004E1F9F" w:rsidP="004E1F9F"/>
    <w:p w14:paraId="56E024F9" w14:textId="77777777" w:rsidR="00B7419B" w:rsidRPr="00446E3D" w:rsidRDefault="00B7419B" w:rsidP="004E1F9F"/>
    <w:p w14:paraId="6B6B627C" w14:textId="39FB30B5" w:rsidR="0023725E" w:rsidRPr="00706E13" w:rsidRDefault="004E1F9F" w:rsidP="00C32C80">
      <w:pPr>
        <w:spacing w:line="276" w:lineRule="auto"/>
        <w:rPr>
          <w:rFonts w:cs="Arial"/>
          <w:highlight w:val="yellow"/>
        </w:rPr>
      </w:pPr>
      <w:r w:rsidRPr="00446E3D">
        <w:t>2</w:t>
      </w:r>
      <w:r>
        <w:t>7</w:t>
      </w:r>
      <w:r w:rsidRPr="00446E3D">
        <w:t xml:space="preserve">.  </w:t>
      </w:r>
      <w:r w:rsidR="0023725E" w:rsidRPr="00927846">
        <w:rPr>
          <w:u w:val="single"/>
        </w:rPr>
        <w:t xml:space="preserve">High </w:t>
      </w:r>
      <w:r w:rsidR="00121C95" w:rsidRPr="00927846">
        <w:rPr>
          <w:u w:val="single"/>
        </w:rPr>
        <w:t xml:space="preserve">Priority Public Health. Safety, Welfare and Environmental </w:t>
      </w:r>
      <w:r w:rsidR="0023725E" w:rsidRPr="00927846">
        <w:rPr>
          <w:u w:val="single"/>
        </w:rPr>
        <w:t>Project</w:t>
      </w:r>
      <w:r w:rsidR="00121C95" w:rsidRPr="00927846">
        <w:rPr>
          <w:u w:val="single"/>
        </w:rPr>
        <w:t>s</w:t>
      </w:r>
      <w:r w:rsidR="00121C95" w:rsidRPr="00927846">
        <w:t xml:space="preserve">:  </w:t>
      </w:r>
      <w:r w:rsidR="0023725E" w:rsidRPr="00927846">
        <w:t xml:space="preserve"> </w:t>
      </w:r>
      <w:r w:rsidR="00121C95" w:rsidRPr="00927846">
        <w:t>These</w:t>
      </w:r>
      <w:r w:rsidR="00C3777B" w:rsidRPr="00927846">
        <w:t xml:space="preserve"> MassDEP </w:t>
      </w:r>
      <w:r w:rsidR="00121C95" w:rsidRPr="00927846">
        <w:t>projects</w:t>
      </w:r>
      <w:r w:rsidR="00A56967" w:rsidRPr="00927846">
        <w:t xml:space="preserve"> </w:t>
      </w:r>
      <w:r w:rsidR="00FE485C" w:rsidRPr="00927846">
        <w:t xml:space="preserve">are </w:t>
      </w:r>
      <w:r w:rsidR="00A56967" w:rsidRPr="00927846">
        <w:t xml:space="preserve">high priority </w:t>
      </w:r>
      <w:r w:rsidR="004D2C83" w:rsidRPr="00927846">
        <w:t xml:space="preserve">collaborative </w:t>
      </w:r>
      <w:r w:rsidR="00FE485C" w:rsidRPr="00927846">
        <w:t xml:space="preserve">work efforts that cross multiple MassDEP </w:t>
      </w:r>
      <w:r w:rsidR="00B7419B" w:rsidRPr="00927846">
        <w:t xml:space="preserve">regions </w:t>
      </w:r>
      <w:r w:rsidR="004D2C83" w:rsidRPr="00927846">
        <w:t>and/</w:t>
      </w:r>
      <w:r w:rsidR="00B7419B" w:rsidRPr="00927846">
        <w:t xml:space="preserve">or </w:t>
      </w:r>
      <w:r w:rsidR="00A56967" w:rsidRPr="00927846">
        <w:t xml:space="preserve">the </w:t>
      </w:r>
      <w:r w:rsidR="00B7419B" w:rsidRPr="00927846">
        <w:t xml:space="preserve">entire </w:t>
      </w:r>
      <w:r w:rsidR="00A56967" w:rsidRPr="00927846">
        <w:t xml:space="preserve">state, and often involve supporting other Commonwealth </w:t>
      </w:r>
      <w:r w:rsidR="00B7419B" w:rsidRPr="00927846">
        <w:t xml:space="preserve">and federal partner </w:t>
      </w:r>
      <w:r w:rsidR="00A56967" w:rsidRPr="00927846">
        <w:t>agencies that do not have the resources</w:t>
      </w:r>
      <w:r w:rsidR="00B7419B" w:rsidRPr="00927846">
        <w:t xml:space="preserve"> or</w:t>
      </w:r>
      <w:r w:rsidR="00271ABE" w:rsidRPr="00927846">
        <w:t xml:space="preserve"> have</w:t>
      </w:r>
      <w:r w:rsidR="00B7419B" w:rsidRPr="00927846">
        <w:t xml:space="preserve"> insufficient resources</w:t>
      </w:r>
      <w:r w:rsidR="00A56967" w:rsidRPr="00927846">
        <w:t xml:space="preserve"> to perform </w:t>
      </w:r>
      <w:r w:rsidR="00FE0512" w:rsidRPr="00927846">
        <w:t>all</w:t>
      </w:r>
      <w:r w:rsidR="00A56967" w:rsidRPr="00927846">
        <w:t xml:space="preserve"> the work needed </w:t>
      </w:r>
      <w:r w:rsidR="00B7419B" w:rsidRPr="00927846">
        <w:t xml:space="preserve">on a </w:t>
      </w:r>
      <w:r w:rsidR="00BC7557" w:rsidRPr="00927846">
        <w:t>short-term</w:t>
      </w:r>
      <w:r w:rsidR="00B7419B" w:rsidRPr="00927846">
        <w:t xml:space="preserve"> basis </w:t>
      </w:r>
      <w:r w:rsidR="00A56967" w:rsidRPr="00927846">
        <w:t xml:space="preserve">to protect the public health, safety, </w:t>
      </w:r>
      <w:r w:rsidR="003D3664" w:rsidRPr="00927846">
        <w:t>welfare,</w:t>
      </w:r>
      <w:r w:rsidR="00A56967" w:rsidRPr="00927846">
        <w:t xml:space="preserve"> and the environment.  </w:t>
      </w:r>
      <w:r w:rsidR="00D606C3" w:rsidRPr="00927846">
        <w:t>Because</w:t>
      </w:r>
      <w:r w:rsidR="00FE0512" w:rsidRPr="00927846">
        <w:t xml:space="preserve"> many of these projects require </w:t>
      </w:r>
      <w:r w:rsidR="002C2B93" w:rsidRPr="00927846">
        <w:t>expedited response</w:t>
      </w:r>
      <w:r w:rsidR="0021634C" w:rsidRPr="00927846">
        <w:t xml:space="preserve"> </w:t>
      </w:r>
      <w:r w:rsidR="00FE0512" w:rsidRPr="00927846">
        <w:t xml:space="preserve">actions by contractors with the </w:t>
      </w:r>
      <w:r w:rsidR="0021634C" w:rsidRPr="00927846">
        <w:t xml:space="preserve">specialized </w:t>
      </w:r>
      <w:r w:rsidR="00FE0512" w:rsidRPr="00927846">
        <w:t xml:space="preserve">capabilities to perform the technical work, MassDEP uses </w:t>
      </w:r>
      <w:r w:rsidR="0021634C" w:rsidRPr="00927846">
        <w:t xml:space="preserve">its </w:t>
      </w:r>
      <w:r w:rsidR="00FE0512" w:rsidRPr="00927846">
        <w:t xml:space="preserve">SARSS contractors </w:t>
      </w:r>
      <w:r w:rsidR="0021634C" w:rsidRPr="00927846">
        <w:t>(</w:t>
      </w:r>
      <w:r w:rsidR="00FE0512" w:rsidRPr="00927846">
        <w:t xml:space="preserve">as well as the </w:t>
      </w:r>
      <w:r w:rsidR="00ED328D" w:rsidRPr="00927846">
        <w:t xml:space="preserve">Department’s </w:t>
      </w:r>
      <w:r w:rsidR="00FE0512" w:rsidRPr="00927846">
        <w:t>ER/IRASS contractors</w:t>
      </w:r>
      <w:r w:rsidR="00ED328D" w:rsidRPr="00927846">
        <w:t>)</w:t>
      </w:r>
      <w:r w:rsidR="00FE0512" w:rsidRPr="00927846">
        <w:t xml:space="preserve"> to perform th</w:t>
      </w:r>
      <w:r w:rsidR="008260CC" w:rsidRPr="00927846">
        <w:t>ese high priority public health projects</w:t>
      </w:r>
      <w:r w:rsidR="00FE0512" w:rsidRPr="00927846">
        <w:t xml:space="preserve"> because </w:t>
      </w:r>
      <w:r w:rsidR="004357C6" w:rsidRPr="00927846">
        <w:t xml:space="preserve">both </w:t>
      </w:r>
      <w:r w:rsidR="00283B88" w:rsidRPr="00927846">
        <w:t>contracts</w:t>
      </w:r>
      <w:r w:rsidR="00FE0512" w:rsidRPr="00927846">
        <w:t xml:space="preserve"> have </w:t>
      </w:r>
      <w:r w:rsidR="00F93073" w:rsidRPr="00927846">
        <w:t xml:space="preserve">expanded </w:t>
      </w:r>
      <w:r w:rsidR="00FE0512" w:rsidRPr="00927846">
        <w:t>scope of services</w:t>
      </w:r>
      <w:r w:rsidR="00F93073" w:rsidRPr="00927846">
        <w:t xml:space="preserve"> categories</w:t>
      </w:r>
      <w:r w:rsidR="00FE0512" w:rsidRPr="00927846">
        <w:t xml:space="preserve"> and</w:t>
      </w:r>
      <w:r w:rsidR="00B7419B" w:rsidRPr="00927846">
        <w:t xml:space="preserve"> </w:t>
      </w:r>
      <w:r w:rsidR="00F93073" w:rsidRPr="00927846">
        <w:t xml:space="preserve">efficient contract </w:t>
      </w:r>
      <w:r w:rsidR="00B7419B" w:rsidRPr="00927846">
        <w:t xml:space="preserve">implementation processes that allow </w:t>
      </w:r>
      <w:r w:rsidR="00283B88" w:rsidRPr="00927846">
        <w:t xml:space="preserve">MassDEP </w:t>
      </w:r>
      <w:r w:rsidR="00B7419B" w:rsidRPr="00927846">
        <w:t xml:space="preserve">to </w:t>
      </w:r>
      <w:r w:rsidR="00FF7253" w:rsidRPr="00927846">
        <w:t xml:space="preserve">respond </w:t>
      </w:r>
      <w:r w:rsidR="008260CC" w:rsidRPr="00927846">
        <w:t xml:space="preserve">expeditiously with </w:t>
      </w:r>
      <w:r w:rsidR="0047128B" w:rsidRPr="00927846">
        <w:t xml:space="preserve">one or more </w:t>
      </w:r>
      <w:r w:rsidR="008260CC" w:rsidRPr="00927846">
        <w:t>contractor</w:t>
      </w:r>
      <w:r w:rsidR="0047128B" w:rsidRPr="00927846">
        <w:t>s</w:t>
      </w:r>
      <w:r w:rsidR="008260CC" w:rsidRPr="00927846">
        <w:t xml:space="preserve"> </w:t>
      </w:r>
      <w:r w:rsidR="00283B88" w:rsidRPr="00927846">
        <w:t xml:space="preserve">assigned </w:t>
      </w:r>
      <w:r w:rsidR="00676FCB" w:rsidRPr="00927846">
        <w:t xml:space="preserve">to </w:t>
      </w:r>
      <w:r w:rsidR="00283B88" w:rsidRPr="00927846">
        <w:t xml:space="preserve">and implementing the </w:t>
      </w:r>
      <w:r w:rsidR="00676FCB" w:rsidRPr="00927846">
        <w:t xml:space="preserve">required </w:t>
      </w:r>
      <w:r w:rsidR="00283B88" w:rsidRPr="00927846">
        <w:t xml:space="preserve">work. </w:t>
      </w:r>
      <w:r w:rsidR="00B7419B" w:rsidRPr="00927846">
        <w:t xml:space="preserve"> </w:t>
      </w:r>
      <w:r w:rsidR="0047128B" w:rsidRPr="00927846">
        <w:t xml:space="preserve">The following are </w:t>
      </w:r>
      <w:r w:rsidR="00F81F20" w:rsidRPr="00927846">
        <w:t xml:space="preserve">some </w:t>
      </w:r>
      <w:r w:rsidR="0047128B" w:rsidRPr="00927846">
        <w:t>representative</w:t>
      </w:r>
      <w:r w:rsidR="00351BAE" w:rsidRPr="00927846">
        <w:t xml:space="preserve"> and</w:t>
      </w:r>
      <w:r w:rsidR="00F81F20" w:rsidRPr="00927846">
        <w:t xml:space="preserve"> significant ex</w:t>
      </w:r>
      <w:r w:rsidR="0047128B" w:rsidRPr="00927846">
        <w:t xml:space="preserve">amples of the types of projects that are included in this </w:t>
      </w:r>
      <w:r w:rsidR="00F81F20" w:rsidRPr="00927846">
        <w:t>scope category:</w:t>
      </w:r>
      <w:r w:rsidR="007910C2" w:rsidRPr="00927846">
        <w:t xml:space="preserve">  </w:t>
      </w:r>
    </w:p>
    <w:p w14:paraId="22884C69" w14:textId="77777777" w:rsidR="00781AA0" w:rsidRPr="00781AA0" w:rsidRDefault="00781AA0" w:rsidP="00781AA0">
      <w:pPr>
        <w:rPr>
          <w:rFonts w:cs="Arial"/>
          <w:highlight w:val="yellow"/>
          <w:u w:val="single"/>
        </w:rPr>
      </w:pPr>
    </w:p>
    <w:p w14:paraId="27250E32" w14:textId="0C9C9BAD" w:rsidR="00972627" w:rsidRPr="003B38DE" w:rsidRDefault="007910C2" w:rsidP="00630CD4">
      <w:pPr>
        <w:pStyle w:val="ListParagraph"/>
        <w:numPr>
          <w:ilvl w:val="0"/>
          <w:numId w:val="56"/>
        </w:numPr>
        <w:spacing w:after="0"/>
        <w:rPr>
          <w:rFonts w:ascii="Arial" w:hAnsi="Arial" w:cs="Arial"/>
          <w:sz w:val="20"/>
          <w:szCs w:val="20"/>
        </w:rPr>
      </w:pPr>
      <w:r w:rsidRPr="003B38DE">
        <w:rPr>
          <w:rFonts w:ascii="Arial" w:hAnsi="Arial" w:cs="Arial"/>
          <w:sz w:val="20"/>
          <w:szCs w:val="20"/>
          <w:u w:val="single"/>
        </w:rPr>
        <w:t>U</w:t>
      </w:r>
      <w:r w:rsidR="004E1F9F" w:rsidRPr="003B38DE">
        <w:rPr>
          <w:rFonts w:ascii="Arial" w:hAnsi="Arial" w:cs="Arial"/>
          <w:sz w:val="20"/>
          <w:szCs w:val="20"/>
          <w:u w:val="single"/>
        </w:rPr>
        <w:t>nexploded Ordnance (UXO) and Munitions and Explosives of Concern (MEC) Identification and Safety Support</w:t>
      </w:r>
      <w:r w:rsidR="004E1F9F" w:rsidRPr="003B38DE">
        <w:rPr>
          <w:rFonts w:ascii="Arial" w:hAnsi="Arial" w:cs="Arial"/>
          <w:sz w:val="20"/>
          <w:szCs w:val="20"/>
        </w:rPr>
        <w:t xml:space="preserve">:  </w:t>
      </w:r>
      <w:r w:rsidRPr="003B38DE">
        <w:rPr>
          <w:rFonts w:ascii="Arial" w:hAnsi="Arial" w:cs="Arial"/>
          <w:sz w:val="20"/>
          <w:szCs w:val="20"/>
        </w:rPr>
        <w:t xml:space="preserve"> In </w:t>
      </w:r>
      <w:r w:rsidR="003B38DE" w:rsidRPr="003B38DE">
        <w:rPr>
          <w:rFonts w:ascii="Arial" w:hAnsi="Arial" w:cs="Arial"/>
          <w:sz w:val="20"/>
          <w:szCs w:val="20"/>
        </w:rPr>
        <w:t xml:space="preserve">approximately </w:t>
      </w:r>
      <w:r w:rsidRPr="003B38DE">
        <w:rPr>
          <w:rFonts w:ascii="Arial" w:hAnsi="Arial" w:cs="Arial"/>
          <w:sz w:val="20"/>
          <w:szCs w:val="20"/>
        </w:rPr>
        <w:t>20</w:t>
      </w:r>
      <w:r w:rsidR="003B38DE" w:rsidRPr="003B38DE">
        <w:rPr>
          <w:rFonts w:ascii="Arial" w:hAnsi="Arial" w:cs="Arial"/>
          <w:sz w:val="20"/>
          <w:szCs w:val="20"/>
        </w:rPr>
        <w:t>09</w:t>
      </w:r>
      <w:r w:rsidRPr="003B38DE">
        <w:rPr>
          <w:rFonts w:ascii="Arial" w:hAnsi="Arial" w:cs="Arial"/>
          <w:sz w:val="20"/>
          <w:szCs w:val="20"/>
        </w:rPr>
        <w:t xml:space="preserve"> Commonwealth authorities were notified that unexploded ordnance </w:t>
      </w:r>
      <w:r w:rsidR="00972627" w:rsidRPr="003B38DE">
        <w:rPr>
          <w:rFonts w:ascii="Arial" w:hAnsi="Arial" w:cs="Arial"/>
          <w:sz w:val="20"/>
          <w:szCs w:val="20"/>
        </w:rPr>
        <w:t xml:space="preserve">(UXO) </w:t>
      </w:r>
      <w:r w:rsidRPr="003B38DE">
        <w:rPr>
          <w:rFonts w:ascii="Arial" w:hAnsi="Arial" w:cs="Arial"/>
          <w:sz w:val="20"/>
          <w:szCs w:val="20"/>
        </w:rPr>
        <w:t xml:space="preserve">and “munitions and explosives of concern” </w:t>
      </w:r>
      <w:r w:rsidR="00972627" w:rsidRPr="003B38DE">
        <w:rPr>
          <w:rFonts w:ascii="Arial" w:hAnsi="Arial" w:cs="Arial"/>
          <w:sz w:val="20"/>
          <w:szCs w:val="20"/>
        </w:rPr>
        <w:t xml:space="preserve">(MEC) </w:t>
      </w:r>
      <w:r w:rsidR="00177DFA" w:rsidRPr="003B38DE">
        <w:rPr>
          <w:rFonts w:ascii="Arial" w:hAnsi="Arial" w:cs="Arial"/>
          <w:sz w:val="20"/>
          <w:szCs w:val="20"/>
        </w:rPr>
        <w:t xml:space="preserve">were being exhumed by beach erosion </w:t>
      </w:r>
      <w:r w:rsidR="00BD426C" w:rsidRPr="003B38DE">
        <w:rPr>
          <w:rFonts w:ascii="Arial" w:hAnsi="Arial" w:cs="Arial"/>
          <w:sz w:val="20"/>
          <w:szCs w:val="20"/>
        </w:rPr>
        <w:t xml:space="preserve">on Martha’s Vineyard, specifically </w:t>
      </w:r>
      <w:r w:rsidR="00B14D5F" w:rsidRPr="003B38DE">
        <w:rPr>
          <w:rFonts w:ascii="Arial" w:hAnsi="Arial" w:cs="Arial"/>
          <w:sz w:val="20"/>
          <w:szCs w:val="20"/>
        </w:rPr>
        <w:t xml:space="preserve">at </w:t>
      </w:r>
      <w:r w:rsidR="00BD426C" w:rsidRPr="003B38DE">
        <w:rPr>
          <w:rFonts w:ascii="Arial" w:hAnsi="Arial" w:cs="Arial"/>
          <w:sz w:val="20"/>
          <w:szCs w:val="20"/>
        </w:rPr>
        <w:t xml:space="preserve">the Chappaquiddick beaches that were popular public recreational beaches </w:t>
      </w:r>
      <w:r w:rsidR="00AC4987" w:rsidRPr="003B38DE">
        <w:rPr>
          <w:rFonts w:ascii="Arial" w:hAnsi="Arial" w:cs="Arial"/>
          <w:sz w:val="20"/>
          <w:szCs w:val="20"/>
        </w:rPr>
        <w:t xml:space="preserve">where thousands of people gather and who had potential exposure to </w:t>
      </w:r>
      <w:r w:rsidR="00BD426C" w:rsidRPr="003B38DE">
        <w:rPr>
          <w:rFonts w:ascii="Arial" w:hAnsi="Arial" w:cs="Arial"/>
          <w:sz w:val="20"/>
          <w:szCs w:val="20"/>
        </w:rPr>
        <w:t>the</w:t>
      </w:r>
      <w:r w:rsidR="00AC4987" w:rsidRPr="003B38DE">
        <w:rPr>
          <w:rFonts w:ascii="Arial" w:hAnsi="Arial" w:cs="Arial"/>
          <w:sz w:val="20"/>
          <w:szCs w:val="20"/>
        </w:rPr>
        <w:t xml:space="preserve">se </w:t>
      </w:r>
      <w:r w:rsidR="00F31344" w:rsidRPr="003B38DE">
        <w:rPr>
          <w:rFonts w:ascii="Arial" w:hAnsi="Arial" w:cs="Arial"/>
          <w:sz w:val="20"/>
          <w:szCs w:val="20"/>
        </w:rPr>
        <w:t xml:space="preserve">potentially very dangerous </w:t>
      </w:r>
      <w:r w:rsidR="00AC4987" w:rsidRPr="003B38DE">
        <w:rPr>
          <w:rFonts w:ascii="Arial" w:hAnsi="Arial" w:cs="Arial"/>
          <w:sz w:val="20"/>
          <w:szCs w:val="20"/>
        </w:rPr>
        <w:t>items</w:t>
      </w:r>
      <w:r w:rsidR="00BD426C" w:rsidRPr="003B38DE">
        <w:rPr>
          <w:rFonts w:ascii="Arial" w:hAnsi="Arial" w:cs="Arial"/>
          <w:sz w:val="20"/>
          <w:szCs w:val="20"/>
        </w:rPr>
        <w:t xml:space="preserve">.  The UXO and MEC </w:t>
      </w:r>
      <w:r w:rsidR="00F31344" w:rsidRPr="003B38DE">
        <w:rPr>
          <w:rFonts w:ascii="Arial" w:hAnsi="Arial" w:cs="Arial"/>
          <w:sz w:val="20"/>
          <w:szCs w:val="20"/>
        </w:rPr>
        <w:t xml:space="preserve">originated from </w:t>
      </w:r>
      <w:r w:rsidR="00AC4987" w:rsidRPr="003B38DE">
        <w:rPr>
          <w:rFonts w:ascii="Arial" w:hAnsi="Arial" w:cs="Arial"/>
          <w:sz w:val="20"/>
          <w:szCs w:val="20"/>
        </w:rPr>
        <w:t>US Navy</w:t>
      </w:r>
      <w:r w:rsidR="00C975B3" w:rsidRPr="003B38DE">
        <w:rPr>
          <w:rFonts w:ascii="Arial" w:hAnsi="Arial" w:cs="Arial"/>
          <w:sz w:val="20"/>
          <w:szCs w:val="20"/>
        </w:rPr>
        <w:t>’s prior</w:t>
      </w:r>
      <w:r w:rsidR="00F31344" w:rsidRPr="003B38DE">
        <w:rPr>
          <w:rFonts w:ascii="Arial" w:hAnsi="Arial" w:cs="Arial"/>
          <w:sz w:val="20"/>
          <w:szCs w:val="20"/>
        </w:rPr>
        <w:t xml:space="preserve"> practic</w:t>
      </w:r>
      <w:r w:rsidR="00C975B3" w:rsidRPr="003B38DE">
        <w:rPr>
          <w:rFonts w:ascii="Arial" w:hAnsi="Arial" w:cs="Arial"/>
          <w:sz w:val="20"/>
          <w:szCs w:val="20"/>
        </w:rPr>
        <w:t>e</w:t>
      </w:r>
      <w:r w:rsidR="00904B04" w:rsidRPr="003B38DE">
        <w:rPr>
          <w:rFonts w:ascii="Arial" w:hAnsi="Arial" w:cs="Arial"/>
          <w:sz w:val="20"/>
          <w:szCs w:val="20"/>
        </w:rPr>
        <w:t xml:space="preserve"> of the</w:t>
      </w:r>
      <w:r w:rsidR="00F31344" w:rsidRPr="003B38DE">
        <w:rPr>
          <w:rFonts w:ascii="Arial" w:hAnsi="Arial" w:cs="Arial"/>
          <w:sz w:val="20"/>
          <w:szCs w:val="20"/>
        </w:rPr>
        <w:t xml:space="preserve"> use of</w:t>
      </w:r>
      <w:r w:rsidR="00AC4987" w:rsidRPr="003B38DE">
        <w:rPr>
          <w:rFonts w:ascii="Arial" w:hAnsi="Arial" w:cs="Arial"/>
          <w:sz w:val="20"/>
          <w:szCs w:val="20"/>
        </w:rPr>
        <w:t xml:space="preserve"> </w:t>
      </w:r>
      <w:r w:rsidR="00BD426C" w:rsidRPr="003B38DE">
        <w:rPr>
          <w:rFonts w:ascii="Arial" w:hAnsi="Arial" w:cs="Arial"/>
          <w:sz w:val="20"/>
          <w:szCs w:val="20"/>
        </w:rPr>
        <w:t>bombs</w:t>
      </w:r>
      <w:r w:rsidR="00AC4987" w:rsidRPr="003B38DE">
        <w:rPr>
          <w:rFonts w:ascii="Arial" w:hAnsi="Arial" w:cs="Arial"/>
          <w:sz w:val="20"/>
          <w:szCs w:val="20"/>
        </w:rPr>
        <w:t xml:space="preserve">, </w:t>
      </w:r>
      <w:r w:rsidR="0006770A" w:rsidRPr="003B38DE">
        <w:rPr>
          <w:rFonts w:ascii="Arial" w:hAnsi="Arial" w:cs="Arial"/>
          <w:sz w:val="20"/>
          <w:szCs w:val="20"/>
        </w:rPr>
        <w:t>torpedoes,</w:t>
      </w:r>
      <w:r w:rsidR="00BD426C" w:rsidRPr="003B38DE">
        <w:rPr>
          <w:rFonts w:ascii="Arial" w:hAnsi="Arial" w:cs="Arial"/>
          <w:sz w:val="20"/>
          <w:szCs w:val="20"/>
        </w:rPr>
        <w:t xml:space="preserve"> and other naval weaponry </w:t>
      </w:r>
      <w:r w:rsidR="00F31344" w:rsidRPr="003B38DE">
        <w:rPr>
          <w:rFonts w:ascii="Arial" w:hAnsi="Arial" w:cs="Arial"/>
          <w:sz w:val="20"/>
          <w:szCs w:val="20"/>
        </w:rPr>
        <w:t xml:space="preserve">during </w:t>
      </w:r>
      <w:r w:rsidR="00BD426C" w:rsidRPr="003B38DE">
        <w:rPr>
          <w:rFonts w:ascii="Arial" w:hAnsi="Arial" w:cs="Arial"/>
          <w:sz w:val="20"/>
          <w:szCs w:val="20"/>
        </w:rPr>
        <w:t>WWII when the beach</w:t>
      </w:r>
      <w:r w:rsidR="00AC4987" w:rsidRPr="003B38DE">
        <w:rPr>
          <w:rFonts w:ascii="Arial" w:hAnsi="Arial" w:cs="Arial"/>
          <w:sz w:val="20"/>
          <w:szCs w:val="20"/>
        </w:rPr>
        <w:t xml:space="preserve"> and near shore areas </w:t>
      </w:r>
      <w:r w:rsidR="00BD426C" w:rsidRPr="003B38DE">
        <w:rPr>
          <w:rFonts w:ascii="Arial" w:hAnsi="Arial" w:cs="Arial"/>
          <w:sz w:val="20"/>
          <w:szCs w:val="20"/>
        </w:rPr>
        <w:t>were used for targeting practice by naval aircraft and ships.  Within days of notification</w:t>
      </w:r>
      <w:r w:rsidR="00904B04" w:rsidRPr="003B38DE">
        <w:rPr>
          <w:rFonts w:ascii="Arial" w:hAnsi="Arial" w:cs="Arial"/>
          <w:sz w:val="20"/>
          <w:szCs w:val="20"/>
        </w:rPr>
        <w:t>,</w:t>
      </w:r>
      <w:r w:rsidR="00BD426C" w:rsidRPr="003B38DE">
        <w:rPr>
          <w:rFonts w:ascii="Arial" w:hAnsi="Arial" w:cs="Arial"/>
          <w:sz w:val="20"/>
          <w:szCs w:val="20"/>
        </w:rPr>
        <w:t xml:space="preserve"> MassDEP </w:t>
      </w:r>
      <w:r w:rsidR="00904B04" w:rsidRPr="003B38DE">
        <w:rPr>
          <w:rFonts w:ascii="Arial" w:hAnsi="Arial" w:cs="Arial"/>
          <w:sz w:val="20"/>
          <w:szCs w:val="20"/>
        </w:rPr>
        <w:t xml:space="preserve">selected and </w:t>
      </w:r>
      <w:r w:rsidR="00BD426C" w:rsidRPr="003B38DE">
        <w:rPr>
          <w:rFonts w:ascii="Arial" w:hAnsi="Arial" w:cs="Arial"/>
          <w:sz w:val="20"/>
          <w:szCs w:val="20"/>
        </w:rPr>
        <w:t>mobilize</w:t>
      </w:r>
      <w:r w:rsidR="00904B04" w:rsidRPr="003B38DE">
        <w:rPr>
          <w:rFonts w:ascii="Arial" w:hAnsi="Arial" w:cs="Arial"/>
          <w:sz w:val="20"/>
          <w:szCs w:val="20"/>
        </w:rPr>
        <w:t>d</w:t>
      </w:r>
      <w:r w:rsidR="00BD426C" w:rsidRPr="003B38DE">
        <w:rPr>
          <w:rFonts w:ascii="Arial" w:hAnsi="Arial" w:cs="Arial"/>
          <w:sz w:val="20"/>
          <w:szCs w:val="20"/>
        </w:rPr>
        <w:t xml:space="preserve"> a SARSS contractor who had </w:t>
      </w:r>
      <w:r w:rsidR="00350673" w:rsidRPr="003B38DE">
        <w:rPr>
          <w:rFonts w:ascii="Arial" w:hAnsi="Arial" w:cs="Arial"/>
          <w:sz w:val="20"/>
          <w:szCs w:val="20"/>
        </w:rPr>
        <w:t xml:space="preserve">specialized </w:t>
      </w:r>
      <w:r w:rsidR="00BD426C" w:rsidRPr="003B38DE">
        <w:rPr>
          <w:rFonts w:ascii="Arial" w:hAnsi="Arial" w:cs="Arial"/>
          <w:sz w:val="20"/>
          <w:szCs w:val="20"/>
        </w:rPr>
        <w:t>UXO and MEC experience</w:t>
      </w:r>
      <w:r w:rsidR="00402053" w:rsidRPr="003B38DE">
        <w:rPr>
          <w:rFonts w:ascii="Arial" w:hAnsi="Arial" w:cs="Arial"/>
          <w:sz w:val="20"/>
          <w:szCs w:val="20"/>
        </w:rPr>
        <w:t>.</w:t>
      </w:r>
      <w:r w:rsidR="00BD426C" w:rsidRPr="003B38DE">
        <w:rPr>
          <w:rFonts w:ascii="Arial" w:hAnsi="Arial" w:cs="Arial"/>
          <w:sz w:val="20"/>
          <w:szCs w:val="20"/>
        </w:rPr>
        <w:t xml:space="preserve"> </w:t>
      </w:r>
      <w:r w:rsidR="00402053" w:rsidRPr="003B38DE">
        <w:rPr>
          <w:rFonts w:ascii="Arial" w:hAnsi="Arial" w:cs="Arial"/>
          <w:sz w:val="20"/>
          <w:szCs w:val="20"/>
        </w:rPr>
        <w:t xml:space="preserve">That SARSS contractor in turn retained </w:t>
      </w:r>
      <w:r w:rsidR="00F31344" w:rsidRPr="003B38DE">
        <w:rPr>
          <w:rFonts w:ascii="Arial" w:hAnsi="Arial" w:cs="Arial"/>
          <w:sz w:val="20"/>
          <w:szCs w:val="20"/>
        </w:rPr>
        <w:t xml:space="preserve">through a subcontract </w:t>
      </w:r>
      <w:r w:rsidR="00402053" w:rsidRPr="003B38DE">
        <w:rPr>
          <w:rFonts w:ascii="Arial" w:hAnsi="Arial" w:cs="Arial"/>
          <w:sz w:val="20"/>
          <w:szCs w:val="20"/>
        </w:rPr>
        <w:t>(</w:t>
      </w:r>
      <w:r w:rsidR="00F31344" w:rsidRPr="003B38DE">
        <w:rPr>
          <w:rFonts w:ascii="Arial" w:hAnsi="Arial" w:cs="Arial"/>
          <w:sz w:val="20"/>
          <w:szCs w:val="20"/>
        </w:rPr>
        <w:t>approved by MassDEP</w:t>
      </w:r>
      <w:r w:rsidR="00402053" w:rsidRPr="003B38DE">
        <w:rPr>
          <w:rFonts w:ascii="Arial" w:hAnsi="Arial" w:cs="Arial"/>
          <w:sz w:val="20"/>
          <w:szCs w:val="20"/>
        </w:rPr>
        <w:t>)</w:t>
      </w:r>
      <w:r w:rsidR="00F31344" w:rsidRPr="003B38DE">
        <w:rPr>
          <w:rFonts w:ascii="Arial" w:hAnsi="Arial" w:cs="Arial"/>
          <w:sz w:val="20"/>
          <w:szCs w:val="20"/>
        </w:rPr>
        <w:t xml:space="preserve"> </w:t>
      </w:r>
      <w:r w:rsidR="00BD426C" w:rsidRPr="003B38DE">
        <w:rPr>
          <w:rFonts w:ascii="Arial" w:hAnsi="Arial" w:cs="Arial"/>
          <w:sz w:val="20"/>
          <w:szCs w:val="20"/>
        </w:rPr>
        <w:t xml:space="preserve">a </w:t>
      </w:r>
      <w:r w:rsidR="00972627" w:rsidRPr="003B38DE">
        <w:rPr>
          <w:rFonts w:ascii="Arial" w:hAnsi="Arial" w:cs="Arial"/>
          <w:sz w:val="20"/>
          <w:szCs w:val="20"/>
        </w:rPr>
        <w:t xml:space="preserve">former Navy certified UXO expert to </w:t>
      </w:r>
      <w:r w:rsidR="00F31344" w:rsidRPr="003B38DE">
        <w:rPr>
          <w:rFonts w:ascii="Arial" w:hAnsi="Arial" w:cs="Arial"/>
          <w:sz w:val="20"/>
          <w:szCs w:val="20"/>
        </w:rPr>
        <w:t>be</w:t>
      </w:r>
      <w:r w:rsidR="00972627" w:rsidRPr="003B38DE">
        <w:rPr>
          <w:rFonts w:ascii="Arial" w:hAnsi="Arial" w:cs="Arial"/>
          <w:sz w:val="20"/>
          <w:szCs w:val="20"/>
        </w:rPr>
        <w:t xml:space="preserve"> “on-call” </w:t>
      </w:r>
      <w:r w:rsidR="00F31344" w:rsidRPr="003B38DE">
        <w:rPr>
          <w:rFonts w:ascii="Arial" w:hAnsi="Arial" w:cs="Arial"/>
          <w:sz w:val="20"/>
          <w:szCs w:val="20"/>
        </w:rPr>
        <w:t xml:space="preserve">to quickly </w:t>
      </w:r>
      <w:r w:rsidR="00972627" w:rsidRPr="003B38DE">
        <w:rPr>
          <w:rFonts w:ascii="Arial" w:hAnsi="Arial" w:cs="Arial"/>
          <w:sz w:val="20"/>
          <w:szCs w:val="20"/>
        </w:rPr>
        <w:t xml:space="preserve">identify the UXO/MEC as it was discovered, and to </w:t>
      </w:r>
      <w:r w:rsidR="004E1F9F" w:rsidRPr="003B38DE">
        <w:rPr>
          <w:rFonts w:ascii="Arial" w:hAnsi="Arial" w:cs="Arial"/>
          <w:sz w:val="20"/>
          <w:szCs w:val="20"/>
        </w:rPr>
        <w:t xml:space="preserve">assist in the implementation of avoidance and isolation procedures until the proper authorities </w:t>
      </w:r>
      <w:r w:rsidR="00972627" w:rsidRPr="003B38DE">
        <w:rPr>
          <w:rFonts w:ascii="Arial" w:hAnsi="Arial" w:cs="Arial"/>
          <w:sz w:val="20"/>
          <w:szCs w:val="20"/>
        </w:rPr>
        <w:t xml:space="preserve">(state police and Navy UXO units) </w:t>
      </w:r>
      <w:r w:rsidR="004E1F9F" w:rsidRPr="003B38DE">
        <w:rPr>
          <w:rFonts w:ascii="Arial" w:hAnsi="Arial" w:cs="Arial"/>
          <w:sz w:val="20"/>
          <w:szCs w:val="20"/>
        </w:rPr>
        <w:t>c</w:t>
      </w:r>
      <w:r w:rsidR="00972627" w:rsidRPr="003B38DE">
        <w:rPr>
          <w:rFonts w:ascii="Arial" w:hAnsi="Arial" w:cs="Arial"/>
          <w:sz w:val="20"/>
          <w:szCs w:val="20"/>
        </w:rPr>
        <w:t>ould</w:t>
      </w:r>
      <w:r w:rsidR="004E1F9F" w:rsidRPr="003B38DE">
        <w:rPr>
          <w:rFonts w:ascii="Arial" w:hAnsi="Arial" w:cs="Arial"/>
          <w:sz w:val="20"/>
          <w:szCs w:val="20"/>
        </w:rPr>
        <w:t xml:space="preserve"> take over the </w:t>
      </w:r>
      <w:r w:rsidR="00402053" w:rsidRPr="003B38DE">
        <w:rPr>
          <w:rFonts w:ascii="Arial" w:hAnsi="Arial" w:cs="Arial"/>
          <w:sz w:val="20"/>
          <w:szCs w:val="20"/>
        </w:rPr>
        <w:t xml:space="preserve">safe </w:t>
      </w:r>
      <w:r w:rsidR="004E1F9F" w:rsidRPr="003B38DE">
        <w:rPr>
          <w:rFonts w:ascii="Arial" w:hAnsi="Arial" w:cs="Arial"/>
          <w:sz w:val="20"/>
          <w:szCs w:val="20"/>
        </w:rPr>
        <w:t xml:space="preserve">disposition of the </w:t>
      </w:r>
      <w:r w:rsidR="00972627" w:rsidRPr="003B38DE">
        <w:rPr>
          <w:rFonts w:ascii="Arial" w:hAnsi="Arial" w:cs="Arial"/>
          <w:sz w:val="20"/>
          <w:szCs w:val="20"/>
        </w:rPr>
        <w:t xml:space="preserve">UXO/MEC </w:t>
      </w:r>
      <w:r w:rsidR="00F31B69" w:rsidRPr="003B38DE">
        <w:rPr>
          <w:rFonts w:ascii="Arial" w:hAnsi="Arial" w:cs="Arial"/>
          <w:sz w:val="20"/>
          <w:szCs w:val="20"/>
        </w:rPr>
        <w:t xml:space="preserve">away from </w:t>
      </w:r>
      <w:r w:rsidR="00972627" w:rsidRPr="003B38DE">
        <w:rPr>
          <w:rFonts w:ascii="Arial" w:hAnsi="Arial" w:cs="Arial"/>
          <w:sz w:val="20"/>
          <w:szCs w:val="20"/>
        </w:rPr>
        <w:t>the beaches.</w:t>
      </w:r>
      <w:r w:rsidR="004E1F9F" w:rsidRPr="003B38DE">
        <w:rPr>
          <w:rFonts w:ascii="Arial" w:hAnsi="Arial" w:cs="Arial"/>
          <w:sz w:val="20"/>
          <w:szCs w:val="20"/>
        </w:rPr>
        <w:t xml:space="preserve">  This work </w:t>
      </w:r>
      <w:r w:rsidR="00A201D2" w:rsidRPr="003B38DE">
        <w:rPr>
          <w:rFonts w:ascii="Arial" w:hAnsi="Arial" w:cs="Arial"/>
          <w:sz w:val="20"/>
          <w:szCs w:val="20"/>
        </w:rPr>
        <w:t xml:space="preserve">project </w:t>
      </w:r>
      <w:r w:rsidR="00F31344" w:rsidRPr="003B38DE">
        <w:rPr>
          <w:rFonts w:ascii="Arial" w:hAnsi="Arial" w:cs="Arial"/>
          <w:sz w:val="20"/>
          <w:szCs w:val="20"/>
        </w:rPr>
        <w:t xml:space="preserve">was conducted both as an </w:t>
      </w:r>
      <w:r w:rsidR="004E1F9F" w:rsidRPr="003B38DE">
        <w:rPr>
          <w:rFonts w:ascii="Arial" w:hAnsi="Arial" w:cs="Arial"/>
          <w:sz w:val="20"/>
          <w:szCs w:val="20"/>
        </w:rPr>
        <w:t>on-call</w:t>
      </w:r>
      <w:r w:rsidR="00F31344" w:rsidRPr="003B38DE">
        <w:rPr>
          <w:rFonts w:ascii="Arial" w:hAnsi="Arial" w:cs="Arial"/>
          <w:sz w:val="20"/>
          <w:szCs w:val="20"/>
        </w:rPr>
        <w:t xml:space="preserve"> response </w:t>
      </w:r>
      <w:r w:rsidR="00A201D2" w:rsidRPr="003B38DE">
        <w:rPr>
          <w:rFonts w:ascii="Arial" w:hAnsi="Arial" w:cs="Arial"/>
          <w:sz w:val="20"/>
          <w:szCs w:val="20"/>
        </w:rPr>
        <w:t xml:space="preserve">action </w:t>
      </w:r>
      <w:r w:rsidR="00F31344" w:rsidRPr="003B38DE">
        <w:rPr>
          <w:rFonts w:ascii="Arial" w:hAnsi="Arial" w:cs="Arial"/>
          <w:sz w:val="20"/>
          <w:szCs w:val="20"/>
        </w:rPr>
        <w:t xml:space="preserve">and as </w:t>
      </w:r>
      <w:r w:rsidR="004E1F9F" w:rsidRPr="003B38DE">
        <w:rPr>
          <w:rFonts w:ascii="Arial" w:hAnsi="Arial" w:cs="Arial"/>
          <w:sz w:val="20"/>
          <w:szCs w:val="20"/>
        </w:rPr>
        <w:t>scheduled survey</w:t>
      </w:r>
      <w:r w:rsidR="00F31344" w:rsidRPr="003B38DE">
        <w:rPr>
          <w:rFonts w:ascii="Arial" w:hAnsi="Arial" w:cs="Arial"/>
          <w:sz w:val="20"/>
          <w:szCs w:val="20"/>
        </w:rPr>
        <w:t>s</w:t>
      </w:r>
      <w:r w:rsidR="004E1F9F" w:rsidRPr="003B38DE">
        <w:rPr>
          <w:rFonts w:ascii="Arial" w:hAnsi="Arial" w:cs="Arial"/>
          <w:sz w:val="20"/>
          <w:szCs w:val="20"/>
        </w:rPr>
        <w:t xml:space="preserve"> for </w:t>
      </w:r>
      <w:r w:rsidR="00F31344" w:rsidRPr="003B38DE">
        <w:rPr>
          <w:rFonts w:ascii="Arial" w:hAnsi="Arial" w:cs="Arial"/>
          <w:sz w:val="20"/>
          <w:szCs w:val="20"/>
        </w:rPr>
        <w:t>area</w:t>
      </w:r>
      <w:r w:rsidR="00781AA0" w:rsidRPr="003B38DE">
        <w:rPr>
          <w:rFonts w:ascii="Arial" w:hAnsi="Arial" w:cs="Arial"/>
          <w:sz w:val="20"/>
          <w:szCs w:val="20"/>
        </w:rPr>
        <w:t xml:space="preserve">s </w:t>
      </w:r>
      <w:r w:rsidR="004E1F9F" w:rsidRPr="003B38DE">
        <w:rPr>
          <w:rFonts w:ascii="Arial" w:hAnsi="Arial" w:cs="Arial"/>
          <w:sz w:val="20"/>
          <w:szCs w:val="20"/>
        </w:rPr>
        <w:t>known to have a potential for containing UXO/MEC</w:t>
      </w:r>
      <w:r w:rsidR="00A201D2" w:rsidRPr="003B38DE">
        <w:rPr>
          <w:rFonts w:ascii="Arial" w:hAnsi="Arial" w:cs="Arial"/>
          <w:sz w:val="20"/>
          <w:szCs w:val="20"/>
        </w:rPr>
        <w:t>.</w:t>
      </w:r>
      <w:r w:rsidR="00972627" w:rsidRPr="003B38DE">
        <w:rPr>
          <w:rFonts w:ascii="Arial" w:hAnsi="Arial" w:cs="Arial"/>
          <w:sz w:val="20"/>
          <w:szCs w:val="20"/>
        </w:rPr>
        <w:t xml:space="preserve"> </w:t>
      </w:r>
      <w:r w:rsidR="00781AA0" w:rsidRPr="003B38DE">
        <w:rPr>
          <w:rFonts w:ascii="Arial" w:hAnsi="Arial" w:cs="Arial"/>
          <w:sz w:val="20"/>
          <w:szCs w:val="20"/>
        </w:rPr>
        <w:t xml:space="preserve">In addition, the SARSS contractor created an “awareness” training for lifeguards and other beach workers, as well as a response safety plan that could be followed by the local law enforcement and others to isolate the areas where UXO/MEC was discovered, </w:t>
      </w:r>
      <w:r w:rsidR="00221B37" w:rsidRPr="003B38DE">
        <w:rPr>
          <w:rFonts w:ascii="Arial" w:hAnsi="Arial" w:cs="Arial"/>
          <w:sz w:val="20"/>
          <w:szCs w:val="20"/>
        </w:rPr>
        <w:t>which included a</w:t>
      </w:r>
      <w:r w:rsidR="00482271" w:rsidRPr="003B38DE">
        <w:rPr>
          <w:rFonts w:ascii="Arial" w:hAnsi="Arial" w:cs="Arial"/>
          <w:sz w:val="20"/>
          <w:szCs w:val="20"/>
        </w:rPr>
        <w:t>n emergency contact communication protocol</w:t>
      </w:r>
      <w:r w:rsidR="002B0560" w:rsidRPr="003B38DE">
        <w:rPr>
          <w:rFonts w:ascii="Arial" w:hAnsi="Arial" w:cs="Arial"/>
          <w:sz w:val="20"/>
          <w:szCs w:val="20"/>
        </w:rPr>
        <w:t xml:space="preserve"> to respond to </w:t>
      </w:r>
      <w:r w:rsidR="001B07DA" w:rsidRPr="003B38DE">
        <w:rPr>
          <w:rFonts w:ascii="Arial" w:hAnsi="Arial" w:cs="Arial"/>
          <w:sz w:val="20"/>
          <w:szCs w:val="20"/>
        </w:rPr>
        <w:t>newly identified</w:t>
      </w:r>
      <w:r w:rsidR="002B0560" w:rsidRPr="003B38DE">
        <w:rPr>
          <w:rFonts w:ascii="Arial" w:hAnsi="Arial" w:cs="Arial"/>
          <w:sz w:val="20"/>
          <w:szCs w:val="20"/>
        </w:rPr>
        <w:t xml:space="preserve"> UXO/MEC situations. </w:t>
      </w:r>
      <w:r w:rsidR="00706E13" w:rsidRPr="003B38DE">
        <w:rPr>
          <w:rFonts w:ascii="Arial" w:hAnsi="Arial" w:cs="Arial"/>
          <w:sz w:val="20"/>
          <w:szCs w:val="20"/>
        </w:rPr>
        <w:t xml:space="preserve">That work is now continuing at other ex-military sites in the </w:t>
      </w:r>
      <w:r w:rsidR="001B07DA" w:rsidRPr="003B38DE">
        <w:rPr>
          <w:rFonts w:ascii="Arial" w:hAnsi="Arial" w:cs="Arial"/>
          <w:sz w:val="20"/>
          <w:szCs w:val="20"/>
        </w:rPr>
        <w:t xml:space="preserve">Commonwealth </w:t>
      </w:r>
      <w:r w:rsidR="001B07DA" w:rsidRPr="003B38DE">
        <w:rPr>
          <w:rFonts w:ascii="Arial" w:hAnsi="Arial" w:cs="Arial"/>
          <w:sz w:val="20"/>
          <w:szCs w:val="20"/>
        </w:rPr>
        <w:lastRenderedPageBreak/>
        <w:t>and</w:t>
      </w:r>
      <w:r w:rsidR="009E1606" w:rsidRPr="003B38DE">
        <w:rPr>
          <w:rFonts w:ascii="Arial" w:hAnsi="Arial" w:cs="Arial"/>
          <w:sz w:val="20"/>
          <w:szCs w:val="20"/>
        </w:rPr>
        <w:t xml:space="preserve"> has become a Standard Operating Procedure </w:t>
      </w:r>
      <w:r w:rsidR="00221B37" w:rsidRPr="003B38DE">
        <w:rPr>
          <w:rFonts w:ascii="Arial" w:hAnsi="Arial" w:cs="Arial"/>
          <w:sz w:val="20"/>
          <w:szCs w:val="20"/>
        </w:rPr>
        <w:t>for UXO/MEC identification and support projects</w:t>
      </w:r>
      <w:r w:rsidR="00706E13" w:rsidRPr="003B38DE">
        <w:rPr>
          <w:rFonts w:ascii="Arial" w:hAnsi="Arial" w:cs="Arial"/>
          <w:sz w:val="20"/>
          <w:szCs w:val="20"/>
        </w:rPr>
        <w:t xml:space="preserve">.  </w:t>
      </w:r>
    </w:p>
    <w:p w14:paraId="20E2066B" w14:textId="7B63F9F5" w:rsidR="002517C9" w:rsidRPr="00B2435B" w:rsidRDefault="002517C9" w:rsidP="002517C9">
      <w:pPr>
        <w:rPr>
          <w:rFonts w:cs="Arial"/>
          <w:highlight w:val="yellow"/>
        </w:rPr>
      </w:pPr>
    </w:p>
    <w:p w14:paraId="45792803" w14:textId="77777777" w:rsidR="002517C9" w:rsidRPr="00B2435B" w:rsidRDefault="002517C9" w:rsidP="002517C9">
      <w:pPr>
        <w:rPr>
          <w:rFonts w:cs="Arial"/>
          <w:highlight w:val="yellow"/>
        </w:rPr>
      </w:pPr>
    </w:p>
    <w:p w14:paraId="4C70D5C5" w14:textId="386A5DCA" w:rsidR="0063679C" w:rsidRPr="003B38DE" w:rsidRDefault="00980A48" w:rsidP="00630CD4">
      <w:pPr>
        <w:pStyle w:val="ListParagraph"/>
        <w:numPr>
          <w:ilvl w:val="0"/>
          <w:numId w:val="56"/>
        </w:numPr>
        <w:rPr>
          <w:rStyle w:val="eop"/>
          <w:rFonts w:ascii="Arial" w:hAnsi="Arial" w:cs="Arial"/>
          <w:color w:val="000000"/>
          <w:sz w:val="20"/>
          <w:szCs w:val="20"/>
          <w:shd w:val="clear" w:color="auto" w:fill="FFFFFF"/>
        </w:rPr>
      </w:pPr>
      <w:r w:rsidRPr="003B38DE">
        <w:rPr>
          <w:rStyle w:val="normaltextrun"/>
          <w:rFonts w:ascii="Arial" w:hAnsi="Arial" w:cs="Arial"/>
          <w:color w:val="000000"/>
          <w:sz w:val="20"/>
          <w:szCs w:val="20"/>
          <w:u w:val="single"/>
          <w:shd w:val="clear" w:color="auto" w:fill="FFFFFF"/>
        </w:rPr>
        <w:t xml:space="preserve">Viability of installing Solar Panel arrays on the top of the </w:t>
      </w:r>
      <w:r w:rsidR="00B2435B" w:rsidRPr="003B38DE">
        <w:rPr>
          <w:rStyle w:val="normaltextrun"/>
          <w:rFonts w:ascii="Arial" w:hAnsi="Arial" w:cs="Arial"/>
          <w:color w:val="000000"/>
          <w:sz w:val="20"/>
          <w:szCs w:val="20"/>
          <w:u w:val="single"/>
          <w:shd w:val="clear" w:color="auto" w:fill="FFFFFF"/>
        </w:rPr>
        <w:t>Nyanza Superfund site landfill</w:t>
      </w:r>
      <w:r w:rsidR="009E406B" w:rsidRPr="003B38DE">
        <w:rPr>
          <w:rStyle w:val="normaltextrun"/>
          <w:rFonts w:ascii="Arial" w:hAnsi="Arial" w:cs="Arial"/>
          <w:color w:val="000000"/>
          <w:sz w:val="20"/>
          <w:szCs w:val="20"/>
          <w:shd w:val="clear" w:color="auto" w:fill="FFFFFF"/>
        </w:rPr>
        <w:t xml:space="preserve">:  </w:t>
      </w:r>
      <w:r w:rsidR="00B2435B" w:rsidRPr="003B38DE">
        <w:rPr>
          <w:rStyle w:val="normaltextrun"/>
          <w:rFonts w:ascii="Arial" w:hAnsi="Arial" w:cs="Arial"/>
          <w:color w:val="000000"/>
          <w:sz w:val="20"/>
          <w:szCs w:val="20"/>
          <w:shd w:val="clear" w:color="auto" w:fill="FFFFFF"/>
        </w:rPr>
        <w:t xml:space="preserve"> </w:t>
      </w:r>
      <w:r w:rsidR="00C47E5D" w:rsidRPr="003B38DE">
        <w:rPr>
          <w:rStyle w:val="normaltextrun"/>
          <w:rFonts w:ascii="Arial" w:hAnsi="Arial" w:cs="Arial"/>
          <w:color w:val="000000"/>
          <w:sz w:val="20"/>
          <w:szCs w:val="20"/>
          <w:shd w:val="clear" w:color="auto" w:fill="FFFFFF"/>
        </w:rPr>
        <w:t xml:space="preserve">The </w:t>
      </w:r>
      <w:r w:rsidR="002517C9" w:rsidRPr="003B38DE">
        <w:rPr>
          <w:rStyle w:val="normaltextrun"/>
          <w:rFonts w:ascii="Arial" w:hAnsi="Arial" w:cs="Arial"/>
          <w:color w:val="000000"/>
          <w:sz w:val="20"/>
          <w:szCs w:val="20"/>
          <w:shd w:val="clear" w:color="auto" w:fill="FFFFFF"/>
        </w:rPr>
        <w:t xml:space="preserve">Nyanza Superfund Site includes a </w:t>
      </w:r>
      <w:r w:rsidR="00706E13" w:rsidRPr="003B38DE">
        <w:rPr>
          <w:rStyle w:val="normaltextrun"/>
          <w:rFonts w:ascii="Arial" w:hAnsi="Arial" w:cs="Arial"/>
          <w:color w:val="000000"/>
          <w:sz w:val="20"/>
          <w:szCs w:val="20"/>
          <w:shd w:val="clear" w:color="auto" w:fill="FFFFFF"/>
        </w:rPr>
        <w:t>11-acre</w:t>
      </w:r>
      <w:r w:rsidR="002517C9" w:rsidRPr="003B38DE">
        <w:rPr>
          <w:rStyle w:val="normaltextrun"/>
          <w:rFonts w:ascii="Arial" w:hAnsi="Arial" w:cs="Arial"/>
          <w:color w:val="000000"/>
          <w:sz w:val="20"/>
          <w:szCs w:val="20"/>
          <w:shd w:val="clear" w:color="auto" w:fill="FFFFFF"/>
        </w:rPr>
        <w:t xml:space="preserve"> landfill that MassDEP is responsible for </w:t>
      </w:r>
      <w:r w:rsidR="009E406B" w:rsidRPr="003B38DE">
        <w:rPr>
          <w:rStyle w:val="normaltextrun"/>
          <w:rFonts w:ascii="Arial" w:hAnsi="Arial" w:cs="Arial"/>
          <w:color w:val="000000"/>
          <w:sz w:val="20"/>
          <w:szCs w:val="20"/>
          <w:shd w:val="clear" w:color="auto" w:fill="FFFFFF"/>
        </w:rPr>
        <w:t xml:space="preserve">operating and </w:t>
      </w:r>
      <w:r w:rsidR="002517C9" w:rsidRPr="003B38DE">
        <w:rPr>
          <w:rStyle w:val="normaltextrun"/>
          <w:rFonts w:ascii="Arial" w:hAnsi="Arial" w:cs="Arial"/>
          <w:color w:val="000000"/>
          <w:sz w:val="20"/>
          <w:szCs w:val="20"/>
          <w:shd w:val="clear" w:color="auto" w:fill="FFFFFF"/>
        </w:rPr>
        <w:t>maintaining</w:t>
      </w:r>
      <w:r w:rsidR="00C47E5D" w:rsidRPr="003B38DE">
        <w:rPr>
          <w:rStyle w:val="normaltextrun"/>
          <w:rFonts w:ascii="Arial" w:hAnsi="Arial" w:cs="Arial"/>
          <w:color w:val="000000"/>
          <w:sz w:val="20"/>
          <w:szCs w:val="20"/>
          <w:shd w:val="clear" w:color="auto" w:fill="FFFFFF"/>
        </w:rPr>
        <w:t xml:space="preserve"> in collaboration with EPA</w:t>
      </w:r>
      <w:r w:rsidR="002517C9" w:rsidRPr="003B38DE">
        <w:rPr>
          <w:rStyle w:val="normaltextrun"/>
          <w:rFonts w:ascii="Arial" w:hAnsi="Arial" w:cs="Arial"/>
          <w:color w:val="000000"/>
          <w:sz w:val="20"/>
          <w:szCs w:val="20"/>
          <w:shd w:val="clear" w:color="auto" w:fill="FFFFFF"/>
        </w:rPr>
        <w:t xml:space="preserve">.  </w:t>
      </w:r>
      <w:r w:rsidR="009E406B" w:rsidRPr="003B38DE">
        <w:rPr>
          <w:rStyle w:val="normaltextrun"/>
          <w:rFonts w:ascii="Arial" w:hAnsi="Arial" w:cs="Arial"/>
          <w:color w:val="000000"/>
          <w:sz w:val="20"/>
          <w:szCs w:val="20"/>
          <w:shd w:val="clear" w:color="auto" w:fill="FFFFFF"/>
        </w:rPr>
        <w:t>In 2017</w:t>
      </w:r>
      <w:r w:rsidR="00BC2635">
        <w:rPr>
          <w:rStyle w:val="normaltextrun"/>
          <w:rFonts w:ascii="Arial" w:hAnsi="Arial" w:cs="Arial"/>
          <w:color w:val="000000"/>
          <w:sz w:val="20"/>
          <w:szCs w:val="20"/>
          <w:shd w:val="clear" w:color="auto" w:fill="FFFFFF"/>
        </w:rPr>
        <w:t>,</w:t>
      </w:r>
      <w:r w:rsidR="009E406B" w:rsidRPr="003B38DE">
        <w:rPr>
          <w:rStyle w:val="normaltextrun"/>
          <w:rFonts w:ascii="Arial" w:hAnsi="Arial" w:cs="Arial"/>
          <w:color w:val="000000"/>
          <w:sz w:val="20"/>
          <w:szCs w:val="20"/>
          <w:shd w:val="clear" w:color="auto" w:fill="FFFFFF"/>
        </w:rPr>
        <w:t xml:space="preserve"> an energy company was </w:t>
      </w:r>
      <w:r w:rsidR="002517C9" w:rsidRPr="003B38DE">
        <w:rPr>
          <w:rStyle w:val="normaltextrun"/>
          <w:rFonts w:ascii="Arial" w:hAnsi="Arial" w:cs="Arial"/>
          <w:color w:val="000000"/>
          <w:sz w:val="20"/>
          <w:szCs w:val="20"/>
          <w:shd w:val="clear" w:color="auto" w:fill="FFFFFF"/>
        </w:rPr>
        <w:t>proposing to install solar arrays on the cap</w:t>
      </w:r>
      <w:r w:rsidR="009E406B" w:rsidRPr="003B38DE">
        <w:rPr>
          <w:rStyle w:val="normaltextrun"/>
          <w:rFonts w:ascii="Arial" w:hAnsi="Arial" w:cs="Arial"/>
          <w:color w:val="000000"/>
          <w:sz w:val="20"/>
          <w:szCs w:val="20"/>
          <w:shd w:val="clear" w:color="auto" w:fill="FFFFFF"/>
        </w:rPr>
        <w:t xml:space="preserve"> and had preliminary plans for implementation</w:t>
      </w:r>
      <w:r w:rsidR="002517C9" w:rsidRPr="003B38DE">
        <w:rPr>
          <w:rStyle w:val="normaltextrun"/>
          <w:rFonts w:ascii="Arial" w:hAnsi="Arial" w:cs="Arial"/>
          <w:color w:val="000000"/>
          <w:sz w:val="20"/>
          <w:szCs w:val="20"/>
          <w:shd w:val="clear" w:color="auto" w:fill="FFFFFF"/>
        </w:rPr>
        <w:t xml:space="preserve">.  </w:t>
      </w:r>
      <w:r w:rsidR="009E406B" w:rsidRPr="003B38DE">
        <w:rPr>
          <w:rStyle w:val="normaltextrun"/>
          <w:rFonts w:ascii="Arial" w:hAnsi="Arial" w:cs="Arial"/>
          <w:color w:val="000000"/>
          <w:sz w:val="20"/>
          <w:szCs w:val="20"/>
          <w:shd w:val="clear" w:color="auto" w:fill="FFFFFF"/>
        </w:rPr>
        <w:t xml:space="preserve">As a </w:t>
      </w:r>
      <w:r w:rsidR="002517C9" w:rsidRPr="003B38DE">
        <w:rPr>
          <w:rStyle w:val="normaltextrun"/>
          <w:rFonts w:ascii="Arial" w:hAnsi="Arial" w:cs="Arial"/>
          <w:color w:val="000000"/>
          <w:sz w:val="20"/>
          <w:szCs w:val="20"/>
          <w:shd w:val="clear" w:color="auto" w:fill="FFFFFF"/>
        </w:rPr>
        <w:t>grantee under a</w:t>
      </w:r>
      <w:r w:rsidR="009E406B" w:rsidRPr="003B38DE">
        <w:rPr>
          <w:rStyle w:val="normaltextrun"/>
          <w:rFonts w:ascii="Arial" w:hAnsi="Arial" w:cs="Arial"/>
          <w:color w:val="000000"/>
          <w:sz w:val="20"/>
          <w:szCs w:val="20"/>
          <w:shd w:val="clear" w:color="auto" w:fill="FFFFFF"/>
        </w:rPr>
        <w:t xml:space="preserve"> </w:t>
      </w:r>
      <w:r w:rsidR="002517C9" w:rsidRPr="003B38DE">
        <w:rPr>
          <w:rStyle w:val="normaltextrun"/>
          <w:rFonts w:ascii="Arial" w:hAnsi="Arial" w:cs="Arial"/>
          <w:color w:val="000000"/>
          <w:sz w:val="20"/>
          <w:szCs w:val="20"/>
          <w:shd w:val="clear" w:color="auto" w:fill="FFFFFF"/>
        </w:rPr>
        <w:t>Grant of Environmental Restriction and Easement</w:t>
      </w:r>
      <w:r w:rsidR="009E406B" w:rsidRPr="003B38DE">
        <w:rPr>
          <w:rStyle w:val="normaltextrun"/>
          <w:rFonts w:ascii="Arial" w:hAnsi="Arial" w:cs="Arial"/>
          <w:color w:val="000000"/>
          <w:sz w:val="20"/>
          <w:szCs w:val="20"/>
          <w:shd w:val="clear" w:color="auto" w:fill="FFFFFF"/>
        </w:rPr>
        <w:t xml:space="preserve">, MassDEP was </w:t>
      </w:r>
      <w:r w:rsidR="002517C9" w:rsidRPr="003B38DE">
        <w:rPr>
          <w:rStyle w:val="normaltextrun"/>
          <w:rFonts w:ascii="Arial" w:hAnsi="Arial" w:cs="Arial"/>
          <w:color w:val="000000"/>
          <w:sz w:val="20"/>
          <w:szCs w:val="20"/>
          <w:shd w:val="clear" w:color="auto" w:fill="FFFFFF"/>
        </w:rPr>
        <w:t>responsible for determining the</w:t>
      </w:r>
      <w:r w:rsidR="009E406B" w:rsidRPr="003B38DE">
        <w:rPr>
          <w:rStyle w:val="normaltextrun"/>
          <w:rFonts w:ascii="Arial" w:hAnsi="Arial" w:cs="Arial"/>
          <w:color w:val="000000"/>
          <w:sz w:val="20"/>
          <w:szCs w:val="20"/>
          <w:shd w:val="clear" w:color="auto" w:fill="FFFFFF"/>
        </w:rPr>
        <w:t xml:space="preserve"> technical viability, </w:t>
      </w:r>
      <w:r w:rsidR="007A1DA3" w:rsidRPr="003B38DE">
        <w:rPr>
          <w:rStyle w:val="normaltextrun"/>
          <w:rFonts w:ascii="Arial" w:hAnsi="Arial" w:cs="Arial"/>
          <w:color w:val="000000"/>
          <w:sz w:val="20"/>
          <w:szCs w:val="20"/>
          <w:shd w:val="clear" w:color="auto" w:fill="FFFFFF"/>
        </w:rPr>
        <w:t>i.e.,</w:t>
      </w:r>
      <w:r w:rsidR="009E406B" w:rsidRPr="003B38DE">
        <w:rPr>
          <w:rStyle w:val="normaltextrun"/>
          <w:rFonts w:ascii="Arial" w:hAnsi="Arial" w:cs="Arial"/>
          <w:color w:val="000000"/>
          <w:sz w:val="20"/>
          <w:szCs w:val="20"/>
          <w:shd w:val="clear" w:color="auto" w:fill="FFFFFF"/>
        </w:rPr>
        <w:t xml:space="preserve"> the</w:t>
      </w:r>
      <w:r w:rsidR="002517C9" w:rsidRPr="003B38DE">
        <w:rPr>
          <w:rStyle w:val="normaltextrun"/>
          <w:rFonts w:ascii="Arial" w:hAnsi="Arial" w:cs="Arial"/>
          <w:color w:val="000000"/>
          <w:sz w:val="20"/>
          <w:szCs w:val="20"/>
          <w:shd w:val="clear" w:color="auto" w:fill="FFFFFF"/>
        </w:rPr>
        <w:t xml:space="preserve"> capacity of the cap to support the </w:t>
      </w:r>
      <w:r w:rsidR="009E406B" w:rsidRPr="003B38DE">
        <w:rPr>
          <w:rStyle w:val="normaltextrun"/>
          <w:rFonts w:ascii="Arial" w:hAnsi="Arial" w:cs="Arial"/>
          <w:color w:val="000000"/>
          <w:sz w:val="20"/>
          <w:szCs w:val="20"/>
          <w:shd w:val="clear" w:color="auto" w:fill="FFFFFF"/>
        </w:rPr>
        <w:t xml:space="preserve">solar array </w:t>
      </w:r>
      <w:r w:rsidR="002517C9" w:rsidRPr="003B38DE">
        <w:rPr>
          <w:rStyle w:val="normaltextrun"/>
          <w:rFonts w:ascii="Arial" w:hAnsi="Arial" w:cs="Arial"/>
          <w:color w:val="000000"/>
          <w:sz w:val="20"/>
          <w:szCs w:val="20"/>
          <w:shd w:val="clear" w:color="auto" w:fill="FFFFFF"/>
        </w:rPr>
        <w:t>project</w:t>
      </w:r>
      <w:r w:rsidR="00F60E1F" w:rsidRPr="003B38DE">
        <w:rPr>
          <w:rStyle w:val="normaltextrun"/>
          <w:rFonts w:ascii="Arial" w:hAnsi="Arial" w:cs="Arial"/>
          <w:color w:val="000000"/>
          <w:sz w:val="20"/>
          <w:szCs w:val="20"/>
          <w:shd w:val="clear" w:color="auto" w:fill="FFFFFF"/>
        </w:rPr>
        <w:t xml:space="preserve">, and to approve or disapprove the </w:t>
      </w:r>
      <w:r w:rsidR="002517C9" w:rsidRPr="003B38DE">
        <w:rPr>
          <w:rStyle w:val="normaltextrun"/>
          <w:rFonts w:ascii="Arial" w:hAnsi="Arial" w:cs="Arial"/>
          <w:color w:val="000000"/>
          <w:sz w:val="20"/>
          <w:szCs w:val="20"/>
          <w:shd w:val="clear" w:color="auto" w:fill="FFFFFF"/>
        </w:rPr>
        <w:t>project.</w:t>
      </w:r>
      <w:r w:rsidR="002517C9" w:rsidRPr="003B38DE">
        <w:rPr>
          <w:rStyle w:val="eop"/>
          <w:rFonts w:ascii="Arial" w:hAnsi="Arial" w:cs="Arial"/>
          <w:color w:val="000000"/>
          <w:sz w:val="20"/>
          <w:szCs w:val="20"/>
          <w:shd w:val="clear" w:color="auto" w:fill="FFFFFF"/>
        </w:rPr>
        <w:t> </w:t>
      </w:r>
      <w:r w:rsidR="00F60E1F" w:rsidRPr="003B38DE">
        <w:rPr>
          <w:rStyle w:val="eop"/>
          <w:rFonts w:ascii="Arial" w:hAnsi="Arial" w:cs="Arial"/>
          <w:color w:val="000000"/>
          <w:sz w:val="20"/>
          <w:szCs w:val="20"/>
          <w:shd w:val="clear" w:color="auto" w:fill="FFFFFF"/>
        </w:rPr>
        <w:t xml:space="preserve">MassDEP </w:t>
      </w:r>
      <w:r w:rsidRPr="003B38DE">
        <w:rPr>
          <w:rStyle w:val="eop"/>
          <w:rFonts w:ascii="Arial" w:hAnsi="Arial" w:cs="Arial"/>
          <w:color w:val="000000"/>
          <w:sz w:val="20"/>
          <w:szCs w:val="20"/>
          <w:shd w:val="clear" w:color="auto" w:fill="FFFFFF"/>
        </w:rPr>
        <w:t>engaged</w:t>
      </w:r>
      <w:r w:rsidR="00F60E1F" w:rsidRPr="003B38DE">
        <w:rPr>
          <w:rStyle w:val="eop"/>
          <w:rFonts w:ascii="Arial" w:hAnsi="Arial" w:cs="Arial"/>
          <w:color w:val="000000"/>
          <w:sz w:val="20"/>
          <w:szCs w:val="20"/>
          <w:shd w:val="clear" w:color="auto" w:fill="FFFFFF"/>
        </w:rPr>
        <w:t xml:space="preserve"> a SARSS contractor with demonstrated capability to perform the engineering and other technical components of the landfill cap review </w:t>
      </w:r>
      <w:r w:rsidRPr="003B38DE">
        <w:rPr>
          <w:rStyle w:val="eop"/>
          <w:rFonts w:ascii="Arial" w:hAnsi="Arial" w:cs="Arial"/>
          <w:color w:val="000000"/>
          <w:sz w:val="20"/>
          <w:szCs w:val="20"/>
          <w:shd w:val="clear" w:color="auto" w:fill="FFFFFF"/>
        </w:rPr>
        <w:t xml:space="preserve">and </w:t>
      </w:r>
      <w:r w:rsidR="0003575E" w:rsidRPr="003B38DE">
        <w:rPr>
          <w:rStyle w:val="eop"/>
          <w:rFonts w:ascii="Arial" w:hAnsi="Arial" w:cs="Arial"/>
          <w:color w:val="000000"/>
          <w:sz w:val="20"/>
          <w:szCs w:val="20"/>
          <w:shd w:val="clear" w:color="auto" w:fill="FFFFFF"/>
        </w:rPr>
        <w:t xml:space="preserve">solar design and implementation </w:t>
      </w:r>
      <w:r w:rsidRPr="003B38DE">
        <w:rPr>
          <w:rStyle w:val="eop"/>
          <w:rFonts w:ascii="Arial" w:hAnsi="Arial" w:cs="Arial"/>
          <w:color w:val="000000"/>
          <w:sz w:val="20"/>
          <w:szCs w:val="20"/>
          <w:shd w:val="clear" w:color="auto" w:fill="FFFFFF"/>
        </w:rPr>
        <w:t xml:space="preserve">evaluation </w:t>
      </w:r>
      <w:r w:rsidR="00F60E1F" w:rsidRPr="003B38DE">
        <w:rPr>
          <w:rStyle w:val="eop"/>
          <w:rFonts w:ascii="Arial" w:hAnsi="Arial" w:cs="Arial"/>
          <w:color w:val="000000"/>
          <w:sz w:val="20"/>
          <w:szCs w:val="20"/>
          <w:shd w:val="clear" w:color="auto" w:fill="FFFFFF"/>
        </w:rPr>
        <w:t xml:space="preserve">and </w:t>
      </w:r>
      <w:r w:rsidRPr="003B38DE">
        <w:rPr>
          <w:rStyle w:val="eop"/>
          <w:rFonts w:ascii="Arial" w:hAnsi="Arial" w:cs="Arial"/>
          <w:color w:val="000000"/>
          <w:sz w:val="20"/>
          <w:szCs w:val="20"/>
          <w:shd w:val="clear" w:color="auto" w:fill="FFFFFF"/>
        </w:rPr>
        <w:t xml:space="preserve">to </w:t>
      </w:r>
      <w:r w:rsidR="00F60E1F" w:rsidRPr="003B38DE">
        <w:rPr>
          <w:rStyle w:val="eop"/>
          <w:rFonts w:ascii="Arial" w:hAnsi="Arial" w:cs="Arial"/>
          <w:color w:val="000000"/>
          <w:sz w:val="20"/>
          <w:szCs w:val="20"/>
          <w:shd w:val="clear" w:color="auto" w:fill="FFFFFF"/>
        </w:rPr>
        <w:t xml:space="preserve">support MassDEP with the </w:t>
      </w:r>
      <w:r w:rsidR="00467F70" w:rsidRPr="003B38DE">
        <w:rPr>
          <w:rStyle w:val="eop"/>
          <w:rFonts w:ascii="Arial" w:hAnsi="Arial" w:cs="Arial"/>
          <w:color w:val="000000"/>
          <w:sz w:val="20"/>
          <w:szCs w:val="20"/>
          <w:shd w:val="clear" w:color="auto" w:fill="FFFFFF"/>
        </w:rPr>
        <w:t xml:space="preserve">agency’s </w:t>
      </w:r>
      <w:r w:rsidR="00F60E1F" w:rsidRPr="003B38DE">
        <w:rPr>
          <w:rStyle w:val="eop"/>
          <w:rFonts w:ascii="Arial" w:hAnsi="Arial" w:cs="Arial"/>
          <w:color w:val="000000"/>
          <w:sz w:val="20"/>
          <w:szCs w:val="20"/>
          <w:shd w:val="clear" w:color="auto" w:fill="FFFFFF"/>
        </w:rPr>
        <w:t xml:space="preserve">final decision </w:t>
      </w:r>
      <w:r w:rsidR="00792EF6" w:rsidRPr="003B38DE">
        <w:rPr>
          <w:rStyle w:val="eop"/>
          <w:rFonts w:ascii="Arial" w:hAnsi="Arial" w:cs="Arial"/>
          <w:color w:val="000000"/>
          <w:sz w:val="20"/>
          <w:szCs w:val="20"/>
          <w:shd w:val="clear" w:color="auto" w:fill="FFFFFF"/>
        </w:rPr>
        <w:t>that</w:t>
      </w:r>
      <w:r w:rsidR="00F60E1F" w:rsidRPr="003B38DE">
        <w:rPr>
          <w:rStyle w:val="eop"/>
          <w:rFonts w:ascii="Arial" w:hAnsi="Arial" w:cs="Arial"/>
          <w:color w:val="000000"/>
          <w:sz w:val="20"/>
          <w:szCs w:val="20"/>
          <w:shd w:val="clear" w:color="auto" w:fill="FFFFFF"/>
        </w:rPr>
        <w:t xml:space="preserve"> the project</w:t>
      </w:r>
      <w:r w:rsidR="00792EF6" w:rsidRPr="003B38DE">
        <w:rPr>
          <w:rStyle w:val="eop"/>
          <w:rFonts w:ascii="Arial" w:hAnsi="Arial" w:cs="Arial"/>
          <w:color w:val="000000"/>
          <w:sz w:val="20"/>
          <w:szCs w:val="20"/>
          <w:shd w:val="clear" w:color="auto" w:fill="FFFFFF"/>
        </w:rPr>
        <w:t xml:space="preserve"> design was feasible</w:t>
      </w:r>
      <w:r w:rsidR="00F60E1F" w:rsidRPr="003B38DE">
        <w:rPr>
          <w:rStyle w:val="eop"/>
          <w:rFonts w:ascii="Arial" w:hAnsi="Arial" w:cs="Arial"/>
          <w:color w:val="000000"/>
          <w:sz w:val="20"/>
          <w:szCs w:val="20"/>
          <w:shd w:val="clear" w:color="auto" w:fill="FFFFFF"/>
        </w:rPr>
        <w:t xml:space="preserve">.  </w:t>
      </w:r>
      <w:r w:rsidR="002517C9" w:rsidRPr="003B38DE">
        <w:rPr>
          <w:rStyle w:val="normaltextrun"/>
          <w:rFonts w:ascii="Arial" w:hAnsi="Arial" w:cs="Arial"/>
          <w:color w:val="000000"/>
          <w:sz w:val="20"/>
          <w:szCs w:val="20"/>
          <w:bdr w:val="none" w:sz="0" w:space="0" w:color="auto" w:frame="1"/>
        </w:rPr>
        <w:t>  </w:t>
      </w:r>
    </w:p>
    <w:p w14:paraId="68891DDC" w14:textId="77777777" w:rsidR="009E7084" w:rsidRPr="00BE26B4" w:rsidRDefault="009E7084" w:rsidP="00BE26B4">
      <w:pPr>
        <w:ind w:left="720" w:hanging="360"/>
        <w:rPr>
          <w:rStyle w:val="eop"/>
          <w:rFonts w:cs="Arial"/>
          <w:color w:val="000000"/>
          <w:shd w:val="clear" w:color="auto" w:fill="FFFFFF"/>
        </w:rPr>
      </w:pPr>
    </w:p>
    <w:p w14:paraId="4000AA0E" w14:textId="501B87AE" w:rsidR="0089411A" w:rsidRPr="003B38DE" w:rsidRDefault="00EB20A0" w:rsidP="00430F7B">
      <w:pPr>
        <w:pStyle w:val="NormalWeb"/>
        <w:numPr>
          <w:ilvl w:val="0"/>
          <w:numId w:val="56"/>
        </w:numPr>
        <w:shd w:val="clear" w:color="auto" w:fill="FFFFFF"/>
        <w:spacing w:before="0" w:beforeAutospacing="0" w:after="0" w:afterAutospacing="0" w:line="276" w:lineRule="auto"/>
        <w:rPr>
          <w:rFonts w:ascii="Arial" w:hAnsi="Arial" w:cs="Arial"/>
          <w:color w:val="000000"/>
        </w:rPr>
      </w:pPr>
      <w:r w:rsidRPr="003B38DE">
        <w:rPr>
          <w:rStyle w:val="eop"/>
          <w:rFonts w:ascii="Arial" w:hAnsi="Arial" w:cs="Arial"/>
          <w:color w:val="000000"/>
          <w:u w:val="single"/>
          <w:shd w:val="clear" w:color="auto" w:fill="FFFFFF"/>
        </w:rPr>
        <w:t>Highly Path</w:t>
      </w:r>
      <w:r w:rsidR="009E7084" w:rsidRPr="003B38DE">
        <w:rPr>
          <w:rStyle w:val="eop"/>
          <w:rFonts w:ascii="Arial" w:hAnsi="Arial" w:cs="Arial"/>
          <w:color w:val="000000"/>
          <w:u w:val="single"/>
          <w:shd w:val="clear" w:color="auto" w:fill="FFFFFF"/>
        </w:rPr>
        <w:t>o</w:t>
      </w:r>
      <w:r w:rsidRPr="003B38DE">
        <w:rPr>
          <w:rStyle w:val="eop"/>
          <w:rFonts w:ascii="Arial" w:hAnsi="Arial" w:cs="Arial"/>
          <w:color w:val="000000"/>
          <w:u w:val="single"/>
          <w:shd w:val="clear" w:color="auto" w:fill="FFFFFF"/>
        </w:rPr>
        <w:t>genic</w:t>
      </w:r>
      <w:r w:rsidR="009E7084" w:rsidRPr="003B38DE">
        <w:rPr>
          <w:rStyle w:val="eop"/>
          <w:rFonts w:ascii="Arial" w:hAnsi="Arial" w:cs="Arial"/>
          <w:color w:val="000000"/>
          <w:u w:val="single"/>
          <w:shd w:val="clear" w:color="auto" w:fill="FFFFFF"/>
        </w:rPr>
        <w:t xml:space="preserve"> Avia Influenza (HPAI – Bird Flu</w:t>
      </w:r>
      <w:r w:rsidR="0089411A" w:rsidRPr="003B38DE">
        <w:rPr>
          <w:rStyle w:val="eop"/>
          <w:rFonts w:ascii="Arial" w:hAnsi="Arial" w:cs="Arial"/>
          <w:color w:val="000000"/>
          <w:u w:val="single"/>
          <w:shd w:val="clear" w:color="auto" w:fill="FFFFFF"/>
        </w:rPr>
        <w:t>)</w:t>
      </w:r>
      <w:r w:rsidR="00FE0512" w:rsidRPr="003B38DE">
        <w:rPr>
          <w:rStyle w:val="eop"/>
          <w:rFonts w:ascii="Arial" w:hAnsi="Arial" w:cs="Arial"/>
          <w:color w:val="000000"/>
          <w:u w:val="single"/>
          <w:shd w:val="clear" w:color="auto" w:fill="FFFFFF"/>
        </w:rPr>
        <w:t xml:space="preserve"> </w:t>
      </w:r>
      <w:r w:rsidR="0089411A" w:rsidRPr="003B38DE">
        <w:rPr>
          <w:rStyle w:val="eop"/>
          <w:rFonts w:ascii="Arial" w:hAnsi="Arial" w:cs="Arial"/>
          <w:color w:val="000000"/>
          <w:u w:val="single"/>
          <w:shd w:val="clear" w:color="auto" w:fill="FFFFFF"/>
        </w:rPr>
        <w:t xml:space="preserve">support </w:t>
      </w:r>
      <w:r w:rsidR="00FE0512" w:rsidRPr="003B38DE">
        <w:rPr>
          <w:rStyle w:val="eop"/>
          <w:rFonts w:ascii="Arial" w:hAnsi="Arial" w:cs="Arial"/>
          <w:color w:val="000000"/>
          <w:u w:val="single"/>
          <w:shd w:val="clear" w:color="auto" w:fill="FFFFFF"/>
        </w:rPr>
        <w:t>response</w:t>
      </w:r>
      <w:r w:rsidR="009E7084" w:rsidRPr="003B38DE">
        <w:rPr>
          <w:rStyle w:val="eop"/>
          <w:rFonts w:ascii="Arial" w:hAnsi="Arial" w:cs="Arial"/>
          <w:color w:val="000000"/>
          <w:shd w:val="clear" w:color="auto" w:fill="FFFFFF"/>
        </w:rPr>
        <w:t>:  In 2003</w:t>
      </w:r>
      <w:r w:rsidR="0089411A" w:rsidRPr="003B38DE">
        <w:rPr>
          <w:rStyle w:val="eop"/>
          <w:rFonts w:ascii="Arial" w:hAnsi="Arial" w:cs="Arial"/>
          <w:color w:val="000000"/>
          <w:shd w:val="clear" w:color="auto" w:fill="FFFFFF"/>
        </w:rPr>
        <w:t xml:space="preserve">, the highly lethal Bird Flu </w:t>
      </w:r>
      <w:r w:rsidR="009E7084" w:rsidRPr="003B38DE">
        <w:rPr>
          <w:rStyle w:val="eop"/>
          <w:rFonts w:ascii="Arial" w:hAnsi="Arial" w:cs="Arial"/>
          <w:color w:val="000000"/>
          <w:shd w:val="clear" w:color="auto" w:fill="FFFFFF"/>
        </w:rPr>
        <w:t xml:space="preserve">was recognized in </w:t>
      </w:r>
      <w:r w:rsidR="00BE26B4" w:rsidRPr="003B38DE">
        <w:rPr>
          <w:rStyle w:val="eop"/>
          <w:rFonts w:ascii="Arial" w:hAnsi="Arial" w:cs="Arial"/>
          <w:color w:val="000000"/>
          <w:shd w:val="clear" w:color="auto" w:fill="FFFFFF"/>
        </w:rPr>
        <w:t xml:space="preserve">wild birds of </w:t>
      </w:r>
      <w:r w:rsidR="00BE26B4" w:rsidRPr="003B38DE">
        <w:rPr>
          <w:rFonts w:ascii="Arial" w:hAnsi="Arial" w:cs="Arial"/>
          <w:color w:val="000000"/>
        </w:rPr>
        <w:t>Asia, the Middle East, Europe, and Africa</w:t>
      </w:r>
      <w:r w:rsidR="0089411A" w:rsidRPr="003B38DE">
        <w:rPr>
          <w:rFonts w:ascii="Arial" w:hAnsi="Arial" w:cs="Arial"/>
          <w:color w:val="000000"/>
        </w:rPr>
        <w:t xml:space="preserve"> after killing millions of wild and domestic birds</w:t>
      </w:r>
      <w:r w:rsidR="00BE26B4" w:rsidRPr="003B38DE">
        <w:rPr>
          <w:rFonts w:ascii="Arial" w:hAnsi="Arial" w:cs="Arial"/>
          <w:color w:val="000000"/>
        </w:rPr>
        <w:t xml:space="preserve">.  In 2015 Bird Flu was found in </w:t>
      </w:r>
      <w:r w:rsidR="00FE0512" w:rsidRPr="003B38DE">
        <w:rPr>
          <w:rFonts w:ascii="Arial" w:hAnsi="Arial" w:cs="Arial"/>
          <w:color w:val="000000"/>
        </w:rPr>
        <w:t>a duck</w:t>
      </w:r>
      <w:r w:rsidR="0089411A" w:rsidRPr="003B38DE">
        <w:rPr>
          <w:rFonts w:ascii="Arial" w:hAnsi="Arial" w:cs="Arial"/>
          <w:color w:val="000000"/>
        </w:rPr>
        <w:t xml:space="preserve"> in the United States</w:t>
      </w:r>
      <w:r w:rsidR="00FE0512" w:rsidRPr="003B38DE">
        <w:rPr>
          <w:rFonts w:ascii="Arial" w:hAnsi="Arial" w:cs="Arial"/>
          <w:color w:val="000000"/>
        </w:rPr>
        <w:t xml:space="preserve">, and soon after other </w:t>
      </w:r>
      <w:r w:rsidR="00BE26B4" w:rsidRPr="003B38DE">
        <w:rPr>
          <w:rFonts w:ascii="Arial" w:hAnsi="Arial" w:cs="Arial"/>
          <w:color w:val="000000"/>
        </w:rPr>
        <w:t xml:space="preserve">wild birds of the North America and the United States.  Although the wild bird population was the main transmission vector, the </w:t>
      </w:r>
      <w:r w:rsidR="00FE0512" w:rsidRPr="003B38DE">
        <w:rPr>
          <w:rFonts w:ascii="Arial" w:hAnsi="Arial" w:cs="Arial"/>
          <w:color w:val="000000"/>
        </w:rPr>
        <w:t xml:space="preserve">domestic bird population was particularly vulnerable.  HPAI </w:t>
      </w:r>
      <w:r w:rsidR="00BE26B4" w:rsidRPr="003B38DE">
        <w:rPr>
          <w:rFonts w:ascii="Arial" w:hAnsi="Arial" w:cs="Arial"/>
          <w:color w:val="000000"/>
        </w:rPr>
        <w:t xml:space="preserve">was and is devasting to domestic poultry </w:t>
      </w:r>
      <w:r w:rsidR="007F33F4" w:rsidRPr="003B38DE">
        <w:rPr>
          <w:rFonts w:ascii="Arial" w:hAnsi="Arial" w:cs="Arial"/>
          <w:color w:val="000000"/>
        </w:rPr>
        <w:t>farms</w:t>
      </w:r>
      <w:r w:rsidR="002D3B73" w:rsidRPr="003B38DE">
        <w:rPr>
          <w:rFonts w:ascii="Arial" w:hAnsi="Arial" w:cs="Arial"/>
          <w:color w:val="000000"/>
        </w:rPr>
        <w:t xml:space="preserve">, </w:t>
      </w:r>
      <w:proofErr w:type="gramStart"/>
      <w:r w:rsidR="002D3B73" w:rsidRPr="003B38DE">
        <w:rPr>
          <w:rFonts w:ascii="Arial" w:hAnsi="Arial" w:cs="Arial"/>
          <w:color w:val="000000"/>
        </w:rPr>
        <w:t>and also</w:t>
      </w:r>
      <w:proofErr w:type="gramEnd"/>
      <w:r w:rsidR="002D3B73" w:rsidRPr="003B38DE">
        <w:rPr>
          <w:rFonts w:ascii="Arial" w:hAnsi="Arial" w:cs="Arial"/>
          <w:color w:val="000000"/>
        </w:rPr>
        <w:t xml:space="preserve"> to private owners who keep </w:t>
      </w:r>
      <w:r w:rsidR="00BE26B4" w:rsidRPr="003B38DE">
        <w:rPr>
          <w:rFonts w:ascii="Arial" w:hAnsi="Arial" w:cs="Arial"/>
          <w:color w:val="000000"/>
        </w:rPr>
        <w:t xml:space="preserve">chickens, ducks, geese, turkeys and other species domestically.  </w:t>
      </w:r>
      <w:r w:rsidR="00FE0512" w:rsidRPr="003B38DE">
        <w:rPr>
          <w:rFonts w:ascii="Arial" w:hAnsi="Arial" w:cs="Arial"/>
          <w:color w:val="000000"/>
        </w:rPr>
        <w:t xml:space="preserve">The </w:t>
      </w:r>
      <w:r w:rsidR="0089411A" w:rsidRPr="003B38DE">
        <w:rPr>
          <w:rFonts w:ascii="Arial" w:hAnsi="Arial" w:cs="Arial"/>
          <w:color w:val="000000"/>
        </w:rPr>
        <w:t xml:space="preserve">only </w:t>
      </w:r>
      <w:r w:rsidR="000A2934" w:rsidRPr="003B38DE">
        <w:rPr>
          <w:rFonts w:ascii="Arial" w:hAnsi="Arial" w:cs="Arial"/>
          <w:color w:val="000000"/>
        </w:rPr>
        <w:t>feasible</w:t>
      </w:r>
      <w:r w:rsidR="00FE0512" w:rsidRPr="003B38DE">
        <w:rPr>
          <w:rFonts w:ascii="Arial" w:hAnsi="Arial" w:cs="Arial"/>
          <w:color w:val="000000"/>
        </w:rPr>
        <w:t xml:space="preserve"> response to </w:t>
      </w:r>
      <w:r w:rsidR="000A2934" w:rsidRPr="003B38DE">
        <w:rPr>
          <w:rFonts w:ascii="Arial" w:hAnsi="Arial" w:cs="Arial"/>
          <w:color w:val="000000"/>
        </w:rPr>
        <w:t xml:space="preserve">the </w:t>
      </w:r>
      <w:r w:rsidR="00FE0512" w:rsidRPr="003B38DE">
        <w:rPr>
          <w:rFonts w:ascii="Arial" w:hAnsi="Arial" w:cs="Arial"/>
          <w:color w:val="000000"/>
        </w:rPr>
        <w:t>identification of a domestic infestation at farms and other local</w:t>
      </w:r>
      <w:r w:rsidR="000A2934" w:rsidRPr="003B38DE">
        <w:rPr>
          <w:rFonts w:ascii="Arial" w:hAnsi="Arial" w:cs="Arial"/>
          <w:color w:val="000000"/>
        </w:rPr>
        <w:t xml:space="preserve">ities </w:t>
      </w:r>
      <w:r w:rsidR="00FE0512" w:rsidRPr="003B38DE">
        <w:rPr>
          <w:rFonts w:ascii="Arial" w:hAnsi="Arial" w:cs="Arial"/>
          <w:color w:val="000000"/>
        </w:rPr>
        <w:t>keeping domestic flocks is to euthanize the entire population</w:t>
      </w:r>
      <w:r w:rsidR="0089411A" w:rsidRPr="003B38DE">
        <w:rPr>
          <w:rFonts w:ascii="Arial" w:hAnsi="Arial" w:cs="Arial"/>
          <w:color w:val="000000"/>
        </w:rPr>
        <w:t xml:space="preserve"> of birds in contact with the domestic bird</w:t>
      </w:r>
      <w:r w:rsidR="00FE0512" w:rsidRPr="003B38DE">
        <w:rPr>
          <w:rFonts w:ascii="Arial" w:hAnsi="Arial" w:cs="Arial"/>
          <w:color w:val="000000"/>
        </w:rPr>
        <w:t xml:space="preserve"> before it spreads to other </w:t>
      </w:r>
      <w:r w:rsidR="000A2934" w:rsidRPr="003B38DE">
        <w:rPr>
          <w:rFonts w:ascii="Arial" w:hAnsi="Arial" w:cs="Arial"/>
          <w:color w:val="000000"/>
        </w:rPr>
        <w:t>dom</w:t>
      </w:r>
      <w:r w:rsidR="00CF0A2B" w:rsidRPr="003B38DE">
        <w:rPr>
          <w:rFonts w:ascii="Arial" w:hAnsi="Arial" w:cs="Arial"/>
          <w:color w:val="000000"/>
        </w:rPr>
        <w:t xml:space="preserve">estic bird </w:t>
      </w:r>
      <w:r w:rsidR="00FE0512" w:rsidRPr="003B38DE">
        <w:rPr>
          <w:rFonts w:ascii="Arial" w:hAnsi="Arial" w:cs="Arial"/>
          <w:color w:val="000000"/>
        </w:rPr>
        <w:t>locations</w:t>
      </w:r>
      <w:r w:rsidR="00CF0A2B" w:rsidRPr="003B38DE">
        <w:rPr>
          <w:rFonts w:ascii="Arial" w:hAnsi="Arial" w:cs="Arial"/>
          <w:color w:val="000000"/>
        </w:rPr>
        <w:t>.</w:t>
      </w:r>
      <w:r w:rsidR="00FE0512" w:rsidRPr="003B38DE">
        <w:rPr>
          <w:rFonts w:ascii="Arial" w:hAnsi="Arial" w:cs="Arial"/>
          <w:color w:val="000000"/>
        </w:rPr>
        <w:t xml:space="preserve">  </w:t>
      </w:r>
    </w:p>
    <w:p w14:paraId="7488C0F3" w14:textId="77777777" w:rsidR="0089411A" w:rsidRPr="00706E13" w:rsidRDefault="0089411A" w:rsidP="00430F7B">
      <w:pPr>
        <w:spacing w:line="276" w:lineRule="auto"/>
        <w:rPr>
          <w:rFonts w:cs="Arial"/>
          <w:color w:val="000000"/>
          <w:highlight w:val="yellow"/>
        </w:rPr>
      </w:pPr>
    </w:p>
    <w:p w14:paraId="4247EC82" w14:textId="0890559C" w:rsidR="002517C9" w:rsidRPr="00B2435B" w:rsidRDefault="00E54204" w:rsidP="00430F7B">
      <w:pPr>
        <w:pStyle w:val="NormalWeb"/>
        <w:shd w:val="clear" w:color="auto" w:fill="FFFFFF"/>
        <w:spacing w:before="0" w:beforeAutospacing="0" w:after="0" w:afterAutospacing="0" w:line="276" w:lineRule="auto"/>
        <w:ind w:left="720"/>
        <w:rPr>
          <w:rFonts w:ascii="Arial" w:hAnsi="Arial" w:cs="Arial"/>
          <w:color w:val="000000"/>
          <w:shd w:val="clear" w:color="auto" w:fill="FFFFFF"/>
        </w:rPr>
      </w:pPr>
      <w:r w:rsidRPr="008A67CD">
        <w:rPr>
          <w:rFonts w:ascii="Arial" w:hAnsi="Arial" w:cs="Arial"/>
          <w:color w:val="000000"/>
        </w:rPr>
        <w:t>Like many other states, t</w:t>
      </w:r>
      <w:r w:rsidR="0089411A" w:rsidRPr="008A67CD">
        <w:rPr>
          <w:rFonts w:ascii="Arial" w:hAnsi="Arial" w:cs="Arial"/>
          <w:color w:val="000000"/>
        </w:rPr>
        <w:t xml:space="preserve">he Commonwealth </w:t>
      </w:r>
      <w:r w:rsidRPr="008A67CD">
        <w:rPr>
          <w:rFonts w:ascii="Arial" w:hAnsi="Arial" w:cs="Arial"/>
          <w:color w:val="000000"/>
        </w:rPr>
        <w:t xml:space="preserve">has </w:t>
      </w:r>
      <w:r w:rsidR="0089411A" w:rsidRPr="008A67CD">
        <w:rPr>
          <w:rFonts w:ascii="Arial" w:hAnsi="Arial" w:cs="Arial"/>
          <w:color w:val="000000"/>
        </w:rPr>
        <w:t xml:space="preserve">responded primarily </w:t>
      </w:r>
      <w:r w:rsidR="00824EDD" w:rsidRPr="008A67CD">
        <w:rPr>
          <w:rFonts w:ascii="Arial" w:hAnsi="Arial" w:cs="Arial"/>
          <w:color w:val="000000"/>
        </w:rPr>
        <w:t xml:space="preserve">to this epidemic through </w:t>
      </w:r>
      <w:r w:rsidR="0089411A" w:rsidRPr="008A67CD">
        <w:rPr>
          <w:rFonts w:ascii="Arial" w:hAnsi="Arial" w:cs="Arial"/>
          <w:color w:val="000000"/>
        </w:rPr>
        <w:t xml:space="preserve">the </w:t>
      </w:r>
      <w:r w:rsidR="009E6F89" w:rsidRPr="008A67CD">
        <w:rPr>
          <w:rFonts w:ascii="Arial" w:hAnsi="Arial" w:cs="Arial"/>
          <w:color w:val="000000"/>
        </w:rPr>
        <w:t>Massachusetts</w:t>
      </w:r>
      <w:r w:rsidR="0089411A" w:rsidRPr="008A67CD">
        <w:rPr>
          <w:rFonts w:ascii="Arial" w:hAnsi="Arial" w:cs="Arial"/>
          <w:color w:val="000000"/>
        </w:rPr>
        <w:t xml:space="preserve"> Department of Agriculture (C-DOA) that has the main jurisdiction over the handling of the Bird Flu in the state</w:t>
      </w:r>
      <w:r w:rsidR="00824EDD" w:rsidRPr="008A67CD">
        <w:rPr>
          <w:rFonts w:ascii="Arial" w:hAnsi="Arial" w:cs="Arial"/>
          <w:color w:val="000000"/>
        </w:rPr>
        <w:t>.  In 2022,</w:t>
      </w:r>
      <w:r w:rsidR="0089411A" w:rsidRPr="008A67CD">
        <w:rPr>
          <w:rFonts w:ascii="Arial" w:hAnsi="Arial" w:cs="Arial"/>
          <w:color w:val="000000"/>
        </w:rPr>
        <w:t xml:space="preserve"> </w:t>
      </w:r>
      <w:r w:rsidR="009E6F89" w:rsidRPr="008A67CD">
        <w:rPr>
          <w:rFonts w:ascii="Arial" w:hAnsi="Arial" w:cs="Arial"/>
          <w:color w:val="000000"/>
        </w:rPr>
        <w:t>C-DOA requested</w:t>
      </w:r>
      <w:r w:rsidR="002E6A3C" w:rsidRPr="008A67CD">
        <w:rPr>
          <w:rFonts w:ascii="Arial" w:hAnsi="Arial" w:cs="Arial"/>
          <w:color w:val="000000"/>
        </w:rPr>
        <w:t>, on an emergency basis,</w:t>
      </w:r>
      <w:r w:rsidR="00B75FCD" w:rsidRPr="008A67CD">
        <w:rPr>
          <w:rFonts w:ascii="Arial" w:hAnsi="Arial" w:cs="Arial"/>
          <w:color w:val="000000"/>
        </w:rPr>
        <w:t xml:space="preserve"> the technical support of MassDEP’s</w:t>
      </w:r>
      <w:r w:rsidR="009E6F89" w:rsidRPr="008A67CD">
        <w:rPr>
          <w:rFonts w:ascii="Arial" w:hAnsi="Arial" w:cs="Arial"/>
          <w:color w:val="000000"/>
        </w:rPr>
        <w:t xml:space="preserve"> </w:t>
      </w:r>
      <w:r w:rsidR="00741077" w:rsidRPr="008A67CD">
        <w:rPr>
          <w:rFonts w:ascii="Arial" w:hAnsi="Arial" w:cs="Arial"/>
          <w:color w:val="000000"/>
        </w:rPr>
        <w:t xml:space="preserve">SARSS and </w:t>
      </w:r>
      <w:r w:rsidR="009E6F89" w:rsidRPr="008A67CD">
        <w:rPr>
          <w:rFonts w:ascii="Arial" w:hAnsi="Arial" w:cs="Arial"/>
          <w:color w:val="000000"/>
        </w:rPr>
        <w:t>ER/IRASS contract</w:t>
      </w:r>
      <w:r w:rsidR="00B75FCD" w:rsidRPr="008A67CD">
        <w:rPr>
          <w:rFonts w:ascii="Arial" w:hAnsi="Arial" w:cs="Arial"/>
          <w:color w:val="000000"/>
        </w:rPr>
        <w:t>o</w:t>
      </w:r>
      <w:r w:rsidR="002E6A3C" w:rsidRPr="008A67CD">
        <w:rPr>
          <w:rFonts w:ascii="Arial" w:hAnsi="Arial" w:cs="Arial"/>
          <w:color w:val="000000"/>
        </w:rPr>
        <w:t xml:space="preserve">rs due to their </w:t>
      </w:r>
      <w:r w:rsidR="00B756E9" w:rsidRPr="008A67CD">
        <w:rPr>
          <w:rFonts w:ascii="Arial" w:hAnsi="Arial" w:cs="Arial"/>
          <w:color w:val="000000"/>
        </w:rPr>
        <w:t xml:space="preserve">specialized expertise </w:t>
      </w:r>
      <w:r w:rsidR="002E6A3C" w:rsidRPr="008A67CD">
        <w:rPr>
          <w:rFonts w:ascii="Arial" w:hAnsi="Arial" w:cs="Arial"/>
          <w:color w:val="000000"/>
        </w:rPr>
        <w:t>in</w:t>
      </w:r>
      <w:r w:rsidR="00B756E9" w:rsidRPr="008A67CD">
        <w:rPr>
          <w:rFonts w:ascii="Arial" w:hAnsi="Arial" w:cs="Arial"/>
          <w:color w:val="000000"/>
        </w:rPr>
        <w:t xml:space="preserve"> handling </w:t>
      </w:r>
      <w:r w:rsidR="001B7B1C" w:rsidRPr="008A67CD">
        <w:rPr>
          <w:rFonts w:ascii="Arial" w:hAnsi="Arial" w:cs="Arial"/>
          <w:color w:val="000000"/>
        </w:rPr>
        <w:t xml:space="preserve">Bird Flu, particularly with respect to </w:t>
      </w:r>
      <w:r w:rsidR="009E6F89" w:rsidRPr="008A67CD">
        <w:rPr>
          <w:rFonts w:ascii="Arial" w:hAnsi="Arial" w:cs="Arial"/>
          <w:color w:val="000000"/>
        </w:rPr>
        <w:t xml:space="preserve">the euthanasia process.  </w:t>
      </w:r>
      <w:r w:rsidR="0008552C" w:rsidRPr="008A67CD">
        <w:rPr>
          <w:rFonts w:ascii="Arial" w:hAnsi="Arial" w:cs="Arial"/>
          <w:color w:val="000000"/>
        </w:rPr>
        <w:t>B</w:t>
      </w:r>
      <w:r w:rsidR="009E6F89" w:rsidRPr="008A67CD">
        <w:rPr>
          <w:rFonts w:ascii="Arial" w:hAnsi="Arial" w:cs="Arial"/>
          <w:color w:val="000000"/>
        </w:rPr>
        <w:t xml:space="preserve">oth </w:t>
      </w:r>
      <w:r w:rsidR="002E6A3C" w:rsidRPr="008A67CD">
        <w:rPr>
          <w:rFonts w:ascii="Arial" w:hAnsi="Arial" w:cs="Arial"/>
          <w:color w:val="000000"/>
        </w:rPr>
        <w:t xml:space="preserve">the </w:t>
      </w:r>
      <w:r w:rsidR="009E6F89" w:rsidRPr="008A67CD">
        <w:rPr>
          <w:rFonts w:ascii="Arial" w:hAnsi="Arial" w:cs="Arial"/>
          <w:color w:val="000000"/>
        </w:rPr>
        <w:t>SARSS and ER/</w:t>
      </w:r>
      <w:r w:rsidR="00F873F4" w:rsidRPr="008A67CD">
        <w:rPr>
          <w:rFonts w:ascii="Arial" w:hAnsi="Arial" w:cs="Arial"/>
          <w:color w:val="000000"/>
        </w:rPr>
        <w:t>IRASS contractors</w:t>
      </w:r>
      <w:r w:rsidR="009E6F89" w:rsidRPr="008A67CD">
        <w:rPr>
          <w:rFonts w:ascii="Arial" w:hAnsi="Arial" w:cs="Arial"/>
          <w:color w:val="000000"/>
        </w:rPr>
        <w:t xml:space="preserve"> </w:t>
      </w:r>
      <w:r w:rsidR="00F873F4" w:rsidRPr="008A67CD">
        <w:rPr>
          <w:rFonts w:ascii="Arial" w:hAnsi="Arial" w:cs="Arial"/>
          <w:color w:val="000000"/>
        </w:rPr>
        <w:t xml:space="preserve">selected </w:t>
      </w:r>
      <w:r w:rsidR="009E6F89" w:rsidRPr="008A67CD">
        <w:rPr>
          <w:rFonts w:ascii="Arial" w:hAnsi="Arial" w:cs="Arial"/>
          <w:color w:val="000000"/>
        </w:rPr>
        <w:t xml:space="preserve">continue to be </w:t>
      </w:r>
      <w:r w:rsidR="00F873F4" w:rsidRPr="008A67CD">
        <w:rPr>
          <w:rFonts w:ascii="Arial" w:hAnsi="Arial" w:cs="Arial"/>
          <w:color w:val="000000"/>
        </w:rPr>
        <w:t xml:space="preserve">involved in the Bird Flu </w:t>
      </w:r>
      <w:r w:rsidR="009E6F89" w:rsidRPr="008A67CD">
        <w:rPr>
          <w:rFonts w:ascii="Arial" w:hAnsi="Arial" w:cs="Arial"/>
          <w:color w:val="000000"/>
        </w:rPr>
        <w:t>project</w:t>
      </w:r>
      <w:r w:rsidR="00F873F4" w:rsidRPr="008A67CD">
        <w:rPr>
          <w:rFonts w:ascii="Arial" w:hAnsi="Arial" w:cs="Arial"/>
          <w:color w:val="000000"/>
        </w:rPr>
        <w:t>,</w:t>
      </w:r>
      <w:r w:rsidR="009E6F89" w:rsidRPr="008A67CD">
        <w:rPr>
          <w:rFonts w:ascii="Arial" w:hAnsi="Arial" w:cs="Arial"/>
          <w:color w:val="000000"/>
        </w:rPr>
        <w:t xml:space="preserve"> w</w:t>
      </w:r>
      <w:r w:rsidR="00670E2E" w:rsidRPr="008A67CD">
        <w:rPr>
          <w:rFonts w:ascii="Arial" w:hAnsi="Arial" w:cs="Arial"/>
          <w:color w:val="000000"/>
        </w:rPr>
        <w:t>it</w:t>
      </w:r>
      <w:r w:rsidR="009E6F89" w:rsidRPr="008A67CD">
        <w:rPr>
          <w:rFonts w:ascii="Arial" w:hAnsi="Arial" w:cs="Arial"/>
          <w:color w:val="000000"/>
        </w:rPr>
        <w:t>h the SARSS contractors provid</w:t>
      </w:r>
      <w:r w:rsidR="00670E2E" w:rsidRPr="008A67CD">
        <w:rPr>
          <w:rFonts w:ascii="Arial" w:hAnsi="Arial" w:cs="Arial"/>
          <w:color w:val="000000"/>
        </w:rPr>
        <w:t>ing</w:t>
      </w:r>
      <w:r w:rsidR="009E6F89" w:rsidRPr="008A67CD">
        <w:rPr>
          <w:rFonts w:ascii="Arial" w:hAnsi="Arial" w:cs="Arial"/>
          <w:color w:val="000000"/>
        </w:rPr>
        <w:t xml:space="preserve"> </w:t>
      </w:r>
      <w:r w:rsidR="002517C9" w:rsidRPr="008A67CD">
        <w:rPr>
          <w:rFonts w:ascii="Arial" w:hAnsi="Arial" w:cs="Arial"/>
          <w:color w:val="000000"/>
        </w:rPr>
        <w:t>technical</w:t>
      </w:r>
      <w:r w:rsidR="009E6F89" w:rsidRPr="008A67CD">
        <w:rPr>
          <w:rFonts w:ascii="Arial" w:hAnsi="Arial" w:cs="Arial"/>
          <w:color w:val="000000"/>
        </w:rPr>
        <w:t xml:space="preserve"> </w:t>
      </w:r>
      <w:r w:rsidR="002517C9" w:rsidRPr="008A67CD">
        <w:rPr>
          <w:rFonts w:ascii="Arial" w:hAnsi="Arial" w:cs="Arial"/>
          <w:color w:val="000000"/>
        </w:rPr>
        <w:t>oversight support</w:t>
      </w:r>
      <w:r w:rsidR="009E6F89" w:rsidRPr="008A67CD">
        <w:rPr>
          <w:rFonts w:ascii="Arial" w:hAnsi="Arial" w:cs="Arial"/>
          <w:color w:val="000000"/>
        </w:rPr>
        <w:t>, and the ER/IRASS contractors provid</w:t>
      </w:r>
      <w:r w:rsidR="00670E2E" w:rsidRPr="008A67CD">
        <w:rPr>
          <w:rFonts w:ascii="Arial" w:hAnsi="Arial" w:cs="Arial"/>
          <w:color w:val="000000"/>
        </w:rPr>
        <w:t>ing</w:t>
      </w:r>
      <w:r w:rsidR="009E6F89" w:rsidRPr="008A67CD">
        <w:rPr>
          <w:rFonts w:ascii="Arial" w:hAnsi="Arial" w:cs="Arial"/>
          <w:color w:val="000000"/>
        </w:rPr>
        <w:t xml:space="preserve"> the </w:t>
      </w:r>
      <w:r w:rsidR="002517C9" w:rsidRPr="008A67CD">
        <w:rPr>
          <w:rFonts w:ascii="Arial" w:hAnsi="Arial" w:cs="Arial"/>
          <w:color w:val="000000"/>
        </w:rPr>
        <w:t xml:space="preserve">emergency response/immediate support services </w:t>
      </w:r>
      <w:r w:rsidR="00670E2E" w:rsidRPr="008A67CD">
        <w:rPr>
          <w:rFonts w:ascii="Arial" w:hAnsi="Arial" w:cs="Arial"/>
          <w:color w:val="000000"/>
        </w:rPr>
        <w:t>required</w:t>
      </w:r>
      <w:r w:rsidR="00AA6FB6" w:rsidRPr="008A67CD">
        <w:rPr>
          <w:rFonts w:ascii="Arial" w:hAnsi="Arial" w:cs="Arial"/>
          <w:color w:val="000000"/>
        </w:rPr>
        <w:t xml:space="preserve"> t</w:t>
      </w:r>
      <w:r w:rsidR="009E6F89" w:rsidRPr="008A67CD">
        <w:rPr>
          <w:rFonts w:ascii="Arial" w:hAnsi="Arial" w:cs="Arial"/>
          <w:color w:val="000000"/>
        </w:rPr>
        <w:t>o perform the euthanizing process as directed by C-DOA and</w:t>
      </w:r>
      <w:r w:rsidR="00706E13" w:rsidRPr="008A67CD">
        <w:rPr>
          <w:rFonts w:ascii="Arial" w:hAnsi="Arial" w:cs="Arial"/>
          <w:color w:val="000000"/>
        </w:rPr>
        <w:t xml:space="preserve"> administ</w:t>
      </w:r>
      <w:r w:rsidR="00AA6FB6" w:rsidRPr="008A67CD">
        <w:rPr>
          <w:rFonts w:ascii="Arial" w:hAnsi="Arial" w:cs="Arial"/>
          <w:color w:val="000000"/>
        </w:rPr>
        <w:t>er</w:t>
      </w:r>
      <w:r w:rsidR="00706E13" w:rsidRPr="008A67CD">
        <w:rPr>
          <w:rFonts w:ascii="Arial" w:hAnsi="Arial" w:cs="Arial"/>
          <w:color w:val="000000"/>
        </w:rPr>
        <w:t xml:space="preserve">ed by MassDEP at </w:t>
      </w:r>
      <w:r w:rsidR="00AA6FB6" w:rsidRPr="008A67CD">
        <w:rPr>
          <w:rFonts w:ascii="Arial" w:hAnsi="Arial" w:cs="Arial"/>
          <w:color w:val="000000"/>
        </w:rPr>
        <w:t>various Commonwealth locations.</w:t>
      </w:r>
      <w:r w:rsidR="00706E13">
        <w:rPr>
          <w:rFonts w:ascii="Arial" w:hAnsi="Arial" w:cs="Arial"/>
          <w:color w:val="000000"/>
        </w:rPr>
        <w:t xml:space="preserve">  </w:t>
      </w:r>
    </w:p>
    <w:p w14:paraId="7E7EFDF4" w14:textId="38F26DA1" w:rsidR="0063679C" w:rsidRPr="00706E13" w:rsidRDefault="0063679C" w:rsidP="00706E13">
      <w:pPr>
        <w:ind w:left="720" w:hanging="360"/>
        <w:rPr>
          <w:rFonts w:cs="Arial"/>
          <w:highlight w:val="yellow"/>
        </w:rPr>
      </w:pPr>
    </w:p>
    <w:p w14:paraId="497E6A66" w14:textId="77777777" w:rsidR="003339BA" w:rsidRPr="00706E13" w:rsidRDefault="003339BA" w:rsidP="00706E13">
      <w:pPr>
        <w:pStyle w:val="ListParagraph"/>
        <w:spacing w:after="0" w:line="240" w:lineRule="auto"/>
        <w:rPr>
          <w:rFonts w:ascii="Arial" w:hAnsi="Arial" w:cs="Arial"/>
          <w:sz w:val="20"/>
          <w:szCs w:val="20"/>
          <w:highlight w:val="yellow"/>
        </w:rPr>
      </w:pPr>
    </w:p>
    <w:p w14:paraId="7FB33A98" w14:textId="355A15D9" w:rsidR="00706E13" w:rsidRPr="008A67CD" w:rsidRDefault="00972627" w:rsidP="00430F7B">
      <w:pPr>
        <w:pStyle w:val="ListParagraph"/>
        <w:numPr>
          <w:ilvl w:val="0"/>
          <w:numId w:val="54"/>
        </w:numPr>
        <w:spacing w:after="0"/>
        <w:rPr>
          <w:rFonts w:ascii="Arial" w:hAnsi="Arial" w:cs="Arial"/>
          <w:sz w:val="20"/>
          <w:szCs w:val="20"/>
        </w:rPr>
      </w:pPr>
      <w:r w:rsidRPr="008A67CD">
        <w:rPr>
          <w:rFonts w:ascii="Arial" w:hAnsi="Arial" w:cs="Arial"/>
          <w:sz w:val="20"/>
          <w:szCs w:val="20"/>
          <w:u w:val="single"/>
        </w:rPr>
        <w:t>State-wide testing of drinking water in public schools within the Commonwealth</w:t>
      </w:r>
      <w:r w:rsidRPr="008A67CD">
        <w:rPr>
          <w:rFonts w:ascii="Arial" w:hAnsi="Arial" w:cs="Arial"/>
          <w:sz w:val="20"/>
          <w:szCs w:val="20"/>
        </w:rPr>
        <w:t xml:space="preserve">:  </w:t>
      </w:r>
      <w:r w:rsidR="004E1F9F" w:rsidRPr="008A67CD">
        <w:rPr>
          <w:rFonts w:ascii="Arial" w:hAnsi="Arial" w:cs="Arial"/>
          <w:sz w:val="20"/>
          <w:szCs w:val="20"/>
        </w:rPr>
        <w:t xml:space="preserve">  </w:t>
      </w:r>
      <w:r w:rsidR="00AC4987" w:rsidRPr="008A67CD">
        <w:rPr>
          <w:rFonts w:ascii="Arial" w:hAnsi="Arial" w:cs="Arial"/>
          <w:sz w:val="20"/>
          <w:szCs w:val="20"/>
        </w:rPr>
        <w:t>In 20</w:t>
      </w:r>
      <w:r w:rsidR="00DE6D0E" w:rsidRPr="008A67CD">
        <w:rPr>
          <w:rFonts w:ascii="Arial" w:hAnsi="Arial" w:cs="Arial"/>
          <w:sz w:val="20"/>
          <w:szCs w:val="20"/>
        </w:rPr>
        <w:t>16,</w:t>
      </w:r>
      <w:r w:rsidR="00AC4987" w:rsidRPr="008A67CD">
        <w:rPr>
          <w:rFonts w:ascii="Arial" w:hAnsi="Arial" w:cs="Arial"/>
          <w:sz w:val="20"/>
          <w:szCs w:val="20"/>
        </w:rPr>
        <w:t xml:space="preserve"> the Commonwealth became concerned about the drinking water quali</w:t>
      </w:r>
      <w:r w:rsidR="00DE6D0E" w:rsidRPr="008A67CD">
        <w:rPr>
          <w:rFonts w:ascii="Arial" w:hAnsi="Arial" w:cs="Arial"/>
          <w:sz w:val="20"/>
          <w:szCs w:val="20"/>
        </w:rPr>
        <w:t>t</w:t>
      </w:r>
      <w:r w:rsidR="00AC4987" w:rsidRPr="008A67CD">
        <w:rPr>
          <w:rFonts w:ascii="Arial" w:hAnsi="Arial" w:cs="Arial"/>
          <w:sz w:val="20"/>
          <w:szCs w:val="20"/>
        </w:rPr>
        <w:t xml:space="preserve">y in </w:t>
      </w:r>
      <w:r w:rsidR="00DE6D0E" w:rsidRPr="008A67CD">
        <w:rPr>
          <w:rFonts w:ascii="Arial" w:hAnsi="Arial" w:cs="Arial"/>
          <w:sz w:val="20"/>
          <w:szCs w:val="20"/>
        </w:rPr>
        <w:t xml:space="preserve">public </w:t>
      </w:r>
      <w:r w:rsidR="00AC4987" w:rsidRPr="008A67CD">
        <w:rPr>
          <w:rFonts w:ascii="Arial" w:hAnsi="Arial" w:cs="Arial"/>
          <w:sz w:val="20"/>
          <w:szCs w:val="20"/>
        </w:rPr>
        <w:t>schools throughout the</w:t>
      </w:r>
      <w:r w:rsidR="001A5E9B" w:rsidRPr="008A67CD">
        <w:rPr>
          <w:rFonts w:ascii="Arial" w:hAnsi="Arial" w:cs="Arial"/>
          <w:sz w:val="20"/>
          <w:szCs w:val="20"/>
        </w:rPr>
        <w:t xml:space="preserve"> state</w:t>
      </w:r>
      <w:r w:rsidR="00AC4987" w:rsidRPr="008A67CD">
        <w:rPr>
          <w:rFonts w:ascii="Arial" w:hAnsi="Arial" w:cs="Arial"/>
          <w:sz w:val="20"/>
          <w:szCs w:val="20"/>
        </w:rPr>
        <w:t xml:space="preserve">, spurred in part by the contaminated public water situation in Flint, Michigan which made national and international news.  </w:t>
      </w:r>
      <w:r w:rsidR="00143611" w:rsidRPr="008A67CD">
        <w:rPr>
          <w:rFonts w:ascii="Arial" w:hAnsi="Arial" w:cs="Arial"/>
          <w:sz w:val="20"/>
          <w:szCs w:val="20"/>
        </w:rPr>
        <w:t xml:space="preserve">The </w:t>
      </w:r>
      <w:r w:rsidR="006C4299" w:rsidRPr="008A67CD">
        <w:rPr>
          <w:rFonts w:ascii="Arial" w:hAnsi="Arial" w:cs="Arial"/>
          <w:sz w:val="20"/>
          <w:szCs w:val="20"/>
        </w:rPr>
        <w:t xml:space="preserve">Governor directed the Executive </w:t>
      </w:r>
      <w:r w:rsidR="00706E13" w:rsidRPr="008A67CD">
        <w:rPr>
          <w:rFonts w:ascii="Arial" w:hAnsi="Arial" w:cs="Arial"/>
          <w:sz w:val="20"/>
          <w:szCs w:val="20"/>
        </w:rPr>
        <w:t xml:space="preserve">Office of </w:t>
      </w:r>
      <w:r w:rsidR="00143611" w:rsidRPr="008A67CD">
        <w:rPr>
          <w:rFonts w:ascii="Arial" w:hAnsi="Arial" w:cs="Arial"/>
          <w:sz w:val="20"/>
          <w:szCs w:val="20"/>
        </w:rPr>
        <w:t xml:space="preserve">Energy and Environmental </w:t>
      </w:r>
      <w:r w:rsidR="006C4299" w:rsidRPr="008A67CD">
        <w:rPr>
          <w:rFonts w:ascii="Arial" w:hAnsi="Arial" w:cs="Arial"/>
          <w:sz w:val="20"/>
          <w:szCs w:val="20"/>
        </w:rPr>
        <w:t>Affairs (</w:t>
      </w:r>
      <w:r w:rsidR="00963DC2" w:rsidRPr="008A67CD">
        <w:rPr>
          <w:rFonts w:ascii="Arial" w:hAnsi="Arial" w:cs="Arial"/>
          <w:sz w:val="20"/>
          <w:szCs w:val="20"/>
        </w:rPr>
        <w:t xml:space="preserve">EEA, </w:t>
      </w:r>
      <w:r w:rsidR="006C4299" w:rsidRPr="008A67CD">
        <w:rPr>
          <w:rFonts w:ascii="Arial" w:hAnsi="Arial" w:cs="Arial"/>
          <w:sz w:val="20"/>
          <w:szCs w:val="20"/>
        </w:rPr>
        <w:t xml:space="preserve">MassDEP’s oversight agency) </w:t>
      </w:r>
      <w:r w:rsidR="00143611" w:rsidRPr="008A67CD">
        <w:rPr>
          <w:rFonts w:ascii="Arial" w:hAnsi="Arial" w:cs="Arial"/>
          <w:sz w:val="20"/>
          <w:szCs w:val="20"/>
        </w:rPr>
        <w:t xml:space="preserve">to conduct statewide sampling of the drinking water in public schools for those districts that requested such testing. The specific contaminants of concern were copper and lead.  </w:t>
      </w:r>
    </w:p>
    <w:p w14:paraId="216D5EC7" w14:textId="77777777" w:rsidR="00706E13" w:rsidRDefault="00706E13" w:rsidP="00430F7B">
      <w:pPr>
        <w:pStyle w:val="ListParagraph"/>
        <w:spacing w:after="0"/>
        <w:rPr>
          <w:rFonts w:ascii="Arial" w:hAnsi="Arial" w:cs="Arial"/>
          <w:sz w:val="20"/>
          <w:szCs w:val="20"/>
          <w:highlight w:val="yellow"/>
        </w:rPr>
      </w:pPr>
    </w:p>
    <w:p w14:paraId="67E37455" w14:textId="77EA2643" w:rsidR="004E1F9F" w:rsidRPr="008A67CD" w:rsidRDefault="00963DC2" w:rsidP="00430F7B">
      <w:pPr>
        <w:pStyle w:val="ListParagraph"/>
        <w:spacing w:after="0"/>
        <w:rPr>
          <w:rFonts w:ascii="Arial" w:hAnsi="Arial" w:cs="Arial"/>
          <w:sz w:val="20"/>
          <w:szCs w:val="20"/>
        </w:rPr>
      </w:pPr>
      <w:r w:rsidRPr="008A67CD">
        <w:rPr>
          <w:rFonts w:ascii="Arial" w:hAnsi="Arial" w:cs="Arial"/>
          <w:sz w:val="20"/>
          <w:szCs w:val="20"/>
        </w:rPr>
        <w:lastRenderedPageBreak/>
        <w:t xml:space="preserve">EEA </w:t>
      </w:r>
      <w:r w:rsidR="00C63CB7" w:rsidRPr="008A67CD">
        <w:rPr>
          <w:rFonts w:ascii="Arial" w:hAnsi="Arial" w:cs="Arial"/>
          <w:sz w:val="20"/>
          <w:szCs w:val="20"/>
        </w:rPr>
        <w:t xml:space="preserve">assembled a team of agencies, including the University of Massachusetts, </w:t>
      </w:r>
      <w:r w:rsidRPr="008A67CD">
        <w:rPr>
          <w:rFonts w:ascii="Arial" w:hAnsi="Arial" w:cs="Arial"/>
          <w:sz w:val="20"/>
          <w:szCs w:val="20"/>
        </w:rPr>
        <w:t xml:space="preserve">the </w:t>
      </w:r>
      <w:r w:rsidR="00C63CB7" w:rsidRPr="008A67CD">
        <w:rPr>
          <w:rFonts w:ascii="Arial" w:hAnsi="Arial" w:cs="Arial"/>
          <w:sz w:val="20"/>
          <w:szCs w:val="20"/>
        </w:rPr>
        <w:t>Mass</w:t>
      </w:r>
      <w:r w:rsidRPr="008A67CD">
        <w:rPr>
          <w:rFonts w:ascii="Arial" w:hAnsi="Arial" w:cs="Arial"/>
          <w:sz w:val="20"/>
          <w:szCs w:val="20"/>
        </w:rPr>
        <w:t>achusetts Department of</w:t>
      </w:r>
      <w:r w:rsidR="00C63CB7" w:rsidRPr="008A67CD">
        <w:rPr>
          <w:rFonts w:ascii="Arial" w:hAnsi="Arial" w:cs="Arial"/>
          <w:sz w:val="20"/>
          <w:szCs w:val="20"/>
        </w:rPr>
        <w:t xml:space="preserve"> Public Health, and MassDEP to develop and implement an</w:t>
      </w:r>
      <w:r w:rsidRPr="008A67CD">
        <w:rPr>
          <w:rFonts w:ascii="Arial" w:hAnsi="Arial" w:cs="Arial"/>
          <w:sz w:val="20"/>
          <w:szCs w:val="20"/>
        </w:rPr>
        <w:t xml:space="preserve"> </w:t>
      </w:r>
      <w:r w:rsidR="00C63CB7" w:rsidRPr="008A67CD">
        <w:rPr>
          <w:rFonts w:ascii="Arial" w:hAnsi="Arial" w:cs="Arial"/>
          <w:sz w:val="20"/>
          <w:szCs w:val="20"/>
        </w:rPr>
        <w:t xml:space="preserve">immediate </w:t>
      </w:r>
      <w:r w:rsidR="0097094B" w:rsidRPr="008A67CD">
        <w:rPr>
          <w:rFonts w:ascii="Arial" w:hAnsi="Arial" w:cs="Arial"/>
          <w:sz w:val="20"/>
          <w:szCs w:val="20"/>
        </w:rPr>
        <w:t>public-school</w:t>
      </w:r>
      <w:r w:rsidRPr="008A67CD">
        <w:rPr>
          <w:rFonts w:ascii="Arial" w:hAnsi="Arial" w:cs="Arial"/>
          <w:sz w:val="20"/>
          <w:szCs w:val="20"/>
        </w:rPr>
        <w:t xml:space="preserve"> water </w:t>
      </w:r>
      <w:r w:rsidR="00C63CB7" w:rsidRPr="008A67CD">
        <w:rPr>
          <w:rFonts w:ascii="Arial" w:hAnsi="Arial" w:cs="Arial"/>
          <w:sz w:val="20"/>
          <w:szCs w:val="20"/>
        </w:rPr>
        <w:t xml:space="preserve">testing program.  </w:t>
      </w:r>
      <w:r w:rsidR="00FB6052" w:rsidRPr="008A67CD">
        <w:rPr>
          <w:rFonts w:ascii="Arial" w:hAnsi="Arial" w:cs="Arial"/>
          <w:sz w:val="20"/>
          <w:szCs w:val="20"/>
        </w:rPr>
        <w:t xml:space="preserve">Through the SARSS and ER/IRASS contracts, </w:t>
      </w:r>
      <w:r w:rsidR="00C63CB7" w:rsidRPr="008A67CD">
        <w:rPr>
          <w:rFonts w:ascii="Arial" w:hAnsi="Arial" w:cs="Arial"/>
          <w:sz w:val="20"/>
          <w:szCs w:val="20"/>
        </w:rPr>
        <w:t xml:space="preserve">MassDEP developed </w:t>
      </w:r>
      <w:r w:rsidR="005F3F49" w:rsidRPr="008A67CD">
        <w:rPr>
          <w:rFonts w:ascii="Arial" w:hAnsi="Arial" w:cs="Arial"/>
          <w:sz w:val="20"/>
          <w:szCs w:val="20"/>
        </w:rPr>
        <w:t xml:space="preserve">comprehensive project </w:t>
      </w:r>
      <w:r w:rsidR="00C63CB7" w:rsidRPr="008A67CD">
        <w:rPr>
          <w:rFonts w:ascii="Arial" w:hAnsi="Arial" w:cs="Arial"/>
          <w:sz w:val="20"/>
          <w:szCs w:val="20"/>
        </w:rPr>
        <w:t xml:space="preserve">support plans </w:t>
      </w:r>
      <w:r w:rsidR="00FB6052" w:rsidRPr="008A67CD">
        <w:rPr>
          <w:rFonts w:ascii="Arial" w:hAnsi="Arial" w:cs="Arial"/>
          <w:sz w:val="20"/>
          <w:szCs w:val="20"/>
        </w:rPr>
        <w:t>that included</w:t>
      </w:r>
      <w:r w:rsidR="00C63CB7" w:rsidRPr="008A67CD">
        <w:rPr>
          <w:rFonts w:ascii="Arial" w:hAnsi="Arial" w:cs="Arial"/>
          <w:sz w:val="20"/>
          <w:szCs w:val="20"/>
        </w:rPr>
        <w:t xml:space="preserve"> logistical planning</w:t>
      </w:r>
      <w:r w:rsidR="005F3F49" w:rsidRPr="008A67CD">
        <w:rPr>
          <w:rFonts w:ascii="Arial" w:hAnsi="Arial" w:cs="Arial"/>
          <w:sz w:val="20"/>
          <w:szCs w:val="20"/>
        </w:rPr>
        <w:t xml:space="preserve"> and</w:t>
      </w:r>
      <w:r w:rsidR="00C63CB7" w:rsidRPr="008A67CD">
        <w:rPr>
          <w:rFonts w:ascii="Arial" w:hAnsi="Arial" w:cs="Arial"/>
          <w:sz w:val="20"/>
          <w:szCs w:val="20"/>
        </w:rPr>
        <w:t xml:space="preserve"> implementation of complicated and time-critical sampling of schools, </w:t>
      </w:r>
      <w:r w:rsidR="005F3F49" w:rsidRPr="008A67CD">
        <w:rPr>
          <w:rFonts w:ascii="Arial" w:hAnsi="Arial" w:cs="Arial"/>
          <w:sz w:val="20"/>
          <w:szCs w:val="20"/>
        </w:rPr>
        <w:t xml:space="preserve">primarily for </w:t>
      </w:r>
      <w:r w:rsidR="00C63CB7" w:rsidRPr="008A67CD">
        <w:rPr>
          <w:rFonts w:ascii="Arial" w:hAnsi="Arial" w:cs="Arial"/>
          <w:sz w:val="20"/>
          <w:szCs w:val="20"/>
        </w:rPr>
        <w:t>large school districts where local health department</w:t>
      </w:r>
      <w:r w:rsidR="005F3F49" w:rsidRPr="008A67CD">
        <w:rPr>
          <w:rFonts w:ascii="Arial" w:hAnsi="Arial" w:cs="Arial"/>
          <w:sz w:val="20"/>
          <w:szCs w:val="20"/>
        </w:rPr>
        <w:t>s</w:t>
      </w:r>
      <w:r w:rsidR="00C63CB7" w:rsidRPr="008A67CD">
        <w:rPr>
          <w:rFonts w:ascii="Arial" w:hAnsi="Arial" w:cs="Arial"/>
          <w:sz w:val="20"/>
          <w:szCs w:val="20"/>
        </w:rPr>
        <w:t xml:space="preserve"> and other local </w:t>
      </w:r>
      <w:r w:rsidR="005F3F49" w:rsidRPr="008A67CD">
        <w:rPr>
          <w:rFonts w:ascii="Arial" w:hAnsi="Arial" w:cs="Arial"/>
          <w:sz w:val="20"/>
          <w:szCs w:val="20"/>
        </w:rPr>
        <w:t xml:space="preserve">municipal </w:t>
      </w:r>
      <w:r w:rsidR="00C63CB7" w:rsidRPr="008A67CD">
        <w:rPr>
          <w:rFonts w:ascii="Arial" w:hAnsi="Arial" w:cs="Arial"/>
          <w:sz w:val="20"/>
          <w:szCs w:val="20"/>
        </w:rPr>
        <w:t xml:space="preserve">support </w:t>
      </w:r>
      <w:r w:rsidR="005F3F49" w:rsidRPr="008A67CD">
        <w:rPr>
          <w:rFonts w:ascii="Arial" w:hAnsi="Arial" w:cs="Arial"/>
          <w:sz w:val="20"/>
          <w:szCs w:val="20"/>
        </w:rPr>
        <w:t xml:space="preserve">services </w:t>
      </w:r>
      <w:r w:rsidR="00C63CB7" w:rsidRPr="008A67CD">
        <w:rPr>
          <w:rFonts w:ascii="Arial" w:hAnsi="Arial" w:cs="Arial"/>
          <w:sz w:val="20"/>
          <w:szCs w:val="20"/>
        </w:rPr>
        <w:t>were insufficient</w:t>
      </w:r>
      <w:r w:rsidR="00C977EC" w:rsidRPr="008A67CD">
        <w:rPr>
          <w:rFonts w:ascii="Arial" w:hAnsi="Arial" w:cs="Arial"/>
          <w:sz w:val="20"/>
          <w:szCs w:val="20"/>
        </w:rPr>
        <w:t xml:space="preserve"> or unavailable</w:t>
      </w:r>
      <w:r w:rsidR="00C63CB7" w:rsidRPr="008A67CD">
        <w:rPr>
          <w:rFonts w:ascii="Arial" w:hAnsi="Arial" w:cs="Arial"/>
          <w:sz w:val="20"/>
          <w:szCs w:val="20"/>
        </w:rPr>
        <w:t xml:space="preserve"> to meet the time-</w:t>
      </w:r>
      <w:r w:rsidR="003E1641" w:rsidRPr="008A67CD">
        <w:rPr>
          <w:rFonts w:ascii="Arial" w:hAnsi="Arial" w:cs="Arial"/>
          <w:sz w:val="20"/>
          <w:szCs w:val="20"/>
        </w:rPr>
        <w:t>critical</w:t>
      </w:r>
      <w:r w:rsidR="00C63CB7" w:rsidRPr="008A67CD">
        <w:rPr>
          <w:rFonts w:ascii="Arial" w:hAnsi="Arial" w:cs="Arial"/>
          <w:sz w:val="20"/>
          <w:szCs w:val="20"/>
        </w:rPr>
        <w:t xml:space="preserve"> </w:t>
      </w:r>
      <w:r w:rsidR="00252AFF" w:rsidRPr="008A67CD">
        <w:rPr>
          <w:rFonts w:ascii="Arial" w:hAnsi="Arial" w:cs="Arial"/>
          <w:sz w:val="20"/>
          <w:szCs w:val="20"/>
        </w:rPr>
        <w:t>require</w:t>
      </w:r>
      <w:r w:rsidR="00C74594" w:rsidRPr="008A67CD">
        <w:rPr>
          <w:rFonts w:ascii="Arial" w:hAnsi="Arial" w:cs="Arial"/>
          <w:sz w:val="20"/>
          <w:szCs w:val="20"/>
        </w:rPr>
        <w:t>ment</w:t>
      </w:r>
      <w:r w:rsidR="00956B1D" w:rsidRPr="008A67CD">
        <w:rPr>
          <w:rFonts w:ascii="Arial" w:hAnsi="Arial" w:cs="Arial"/>
          <w:sz w:val="20"/>
          <w:szCs w:val="20"/>
        </w:rPr>
        <w:t>s</w:t>
      </w:r>
      <w:r w:rsidR="00252AFF" w:rsidRPr="008A67CD">
        <w:rPr>
          <w:rFonts w:ascii="Arial" w:hAnsi="Arial" w:cs="Arial"/>
          <w:sz w:val="20"/>
          <w:szCs w:val="20"/>
        </w:rPr>
        <w:t xml:space="preserve"> for execution of </w:t>
      </w:r>
      <w:r w:rsidR="00C63CB7" w:rsidRPr="008A67CD">
        <w:rPr>
          <w:rFonts w:ascii="Arial" w:hAnsi="Arial" w:cs="Arial"/>
          <w:sz w:val="20"/>
          <w:szCs w:val="20"/>
        </w:rPr>
        <w:t xml:space="preserve">the complex </w:t>
      </w:r>
      <w:r w:rsidR="00252AFF" w:rsidRPr="008A67CD">
        <w:rPr>
          <w:rFonts w:ascii="Arial" w:hAnsi="Arial" w:cs="Arial"/>
          <w:sz w:val="20"/>
          <w:szCs w:val="20"/>
        </w:rPr>
        <w:t xml:space="preserve">water quality </w:t>
      </w:r>
      <w:r w:rsidR="00C63CB7" w:rsidRPr="008A67CD">
        <w:rPr>
          <w:rFonts w:ascii="Arial" w:hAnsi="Arial" w:cs="Arial"/>
          <w:sz w:val="20"/>
          <w:szCs w:val="20"/>
        </w:rPr>
        <w:t xml:space="preserve">sampling protocols.  </w:t>
      </w:r>
    </w:p>
    <w:p w14:paraId="59589BF1" w14:textId="1824AFE5" w:rsidR="003E1641" w:rsidRPr="00706E13" w:rsidRDefault="003E1641" w:rsidP="00706E13">
      <w:pPr>
        <w:pStyle w:val="ListParagraph"/>
        <w:spacing w:after="0" w:line="240" w:lineRule="auto"/>
        <w:rPr>
          <w:rFonts w:ascii="Arial" w:hAnsi="Arial" w:cs="Arial"/>
          <w:sz w:val="20"/>
          <w:szCs w:val="20"/>
          <w:highlight w:val="yellow"/>
        </w:rPr>
      </w:pPr>
    </w:p>
    <w:p w14:paraId="4BD450FA" w14:textId="2A0CB5B4" w:rsidR="00972627" w:rsidRPr="005B6686" w:rsidRDefault="003E1641" w:rsidP="00731BB7">
      <w:pPr>
        <w:pStyle w:val="ListParagraph"/>
        <w:numPr>
          <w:ilvl w:val="0"/>
          <w:numId w:val="54"/>
        </w:numPr>
        <w:spacing w:after="0"/>
        <w:rPr>
          <w:rFonts w:ascii="Arial" w:hAnsi="Arial" w:cs="Arial"/>
          <w:sz w:val="20"/>
          <w:szCs w:val="20"/>
        </w:rPr>
      </w:pPr>
      <w:r w:rsidRPr="005B6686">
        <w:rPr>
          <w:rFonts w:ascii="Arial" w:hAnsi="Arial" w:cs="Arial"/>
          <w:sz w:val="20"/>
          <w:szCs w:val="20"/>
          <w:u w:val="single"/>
        </w:rPr>
        <w:t>State-wide testing and identification of PFAS contaminants in public and private water supplies</w:t>
      </w:r>
      <w:r w:rsidRPr="005B6686">
        <w:rPr>
          <w:rFonts w:ascii="Arial" w:hAnsi="Arial" w:cs="Arial"/>
          <w:sz w:val="20"/>
          <w:szCs w:val="20"/>
        </w:rPr>
        <w:t xml:space="preserve">:   </w:t>
      </w:r>
      <w:r w:rsidR="004C4D32" w:rsidRPr="005B6686">
        <w:rPr>
          <w:rFonts w:ascii="Arial" w:hAnsi="Arial" w:cs="Arial"/>
          <w:sz w:val="20"/>
          <w:szCs w:val="20"/>
        </w:rPr>
        <w:t xml:space="preserve">In the early 2000’s Per-and polyfluoroalkyl substances </w:t>
      </w:r>
      <w:r w:rsidR="00E2648C" w:rsidRPr="005B6686">
        <w:rPr>
          <w:rFonts w:ascii="Arial" w:hAnsi="Arial" w:cs="Arial"/>
          <w:sz w:val="20"/>
          <w:szCs w:val="20"/>
        </w:rPr>
        <w:t>(PFAS)</w:t>
      </w:r>
      <w:r w:rsidR="00CF6CAC" w:rsidRPr="005B6686">
        <w:rPr>
          <w:rFonts w:ascii="Arial" w:hAnsi="Arial" w:cs="Arial"/>
          <w:sz w:val="20"/>
          <w:szCs w:val="20"/>
        </w:rPr>
        <w:t xml:space="preserve"> were identified</w:t>
      </w:r>
      <w:r w:rsidR="00E2648C" w:rsidRPr="005B6686">
        <w:rPr>
          <w:rFonts w:ascii="Arial" w:hAnsi="Arial" w:cs="Arial"/>
          <w:sz w:val="20"/>
          <w:szCs w:val="20"/>
        </w:rPr>
        <w:t xml:space="preserve"> </w:t>
      </w:r>
      <w:r w:rsidR="004C4D32" w:rsidRPr="005B6686">
        <w:rPr>
          <w:rFonts w:ascii="Arial" w:hAnsi="Arial" w:cs="Arial"/>
          <w:sz w:val="20"/>
          <w:szCs w:val="20"/>
        </w:rPr>
        <w:t xml:space="preserve">as having potentially </w:t>
      </w:r>
      <w:r w:rsidR="00CF6CAC" w:rsidRPr="005B6686">
        <w:rPr>
          <w:rFonts w:ascii="Arial" w:hAnsi="Arial" w:cs="Arial"/>
          <w:sz w:val="20"/>
          <w:szCs w:val="20"/>
        </w:rPr>
        <w:t xml:space="preserve">adverse </w:t>
      </w:r>
      <w:r w:rsidR="00E2648C" w:rsidRPr="005B6686">
        <w:rPr>
          <w:rFonts w:ascii="Arial" w:hAnsi="Arial" w:cs="Arial"/>
          <w:sz w:val="20"/>
          <w:szCs w:val="20"/>
        </w:rPr>
        <w:t xml:space="preserve">health </w:t>
      </w:r>
      <w:r w:rsidR="00A306DC">
        <w:rPr>
          <w:rFonts w:ascii="Arial" w:hAnsi="Arial" w:cs="Arial"/>
          <w:sz w:val="20"/>
          <w:szCs w:val="20"/>
        </w:rPr>
        <w:t>effects</w:t>
      </w:r>
      <w:r w:rsidR="00E2648C" w:rsidRPr="005B6686">
        <w:rPr>
          <w:rFonts w:ascii="Arial" w:hAnsi="Arial" w:cs="Arial"/>
          <w:sz w:val="20"/>
          <w:szCs w:val="20"/>
        </w:rPr>
        <w:t xml:space="preserve"> at very low levels, </w:t>
      </w:r>
      <w:r w:rsidR="00B130F1" w:rsidRPr="005B6686">
        <w:rPr>
          <w:rFonts w:ascii="Arial" w:hAnsi="Arial" w:cs="Arial"/>
          <w:sz w:val="20"/>
          <w:szCs w:val="20"/>
        </w:rPr>
        <w:t xml:space="preserve">and </w:t>
      </w:r>
      <w:r w:rsidR="00E2648C" w:rsidRPr="005B6686">
        <w:rPr>
          <w:rFonts w:ascii="Arial" w:hAnsi="Arial" w:cs="Arial"/>
          <w:sz w:val="20"/>
          <w:szCs w:val="20"/>
        </w:rPr>
        <w:t>were seemingly pervasive</w:t>
      </w:r>
      <w:r w:rsidR="002412F0" w:rsidRPr="005B6686">
        <w:rPr>
          <w:rFonts w:ascii="Arial" w:hAnsi="Arial" w:cs="Arial"/>
          <w:sz w:val="20"/>
          <w:szCs w:val="20"/>
        </w:rPr>
        <w:t xml:space="preserve"> and persistent in the env</w:t>
      </w:r>
      <w:r w:rsidR="00956B1D" w:rsidRPr="005B6686">
        <w:rPr>
          <w:rFonts w:ascii="Arial" w:hAnsi="Arial" w:cs="Arial"/>
          <w:sz w:val="20"/>
          <w:szCs w:val="20"/>
        </w:rPr>
        <w:t>i</w:t>
      </w:r>
      <w:r w:rsidR="002412F0" w:rsidRPr="005B6686">
        <w:rPr>
          <w:rFonts w:ascii="Arial" w:hAnsi="Arial" w:cs="Arial"/>
          <w:sz w:val="20"/>
          <w:szCs w:val="20"/>
        </w:rPr>
        <w:t>r</w:t>
      </w:r>
      <w:r w:rsidR="00956B1D" w:rsidRPr="005B6686">
        <w:rPr>
          <w:rFonts w:ascii="Arial" w:hAnsi="Arial" w:cs="Arial"/>
          <w:sz w:val="20"/>
          <w:szCs w:val="20"/>
        </w:rPr>
        <w:t>onment</w:t>
      </w:r>
      <w:r w:rsidR="002412F0" w:rsidRPr="005B6686">
        <w:rPr>
          <w:rFonts w:ascii="Arial" w:hAnsi="Arial" w:cs="Arial"/>
          <w:sz w:val="20"/>
          <w:szCs w:val="20"/>
        </w:rPr>
        <w:t>,</w:t>
      </w:r>
      <w:r w:rsidR="00E2648C" w:rsidRPr="005B6686">
        <w:rPr>
          <w:rFonts w:ascii="Arial" w:hAnsi="Arial" w:cs="Arial"/>
          <w:sz w:val="20"/>
          <w:szCs w:val="20"/>
        </w:rPr>
        <w:t xml:space="preserve"> </w:t>
      </w:r>
      <w:r w:rsidR="00D001E0" w:rsidRPr="005B6686">
        <w:rPr>
          <w:rFonts w:ascii="Arial" w:hAnsi="Arial" w:cs="Arial"/>
          <w:sz w:val="20"/>
          <w:szCs w:val="20"/>
        </w:rPr>
        <w:t xml:space="preserve">with the result </w:t>
      </w:r>
      <w:r w:rsidR="00B130F1" w:rsidRPr="005B6686">
        <w:rPr>
          <w:rFonts w:ascii="Arial" w:hAnsi="Arial" w:cs="Arial"/>
          <w:sz w:val="20"/>
          <w:szCs w:val="20"/>
        </w:rPr>
        <w:t xml:space="preserve">being </w:t>
      </w:r>
      <w:r w:rsidR="00D001E0" w:rsidRPr="005B6686">
        <w:rPr>
          <w:rFonts w:ascii="Arial" w:hAnsi="Arial" w:cs="Arial"/>
          <w:sz w:val="20"/>
          <w:szCs w:val="20"/>
        </w:rPr>
        <w:t>that PFAS compounds were labeled as</w:t>
      </w:r>
      <w:r w:rsidR="000B46BF" w:rsidRPr="005B6686">
        <w:rPr>
          <w:rFonts w:ascii="Arial" w:hAnsi="Arial" w:cs="Arial"/>
          <w:sz w:val="20"/>
          <w:szCs w:val="20"/>
        </w:rPr>
        <w:t xml:space="preserve"> </w:t>
      </w:r>
      <w:r w:rsidR="00E2648C" w:rsidRPr="005B6686">
        <w:rPr>
          <w:rFonts w:ascii="Arial" w:hAnsi="Arial" w:cs="Arial"/>
          <w:sz w:val="20"/>
          <w:szCs w:val="20"/>
        </w:rPr>
        <w:t>“forever chemicals</w:t>
      </w:r>
      <w:r w:rsidR="000B46BF" w:rsidRPr="005B6686">
        <w:rPr>
          <w:rFonts w:ascii="Arial" w:hAnsi="Arial" w:cs="Arial"/>
          <w:sz w:val="20"/>
          <w:szCs w:val="20"/>
        </w:rPr>
        <w:t>.</w:t>
      </w:r>
      <w:r w:rsidR="00E2648C" w:rsidRPr="005B6686">
        <w:rPr>
          <w:rFonts w:ascii="Arial" w:hAnsi="Arial" w:cs="Arial"/>
          <w:sz w:val="20"/>
          <w:szCs w:val="20"/>
        </w:rPr>
        <w:t xml:space="preserve">” </w:t>
      </w:r>
      <w:r w:rsidR="000B46BF" w:rsidRPr="005B6686">
        <w:rPr>
          <w:rFonts w:ascii="Arial" w:hAnsi="Arial" w:cs="Arial"/>
          <w:sz w:val="20"/>
          <w:szCs w:val="20"/>
        </w:rPr>
        <w:t xml:space="preserve">The </w:t>
      </w:r>
      <w:r w:rsidR="00061907" w:rsidRPr="005B6686">
        <w:rPr>
          <w:rFonts w:ascii="Arial" w:hAnsi="Arial" w:cs="Arial"/>
          <w:sz w:val="20"/>
          <w:szCs w:val="20"/>
        </w:rPr>
        <w:t xml:space="preserve">finding that </w:t>
      </w:r>
      <w:r w:rsidR="00F314E5" w:rsidRPr="005B6686">
        <w:rPr>
          <w:rFonts w:ascii="Arial" w:hAnsi="Arial" w:cs="Arial"/>
          <w:sz w:val="20"/>
          <w:szCs w:val="20"/>
        </w:rPr>
        <w:t xml:space="preserve">PFAS had contaminated </w:t>
      </w:r>
      <w:r w:rsidR="00061907" w:rsidRPr="005B6686">
        <w:rPr>
          <w:rFonts w:ascii="Arial" w:hAnsi="Arial" w:cs="Arial"/>
          <w:sz w:val="20"/>
          <w:szCs w:val="20"/>
        </w:rPr>
        <w:t xml:space="preserve">many public and private water supplies </w:t>
      </w:r>
      <w:r w:rsidR="00F314E5" w:rsidRPr="005B6686">
        <w:rPr>
          <w:rFonts w:ascii="Arial" w:hAnsi="Arial" w:cs="Arial"/>
          <w:sz w:val="20"/>
          <w:szCs w:val="20"/>
        </w:rPr>
        <w:t xml:space="preserve">around the country </w:t>
      </w:r>
      <w:r w:rsidR="00061907" w:rsidRPr="005B6686">
        <w:rPr>
          <w:rFonts w:ascii="Arial" w:hAnsi="Arial" w:cs="Arial"/>
          <w:sz w:val="20"/>
          <w:szCs w:val="20"/>
        </w:rPr>
        <w:t>led environmental</w:t>
      </w:r>
      <w:r w:rsidR="00F314E5" w:rsidRPr="005B6686">
        <w:rPr>
          <w:rFonts w:ascii="Arial" w:hAnsi="Arial" w:cs="Arial"/>
          <w:sz w:val="20"/>
          <w:szCs w:val="20"/>
        </w:rPr>
        <w:t xml:space="preserve"> groups, multiple states, and </w:t>
      </w:r>
      <w:r w:rsidR="00061907" w:rsidRPr="005B6686">
        <w:rPr>
          <w:rFonts w:ascii="Arial" w:hAnsi="Arial" w:cs="Arial"/>
          <w:sz w:val="20"/>
          <w:szCs w:val="20"/>
        </w:rPr>
        <w:t>federal environmental agencies</w:t>
      </w:r>
      <w:r w:rsidR="00867EF0" w:rsidRPr="005B6686">
        <w:rPr>
          <w:rFonts w:ascii="Arial" w:hAnsi="Arial" w:cs="Arial"/>
          <w:sz w:val="20"/>
          <w:szCs w:val="20"/>
        </w:rPr>
        <w:t xml:space="preserve"> to call for further assessment of</w:t>
      </w:r>
      <w:r w:rsidR="00061907" w:rsidRPr="005B6686">
        <w:rPr>
          <w:rFonts w:ascii="Arial" w:hAnsi="Arial" w:cs="Arial"/>
          <w:sz w:val="20"/>
          <w:szCs w:val="20"/>
        </w:rPr>
        <w:t xml:space="preserve"> the nature and extent of the problem in water supplies</w:t>
      </w:r>
      <w:r w:rsidR="00867EF0" w:rsidRPr="005B6686">
        <w:rPr>
          <w:rFonts w:ascii="Arial" w:hAnsi="Arial" w:cs="Arial"/>
          <w:sz w:val="20"/>
          <w:szCs w:val="20"/>
        </w:rPr>
        <w:t>.</w:t>
      </w:r>
      <w:r w:rsidR="00061907" w:rsidRPr="005B6686">
        <w:rPr>
          <w:rFonts w:ascii="Arial" w:hAnsi="Arial" w:cs="Arial"/>
          <w:sz w:val="20"/>
          <w:szCs w:val="20"/>
        </w:rPr>
        <w:t xml:space="preserve">  </w:t>
      </w:r>
      <w:r w:rsidR="00B130F1" w:rsidRPr="005B6686">
        <w:rPr>
          <w:rFonts w:ascii="Arial" w:hAnsi="Arial" w:cs="Arial"/>
          <w:sz w:val="20"/>
          <w:szCs w:val="20"/>
        </w:rPr>
        <w:t xml:space="preserve">In response to this growing concern, </w:t>
      </w:r>
      <w:r w:rsidR="00061907" w:rsidRPr="005B6686">
        <w:rPr>
          <w:rFonts w:ascii="Arial" w:hAnsi="Arial" w:cs="Arial"/>
          <w:sz w:val="20"/>
          <w:szCs w:val="20"/>
        </w:rPr>
        <w:t xml:space="preserve">Massachusetts launched a </w:t>
      </w:r>
      <w:r w:rsidR="00B130F1" w:rsidRPr="005B6686">
        <w:rPr>
          <w:rFonts w:ascii="Arial" w:hAnsi="Arial" w:cs="Arial"/>
          <w:sz w:val="20"/>
          <w:szCs w:val="20"/>
        </w:rPr>
        <w:t xml:space="preserve">PFAS </w:t>
      </w:r>
      <w:r w:rsidR="00061907" w:rsidRPr="005B6686">
        <w:rPr>
          <w:rFonts w:ascii="Arial" w:hAnsi="Arial" w:cs="Arial"/>
          <w:sz w:val="20"/>
          <w:szCs w:val="20"/>
        </w:rPr>
        <w:t>sampling and analysis program both of large public water supplie</w:t>
      </w:r>
      <w:r w:rsidR="00C74459" w:rsidRPr="005B6686">
        <w:rPr>
          <w:rFonts w:ascii="Arial" w:hAnsi="Arial" w:cs="Arial"/>
          <w:sz w:val="20"/>
          <w:szCs w:val="20"/>
        </w:rPr>
        <w:t>r</w:t>
      </w:r>
      <w:r w:rsidR="00061907" w:rsidRPr="005B6686">
        <w:rPr>
          <w:rFonts w:ascii="Arial" w:hAnsi="Arial" w:cs="Arial"/>
          <w:sz w:val="20"/>
          <w:szCs w:val="20"/>
        </w:rPr>
        <w:t xml:space="preserve">s, and small local and residential </w:t>
      </w:r>
      <w:r w:rsidR="00773924" w:rsidRPr="005B6686">
        <w:rPr>
          <w:rFonts w:ascii="Arial" w:hAnsi="Arial" w:cs="Arial"/>
          <w:sz w:val="20"/>
          <w:szCs w:val="20"/>
        </w:rPr>
        <w:t xml:space="preserve">water </w:t>
      </w:r>
      <w:r w:rsidR="00061907" w:rsidRPr="005B6686">
        <w:rPr>
          <w:rFonts w:ascii="Arial" w:hAnsi="Arial" w:cs="Arial"/>
          <w:sz w:val="20"/>
          <w:szCs w:val="20"/>
        </w:rPr>
        <w:t>supplie</w:t>
      </w:r>
      <w:r w:rsidR="005C4DD5" w:rsidRPr="005B6686">
        <w:rPr>
          <w:rFonts w:ascii="Arial" w:hAnsi="Arial" w:cs="Arial"/>
          <w:sz w:val="20"/>
          <w:szCs w:val="20"/>
        </w:rPr>
        <w:t>s</w:t>
      </w:r>
      <w:r w:rsidR="00773924" w:rsidRPr="005B6686">
        <w:rPr>
          <w:rFonts w:ascii="Arial" w:hAnsi="Arial" w:cs="Arial"/>
          <w:sz w:val="20"/>
          <w:szCs w:val="20"/>
        </w:rPr>
        <w:t>.</w:t>
      </w:r>
      <w:r w:rsidR="00061907" w:rsidRPr="005B6686">
        <w:rPr>
          <w:rFonts w:ascii="Arial" w:hAnsi="Arial" w:cs="Arial"/>
          <w:sz w:val="20"/>
          <w:szCs w:val="20"/>
        </w:rPr>
        <w:t xml:space="preserve"> MassDEP</w:t>
      </w:r>
      <w:r w:rsidR="00C05219" w:rsidRPr="005B6686">
        <w:rPr>
          <w:rFonts w:ascii="Arial" w:hAnsi="Arial" w:cs="Arial"/>
          <w:sz w:val="20"/>
          <w:szCs w:val="20"/>
        </w:rPr>
        <w:t>’s BWSC program</w:t>
      </w:r>
      <w:r w:rsidR="00061907" w:rsidRPr="005B6686">
        <w:rPr>
          <w:rFonts w:ascii="Arial" w:hAnsi="Arial" w:cs="Arial"/>
          <w:sz w:val="20"/>
          <w:szCs w:val="20"/>
        </w:rPr>
        <w:t xml:space="preserve"> was assigned the task of focusing upon </w:t>
      </w:r>
      <w:r w:rsidR="00C05219" w:rsidRPr="005B6686">
        <w:rPr>
          <w:rFonts w:ascii="Arial" w:hAnsi="Arial" w:cs="Arial"/>
          <w:sz w:val="20"/>
          <w:szCs w:val="20"/>
        </w:rPr>
        <w:t xml:space="preserve">Commonwealth </w:t>
      </w:r>
      <w:r w:rsidR="00061907" w:rsidRPr="005B6686">
        <w:rPr>
          <w:rFonts w:ascii="Arial" w:hAnsi="Arial" w:cs="Arial"/>
          <w:sz w:val="20"/>
          <w:szCs w:val="20"/>
        </w:rPr>
        <w:t xml:space="preserve">water supplies provided by groundwater wells, both public and private.  </w:t>
      </w:r>
      <w:r w:rsidR="005C4DD5" w:rsidRPr="005B6686">
        <w:rPr>
          <w:rFonts w:ascii="Arial" w:hAnsi="Arial" w:cs="Arial"/>
          <w:sz w:val="20"/>
          <w:szCs w:val="20"/>
        </w:rPr>
        <w:t xml:space="preserve">Both </w:t>
      </w:r>
      <w:r w:rsidR="00061907" w:rsidRPr="005B6686">
        <w:rPr>
          <w:rFonts w:ascii="Arial" w:hAnsi="Arial" w:cs="Arial"/>
          <w:sz w:val="20"/>
          <w:szCs w:val="20"/>
        </w:rPr>
        <w:t xml:space="preserve">SARSS </w:t>
      </w:r>
      <w:r w:rsidR="00647089" w:rsidRPr="005B6686">
        <w:rPr>
          <w:rFonts w:ascii="Arial" w:hAnsi="Arial" w:cs="Arial"/>
          <w:sz w:val="20"/>
          <w:szCs w:val="20"/>
        </w:rPr>
        <w:t xml:space="preserve">and ER/IRASS </w:t>
      </w:r>
      <w:r w:rsidR="00061907" w:rsidRPr="005B6686">
        <w:rPr>
          <w:rFonts w:ascii="Arial" w:hAnsi="Arial" w:cs="Arial"/>
          <w:sz w:val="20"/>
          <w:szCs w:val="20"/>
        </w:rPr>
        <w:t>contractors</w:t>
      </w:r>
      <w:r w:rsidR="00A1761F" w:rsidRPr="005B6686">
        <w:rPr>
          <w:rFonts w:ascii="Arial" w:hAnsi="Arial" w:cs="Arial"/>
          <w:sz w:val="20"/>
          <w:szCs w:val="20"/>
        </w:rPr>
        <w:t xml:space="preserve"> are</w:t>
      </w:r>
      <w:r w:rsidR="00061907" w:rsidRPr="005B6686">
        <w:rPr>
          <w:rFonts w:ascii="Arial" w:hAnsi="Arial" w:cs="Arial"/>
          <w:sz w:val="20"/>
          <w:szCs w:val="20"/>
        </w:rPr>
        <w:t xml:space="preserve"> currently assigned </w:t>
      </w:r>
      <w:r w:rsidR="00A1761F" w:rsidRPr="005B6686">
        <w:rPr>
          <w:rFonts w:ascii="Arial" w:hAnsi="Arial" w:cs="Arial"/>
          <w:sz w:val="20"/>
          <w:szCs w:val="20"/>
        </w:rPr>
        <w:t xml:space="preserve">to </w:t>
      </w:r>
      <w:r w:rsidR="00061907" w:rsidRPr="005B6686">
        <w:rPr>
          <w:rFonts w:ascii="Arial" w:hAnsi="Arial" w:cs="Arial"/>
          <w:sz w:val="20"/>
          <w:szCs w:val="20"/>
        </w:rPr>
        <w:t xml:space="preserve">projects as part of this effort to identify </w:t>
      </w:r>
      <w:r w:rsidR="005C4DD5" w:rsidRPr="005B6686">
        <w:rPr>
          <w:rFonts w:ascii="Arial" w:hAnsi="Arial" w:cs="Arial"/>
          <w:sz w:val="20"/>
          <w:szCs w:val="20"/>
        </w:rPr>
        <w:t xml:space="preserve">PFAS contamination </w:t>
      </w:r>
      <w:r w:rsidR="00647089" w:rsidRPr="005B6686">
        <w:rPr>
          <w:rFonts w:ascii="Arial" w:hAnsi="Arial" w:cs="Arial"/>
          <w:sz w:val="20"/>
          <w:szCs w:val="20"/>
        </w:rPr>
        <w:t>through site discovery projects</w:t>
      </w:r>
      <w:r w:rsidR="00A1761F" w:rsidRPr="005B6686">
        <w:rPr>
          <w:rFonts w:ascii="Arial" w:hAnsi="Arial" w:cs="Arial"/>
          <w:sz w:val="20"/>
          <w:szCs w:val="20"/>
        </w:rPr>
        <w:t>,</w:t>
      </w:r>
      <w:r w:rsidR="00647089" w:rsidRPr="005B6686">
        <w:rPr>
          <w:rFonts w:ascii="Arial" w:hAnsi="Arial" w:cs="Arial"/>
          <w:sz w:val="20"/>
          <w:szCs w:val="20"/>
        </w:rPr>
        <w:t xml:space="preserve"> and to </w:t>
      </w:r>
      <w:r w:rsidR="005C4DD5" w:rsidRPr="005B6686">
        <w:rPr>
          <w:rFonts w:ascii="Arial" w:hAnsi="Arial" w:cs="Arial"/>
          <w:sz w:val="20"/>
          <w:szCs w:val="20"/>
        </w:rPr>
        <w:t>en</w:t>
      </w:r>
      <w:r w:rsidR="00061907" w:rsidRPr="005B6686">
        <w:rPr>
          <w:rFonts w:ascii="Arial" w:hAnsi="Arial" w:cs="Arial"/>
          <w:sz w:val="20"/>
          <w:szCs w:val="20"/>
        </w:rPr>
        <w:t xml:space="preserve">sure that imminent hazard </w:t>
      </w:r>
      <w:r w:rsidR="005C4DD5" w:rsidRPr="005B6686">
        <w:rPr>
          <w:rFonts w:ascii="Arial" w:hAnsi="Arial" w:cs="Arial"/>
          <w:sz w:val="20"/>
          <w:szCs w:val="20"/>
        </w:rPr>
        <w:t xml:space="preserve">levels of PFAS in </w:t>
      </w:r>
      <w:r w:rsidR="00061907" w:rsidRPr="005B6686">
        <w:rPr>
          <w:rFonts w:ascii="Arial" w:hAnsi="Arial" w:cs="Arial"/>
          <w:sz w:val="20"/>
          <w:szCs w:val="20"/>
        </w:rPr>
        <w:t xml:space="preserve">private water supplies are </w:t>
      </w:r>
      <w:r w:rsidR="00A1761F" w:rsidRPr="005B6686">
        <w:rPr>
          <w:rFonts w:ascii="Arial" w:hAnsi="Arial" w:cs="Arial"/>
          <w:sz w:val="20"/>
          <w:szCs w:val="20"/>
        </w:rPr>
        <w:t xml:space="preserve">appropriately </w:t>
      </w:r>
      <w:r w:rsidR="00061907" w:rsidRPr="005B6686">
        <w:rPr>
          <w:rFonts w:ascii="Arial" w:hAnsi="Arial" w:cs="Arial"/>
          <w:sz w:val="20"/>
          <w:szCs w:val="20"/>
        </w:rPr>
        <w:t xml:space="preserve">treated </w:t>
      </w:r>
      <w:r w:rsidR="00A1761F" w:rsidRPr="005B6686">
        <w:rPr>
          <w:rFonts w:ascii="Arial" w:hAnsi="Arial" w:cs="Arial"/>
          <w:sz w:val="20"/>
          <w:szCs w:val="20"/>
        </w:rPr>
        <w:t>by installing</w:t>
      </w:r>
      <w:r w:rsidR="00061907" w:rsidRPr="005B6686">
        <w:rPr>
          <w:rFonts w:ascii="Arial" w:hAnsi="Arial" w:cs="Arial"/>
          <w:sz w:val="20"/>
          <w:szCs w:val="20"/>
        </w:rPr>
        <w:t xml:space="preserve"> p</w:t>
      </w:r>
      <w:r w:rsidR="00647089" w:rsidRPr="005B6686">
        <w:rPr>
          <w:rFonts w:ascii="Arial" w:hAnsi="Arial" w:cs="Arial"/>
          <w:sz w:val="20"/>
          <w:szCs w:val="20"/>
        </w:rPr>
        <w:t xml:space="preserve">oint-of-entry treatment systems.  </w:t>
      </w:r>
      <w:r w:rsidR="00E2648C" w:rsidRPr="005B6686">
        <w:rPr>
          <w:rFonts w:ascii="Arial" w:hAnsi="Arial" w:cs="Arial"/>
          <w:sz w:val="20"/>
          <w:szCs w:val="20"/>
        </w:rPr>
        <w:t xml:space="preserve"> </w:t>
      </w:r>
    </w:p>
    <w:p w14:paraId="244C34F1" w14:textId="77777777" w:rsidR="00647089" w:rsidRPr="00706E13" w:rsidRDefault="00647089" w:rsidP="00BC2635">
      <w:pPr>
        <w:pStyle w:val="ListParagraph"/>
        <w:ind w:left="1080"/>
        <w:rPr>
          <w:rFonts w:ascii="Arial" w:hAnsi="Arial" w:cs="Arial"/>
          <w:sz w:val="20"/>
          <w:szCs w:val="20"/>
          <w:highlight w:val="yellow"/>
        </w:rPr>
      </w:pPr>
    </w:p>
    <w:p w14:paraId="12A37856" w14:textId="02C6CA81" w:rsidR="00647089" w:rsidRPr="005C4AB1" w:rsidRDefault="009D4DEA" w:rsidP="00630CD4">
      <w:pPr>
        <w:pStyle w:val="ListParagraph"/>
        <w:numPr>
          <w:ilvl w:val="0"/>
          <w:numId w:val="54"/>
        </w:numPr>
        <w:spacing w:after="0" w:line="240" w:lineRule="auto"/>
        <w:rPr>
          <w:rFonts w:ascii="Arial" w:hAnsi="Arial" w:cs="Arial"/>
          <w:sz w:val="20"/>
          <w:szCs w:val="20"/>
        </w:rPr>
      </w:pPr>
      <w:r w:rsidRPr="005C4AB1">
        <w:rPr>
          <w:rFonts w:ascii="Arial" w:hAnsi="Arial" w:cs="Arial"/>
          <w:sz w:val="20"/>
          <w:szCs w:val="20"/>
          <w:u w:val="single"/>
        </w:rPr>
        <w:t xml:space="preserve">General Chemical </w:t>
      </w:r>
      <w:r w:rsidR="00B37FB5" w:rsidRPr="005C4AB1">
        <w:rPr>
          <w:rFonts w:ascii="Arial" w:hAnsi="Arial" w:cs="Arial"/>
          <w:sz w:val="20"/>
          <w:szCs w:val="20"/>
          <w:u w:val="single"/>
        </w:rPr>
        <w:t>Company</w:t>
      </w:r>
      <w:r w:rsidR="0033253A" w:rsidRPr="005C4AB1">
        <w:rPr>
          <w:rFonts w:ascii="Arial" w:hAnsi="Arial" w:cs="Arial"/>
          <w:sz w:val="20"/>
          <w:szCs w:val="20"/>
          <w:u w:val="single"/>
        </w:rPr>
        <w:t xml:space="preserve"> (GCC) </w:t>
      </w:r>
      <w:r w:rsidR="00163A7A" w:rsidRPr="005C4AB1">
        <w:rPr>
          <w:rFonts w:ascii="Arial" w:hAnsi="Arial" w:cs="Arial"/>
          <w:sz w:val="20"/>
          <w:szCs w:val="20"/>
          <w:u w:val="single"/>
        </w:rPr>
        <w:t>site-specific</w:t>
      </w:r>
      <w:r w:rsidRPr="005C4AB1">
        <w:rPr>
          <w:rFonts w:ascii="Arial" w:hAnsi="Arial" w:cs="Arial"/>
          <w:sz w:val="20"/>
          <w:szCs w:val="20"/>
          <w:u w:val="single"/>
        </w:rPr>
        <w:t xml:space="preserve"> response action project </w:t>
      </w:r>
      <w:r w:rsidR="007E6792" w:rsidRPr="005C4AB1">
        <w:rPr>
          <w:rFonts w:ascii="Arial" w:hAnsi="Arial" w:cs="Arial"/>
          <w:sz w:val="20"/>
          <w:szCs w:val="20"/>
          <w:u w:val="single"/>
        </w:rPr>
        <w:t xml:space="preserve">to cleanup and remediate </w:t>
      </w:r>
      <w:r w:rsidR="00B4311C" w:rsidRPr="005C4AB1">
        <w:rPr>
          <w:rFonts w:ascii="Arial" w:hAnsi="Arial" w:cs="Arial"/>
          <w:sz w:val="20"/>
          <w:szCs w:val="20"/>
          <w:u w:val="single"/>
        </w:rPr>
        <w:t xml:space="preserve">contaminants of concern </w:t>
      </w:r>
      <w:r w:rsidRPr="005C4AB1">
        <w:rPr>
          <w:rFonts w:ascii="Arial" w:hAnsi="Arial" w:cs="Arial"/>
          <w:sz w:val="20"/>
          <w:szCs w:val="20"/>
          <w:u w:val="single"/>
        </w:rPr>
        <w:t xml:space="preserve">and protect the MWRA aqueduct that supplies </w:t>
      </w:r>
      <w:r w:rsidR="00221752" w:rsidRPr="005C4AB1">
        <w:rPr>
          <w:rFonts w:ascii="Arial" w:hAnsi="Arial" w:cs="Arial"/>
          <w:sz w:val="20"/>
          <w:szCs w:val="20"/>
          <w:u w:val="single"/>
        </w:rPr>
        <w:t xml:space="preserve">drinking </w:t>
      </w:r>
      <w:r w:rsidRPr="005C4AB1">
        <w:rPr>
          <w:rFonts w:ascii="Arial" w:hAnsi="Arial" w:cs="Arial"/>
          <w:sz w:val="20"/>
          <w:szCs w:val="20"/>
          <w:u w:val="single"/>
        </w:rPr>
        <w:t>water to millions of people in the Boston area</w:t>
      </w:r>
      <w:r w:rsidRPr="005C4AB1">
        <w:rPr>
          <w:rFonts w:ascii="Arial" w:hAnsi="Arial" w:cs="Arial"/>
          <w:sz w:val="20"/>
          <w:szCs w:val="20"/>
        </w:rPr>
        <w:t>:  In 202</w:t>
      </w:r>
      <w:r w:rsidR="00E6145A" w:rsidRPr="005C4AB1">
        <w:rPr>
          <w:rFonts w:ascii="Arial" w:hAnsi="Arial" w:cs="Arial"/>
          <w:sz w:val="20"/>
          <w:szCs w:val="20"/>
        </w:rPr>
        <w:t>1</w:t>
      </w:r>
      <w:r w:rsidR="00BC2635">
        <w:rPr>
          <w:rFonts w:ascii="Arial" w:hAnsi="Arial" w:cs="Arial"/>
          <w:sz w:val="20"/>
          <w:szCs w:val="20"/>
        </w:rPr>
        <w:t>,</w:t>
      </w:r>
      <w:r w:rsidRPr="005C4AB1">
        <w:rPr>
          <w:rFonts w:ascii="Arial" w:hAnsi="Arial" w:cs="Arial"/>
          <w:sz w:val="20"/>
          <w:szCs w:val="20"/>
        </w:rPr>
        <w:t xml:space="preserve"> the </w:t>
      </w:r>
      <w:r w:rsidR="0033253A" w:rsidRPr="005C4AB1">
        <w:rPr>
          <w:rFonts w:ascii="Arial" w:hAnsi="Arial" w:cs="Arial"/>
          <w:sz w:val="20"/>
          <w:szCs w:val="20"/>
        </w:rPr>
        <w:t xml:space="preserve">Massachusetts </w:t>
      </w:r>
      <w:r w:rsidRPr="005C4AB1">
        <w:rPr>
          <w:rFonts w:ascii="Arial" w:hAnsi="Arial" w:cs="Arial"/>
          <w:sz w:val="20"/>
          <w:szCs w:val="20"/>
        </w:rPr>
        <w:t>State Legislature passed a</w:t>
      </w:r>
      <w:r w:rsidR="00A51AB7" w:rsidRPr="005C4AB1">
        <w:rPr>
          <w:rFonts w:ascii="Arial" w:hAnsi="Arial" w:cs="Arial"/>
          <w:sz w:val="20"/>
          <w:szCs w:val="20"/>
        </w:rPr>
        <w:t xml:space="preserve"> budget that included a</w:t>
      </w:r>
      <w:r w:rsidR="0033253A" w:rsidRPr="005C4AB1">
        <w:rPr>
          <w:rFonts w:ascii="Arial" w:hAnsi="Arial" w:cs="Arial"/>
          <w:sz w:val="20"/>
          <w:szCs w:val="20"/>
        </w:rPr>
        <w:t xml:space="preserve"> $12 millio</w:t>
      </w:r>
      <w:r w:rsidR="00A51AB7" w:rsidRPr="005C4AB1">
        <w:rPr>
          <w:rFonts w:ascii="Arial" w:hAnsi="Arial" w:cs="Arial"/>
          <w:sz w:val="20"/>
          <w:szCs w:val="20"/>
        </w:rPr>
        <w:t xml:space="preserve">n earmark specifically </w:t>
      </w:r>
      <w:r w:rsidR="00B67D3C" w:rsidRPr="005C4AB1">
        <w:rPr>
          <w:rFonts w:ascii="Arial" w:hAnsi="Arial" w:cs="Arial"/>
          <w:sz w:val="20"/>
          <w:szCs w:val="20"/>
        </w:rPr>
        <w:t xml:space="preserve">directing MassDEP to </w:t>
      </w:r>
      <w:r w:rsidR="007C0E1B" w:rsidRPr="005C4AB1">
        <w:rPr>
          <w:rFonts w:ascii="Arial" w:hAnsi="Arial" w:cs="Arial"/>
          <w:sz w:val="20"/>
          <w:szCs w:val="20"/>
        </w:rPr>
        <w:t>clean up</w:t>
      </w:r>
      <w:r w:rsidR="00461924" w:rsidRPr="005C4AB1">
        <w:rPr>
          <w:rFonts w:ascii="Arial" w:hAnsi="Arial" w:cs="Arial"/>
          <w:sz w:val="20"/>
          <w:szCs w:val="20"/>
        </w:rPr>
        <w:t xml:space="preserve"> the environmental contamination at the former General Chemical Company (GCC) site</w:t>
      </w:r>
      <w:r w:rsidR="00B4311C" w:rsidRPr="005C4AB1">
        <w:rPr>
          <w:rFonts w:ascii="Arial" w:hAnsi="Arial" w:cs="Arial"/>
          <w:sz w:val="20"/>
          <w:szCs w:val="20"/>
        </w:rPr>
        <w:t xml:space="preserve"> and </w:t>
      </w:r>
      <w:r w:rsidR="00E6145A" w:rsidRPr="005C4AB1">
        <w:rPr>
          <w:rFonts w:ascii="Arial" w:hAnsi="Arial" w:cs="Arial"/>
          <w:sz w:val="20"/>
          <w:szCs w:val="20"/>
        </w:rPr>
        <w:t xml:space="preserve">protect the </w:t>
      </w:r>
      <w:r w:rsidR="009A0F7B" w:rsidRPr="005C4AB1">
        <w:rPr>
          <w:rFonts w:ascii="Arial" w:hAnsi="Arial" w:cs="Arial"/>
          <w:sz w:val="20"/>
          <w:szCs w:val="20"/>
        </w:rPr>
        <w:t xml:space="preserve">adjacent </w:t>
      </w:r>
      <w:r w:rsidR="00E6145A" w:rsidRPr="005C4AB1">
        <w:rPr>
          <w:rFonts w:ascii="Arial" w:hAnsi="Arial" w:cs="Arial"/>
          <w:sz w:val="20"/>
          <w:szCs w:val="20"/>
        </w:rPr>
        <w:t xml:space="preserve">MWRA Aqueduct by cleaning up the groundwater contamination that threatens this conveyance:  </w:t>
      </w:r>
    </w:p>
    <w:p w14:paraId="3F0937BF" w14:textId="77777777" w:rsidR="00E6145A" w:rsidRDefault="00E6145A" w:rsidP="00E6145A">
      <w:pPr>
        <w:ind w:left="1440"/>
        <w:rPr>
          <w:rFonts w:ascii="Raleway" w:hAnsi="Raleway"/>
          <w:color w:val="333333"/>
          <w:sz w:val="21"/>
          <w:szCs w:val="21"/>
          <w:shd w:val="clear" w:color="auto" w:fill="FFFF00"/>
        </w:rPr>
      </w:pPr>
    </w:p>
    <w:p w14:paraId="69AFC107" w14:textId="63F67656" w:rsidR="00E6145A" w:rsidRPr="00B40E2C" w:rsidRDefault="00E6145A" w:rsidP="00806D0D">
      <w:pPr>
        <w:ind w:left="720"/>
        <w:rPr>
          <w:rFonts w:cs="Arial"/>
          <w:color w:val="333333"/>
          <w:shd w:val="clear" w:color="auto" w:fill="FFFF00"/>
        </w:rPr>
      </w:pPr>
      <w:r w:rsidRPr="00FE10B4">
        <w:rPr>
          <w:rFonts w:cs="Arial"/>
          <w:i/>
          <w:iCs/>
          <w:color w:val="333333"/>
        </w:rPr>
        <w:t xml:space="preserve">“… further, that not less than $12,000,000 shall be expended by the department of environmental protection for the comprehensive cleanup and environmental remediation at the former site of the General Chemical facility, department of environmental protection site number 3-0019174; provided further, that such cleanup shall include remediation of the site and cleanup to prevent chemical migration or discharges into groundwater or Massachusetts Water Resource Authority aqueducts.” </w:t>
      </w:r>
      <w:r w:rsidRPr="00FE10B4">
        <w:rPr>
          <w:rFonts w:cs="Arial"/>
          <w:color w:val="333333"/>
        </w:rPr>
        <w:t xml:space="preserve"> (Reference </w:t>
      </w:r>
      <w:r w:rsidR="00DA6A1E" w:rsidRPr="00FE10B4">
        <w:rPr>
          <w:rFonts w:cs="Arial"/>
          <w:color w:val="333333"/>
        </w:rPr>
        <w:t xml:space="preserve">MA Acts of 2021, </w:t>
      </w:r>
      <w:r w:rsidR="00CB5185" w:rsidRPr="00FE10B4">
        <w:rPr>
          <w:rFonts w:cs="Arial"/>
          <w:color w:val="333333"/>
        </w:rPr>
        <w:t>Chapter 102</w:t>
      </w:r>
      <w:r w:rsidR="0056400F" w:rsidRPr="00FE10B4">
        <w:rPr>
          <w:rFonts w:cs="Arial"/>
          <w:color w:val="333333"/>
        </w:rPr>
        <w:t xml:space="preserve">, </w:t>
      </w:r>
      <w:r w:rsidR="00DA6A1E" w:rsidRPr="00FE10B4">
        <w:rPr>
          <w:rFonts w:cs="Arial"/>
          <w:color w:val="333333"/>
        </w:rPr>
        <w:t>2000-103</w:t>
      </w:r>
      <w:r w:rsidRPr="00FE10B4">
        <w:rPr>
          <w:rFonts w:cs="Arial"/>
          <w:color w:val="333333"/>
        </w:rPr>
        <w:t>)</w:t>
      </w:r>
      <w:r w:rsidR="0085091F" w:rsidRPr="00FE10B4">
        <w:rPr>
          <w:rFonts w:cs="Arial"/>
          <w:color w:val="333333"/>
          <w:shd w:val="clear" w:color="auto" w:fill="FFFF00"/>
        </w:rPr>
        <w:t xml:space="preserve"> </w:t>
      </w:r>
    </w:p>
    <w:p w14:paraId="10055F8B" w14:textId="4694445D" w:rsidR="00D773CD" w:rsidRDefault="00D773CD" w:rsidP="00D773CD">
      <w:pPr>
        <w:rPr>
          <w:rFonts w:ascii="Raleway" w:hAnsi="Raleway"/>
          <w:color w:val="333333"/>
          <w:sz w:val="21"/>
          <w:szCs w:val="21"/>
          <w:shd w:val="clear" w:color="auto" w:fill="FFFF00"/>
        </w:rPr>
      </w:pPr>
    </w:p>
    <w:p w14:paraId="1387A0AE" w14:textId="4B96C434" w:rsidR="00972627" w:rsidRDefault="00BF7A6A" w:rsidP="00DD0E67">
      <w:pPr>
        <w:ind w:left="720"/>
      </w:pPr>
      <w:r>
        <w:t>Through use of the streamlined and flexible contractor selection process in the SARSS VI contrac</w:t>
      </w:r>
      <w:r w:rsidR="00953834">
        <w:t>t, MassDEP has already utilized one qualified SARSS contractor to implement the initial Phase of the GCC site remediation. The SARSS VII contract will now continue this process for this high-profile and complicated site by selecting one or more SARSS contractors to achieve the goals of the state legis</w:t>
      </w:r>
      <w:r w:rsidR="00DD0E67">
        <w:t>lature by cleaning up the GCC site and protecting the drinking water in the MWRA Aqueduct that serves millions of people in the greater Boston area. The GCC site is in an “Environmental Justice” designated area.</w:t>
      </w:r>
    </w:p>
    <w:p w14:paraId="2165326E" w14:textId="77777777" w:rsidR="00781AA0" w:rsidRDefault="00781AA0" w:rsidP="00972627"/>
    <w:p w14:paraId="4FC2F386" w14:textId="708F06F0" w:rsidR="004E1F9F" w:rsidRPr="00446E3D" w:rsidRDefault="004E1F9F" w:rsidP="004E1F9F">
      <w:r w:rsidRPr="00446E3D">
        <w:t>2</w:t>
      </w:r>
      <w:r>
        <w:t>8</w:t>
      </w:r>
      <w:r w:rsidRPr="00446E3D">
        <w:t xml:space="preserve">.  </w:t>
      </w:r>
      <w:r w:rsidRPr="00446E3D">
        <w:rPr>
          <w:u w:val="single"/>
        </w:rPr>
        <w:t>Operation and Maintenance of Treatment Systems and Facilities</w:t>
      </w:r>
      <w:r w:rsidRPr="00446E3D">
        <w:t xml:space="preserve">:  The Department is responsible for the operation and maintenance of </w:t>
      </w:r>
      <w:r w:rsidR="00374E8E">
        <w:t xml:space="preserve">multiple </w:t>
      </w:r>
      <w:r w:rsidRPr="00446E3D">
        <w:t xml:space="preserve">treatment systems and facilities, in particular groundwater extraction and treatment facilities at the </w:t>
      </w:r>
      <w:proofErr w:type="spellStart"/>
      <w:r w:rsidRPr="00446E3D">
        <w:t>Silresim</w:t>
      </w:r>
      <w:proofErr w:type="spellEnd"/>
      <w:r w:rsidRPr="00446E3D">
        <w:t xml:space="preserve">, Groveland, and Baird and McGuire Superfund sites.  In addition, the Department operates and/or monitors </w:t>
      </w:r>
      <w:proofErr w:type="gramStart"/>
      <w:r w:rsidRPr="00446E3D">
        <w:t>a number of</w:t>
      </w:r>
      <w:proofErr w:type="gramEnd"/>
      <w:r w:rsidRPr="00446E3D">
        <w:t xml:space="preserve"> treatment facilities that are MCP</w:t>
      </w:r>
      <w:r w:rsidR="005434E0">
        <w:t>-</w:t>
      </w:r>
      <w:r w:rsidR="005434E0">
        <w:lastRenderedPageBreak/>
        <w:t>regulated</w:t>
      </w:r>
      <w:r w:rsidRPr="00446E3D">
        <w:t xml:space="preserve"> sites.  </w:t>
      </w:r>
      <w:r w:rsidR="00D659FE">
        <w:t>T</w:t>
      </w:r>
      <w:r w:rsidRPr="00446E3D">
        <w:t xml:space="preserve">he Department </w:t>
      </w:r>
      <w:r w:rsidR="00D659FE">
        <w:t xml:space="preserve">also </w:t>
      </w:r>
      <w:r w:rsidRPr="00446E3D">
        <w:t xml:space="preserve">conducts </w:t>
      </w:r>
      <w:r w:rsidR="00DF5F13">
        <w:t>operation</w:t>
      </w:r>
      <w:r w:rsidR="00D659FE">
        <w:t xml:space="preserve"> and maintenance </w:t>
      </w:r>
      <w:r w:rsidRPr="00446E3D">
        <w:t>work</w:t>
      </w:r>
      <w:r w:rsidR="00D659FE">
        <w:t xml:space="preserve"> activities</w:t>
      </w:r>
      <w:r w:rsidRPr="00446E3D">
        <w:t xml:space="preserve"> at </w:t>
      </w:r>
      <w:r w:rsidR="003A2D6D">
        <w:t xml:space="preserve">several </w:t>
      </w:r>
      <w:r w:rsidRPr="00446E3D">
        <w:t>landfills throughout the state.  For these complex</w:t>
      </w:r>
      <w:r w:rsidR="0097094B">
        <w:t xml:space="preserve">, </w:t>
      </w:r>
      <w:r w:rsidR="00807402">
        <w:t>long-</w:t>
      </w:r>
      <w:r w:rsidR="00AE2A3B">
        <w:t>term</w:t>
      </w:r>
      <w:r w:rsidR="00AE2A3B" w:rsidRPr="00446E3D">
        <w:t xml:space="preserve"> </w:t>
      </w:r>
      <w:proofErr w:type="gramStart"/>
      <w:r w:rsidR="00AE2A3B" w:rsidRPr="00446E3D">
        <w:t>operation</w:t>
      </w:r>
      <w:proofErr w:type="gramEnd"/>
      <w:r w:rsidRPr="00446E3D">
        <w:t xml:space="preserve"> and maintenance projects, </w:t>
      </w:r>
      <w:r w:rsidR="00807402">
        <w:t>MassDEP</w:t>
      </w:r>
      <w:r w:rsidR="004817C3">
        <w:t xml:space="preserve"> utilizes its SARSS and ER/IRASS contracts to </w:t>
      </w:r>
      <w:r w:rsidRPr="00446E3D">
        <w:t xml:space="preserve">solicit </w:t>
      </w:r>
      <w:r w:rsidR="004817C3">
        <w:t xml:space="preserve">technical </w:t>
      </w:r>
      <w:r w:rsidRPr="00446E3D">
        <w:t xml:space="preserve">qualifications and bids </w:t>
      </w:r>
      <w:r w:rsidR="004817C3">
        <w:t>from the most specialized</w:t>
      </w:r>
      <w:r w:rsidR="00DF5F13">
        <w:t xml:space="preserve"> SARSS and ER/IRASS contractors</w:t>
      </w:r>
      <w:r w:rsidR="00AE2A3B">
        <w:t xml:space="preserve"> to ensure that th</w:t>
      </w:r>
      <w:r w:rsidR="005A7A62">
        <w:t>ese operation and maintenance activities are performed in the most technically proficient and cost-effective manner</w:t>
      </w:r>
      <w:r w:rsidR="00DF5F13">
        <w:t xml:space="preserve">. </w:t>
      </w:r>
      <w:r w:rsidRPr="00446E3D">
        <w:t>Therefore, the SARSS scope of services may include operation and maintenance of treatment systems and facilities</w:t>
      </w:r>
      <w:r w:rsidR="005A7A62">
        <w:t xml:space="preserve"> at multiple state, Superfund and/or landfill sites/faci</w:t>
      </w:r>
      <w:r w:rsidR="00664965">
        <w:t>lities</w:t>
      </w:r>
      <w:r w:rsidRPr="00446E3D">
        <w:t xml:space="preserve">.   </w:t>
      </w:r>
    </w:p>
    <w:p w14:paraId="050542B6" w14:textId="77777777" w:rsidR="004E1F9F" w:rsidRPr="00446E3D" w:rsidRDefault="004E1F9F" w:rsidP="004E1F9F"/>
    <w:p w14:paraId="35DCEA3A" w14:textId="77777777" w:rsidR="004E1F9F" w:rsidRPr="00446E3D" w:rsidRDefault="004E1F9F" w:rsidP="004E1F9F">
      <w:r w:rsidRPr="00446E3D">
        <w:t>2</w:t>
      </w:r>
      <w:r>
        <w:t>9</w:t>
      </w:r>
      <w:r w:rsidRPr="00446E3D">
        <w:t xml:space="preserve">.  </w:t>
      </w:r>
      <w:r w:rsidRPr="00446E3D">
        <w:rPr>
          <w:u w:val="single"/>
        </w:rPr>
        <w:t>Environmental Support to Other Bureaus</w:t>
      </w:r>
      <w:r w:rsidRPr="00446E3D">
        <w:t xml:space="preserve">:   The Department may require services of a </w:t>
      </w:r>
      <w:r>
        <w:t>C</w:t>
      </w:r>
      <w:r w:rsidRPr="00446E3D">
        <w:t xml:space="preserve">ontractor under the </w:t>
      </w:r>
      <w:r>
        <w:t xml:space="preserve">SARSS VII </w:t>
      </w:r>
      <w:r w:rsidRPr="00446E3D">
        <w:t xml:space="preserve">contract for other Bureaus within the Department for environmental support, green and sustainability initiatives support, or any other related environmental services within the scope of this </w:t>
      </w:r>
      <w:r>
        <w:t>C</w:t>
      </w:r>
      <w:r w:rsidRPr="00446E3D">
        <w:t xml:space="preserve">ontract.    </w:t>
      </w:r>
    </w:p>
    <w:p w14:paraId="7712900E" w14:textId="77777777" w:rsidR="004E1F9F" w:rsidRPr="00446E3D" w:rsidRDefault="004E1F9F" w:rsidP="004E1F9F"/>
    <w:p w14:paraId="1E2D52E3" w14:textId="77777777" w:rsidR="004E1F9F" w:rsidRPr="00446E3D" w:rsidRDefault="004E1F9F" w:rsidP="004E1F9F">
      <w:r>
        <w:t>30</w:t>
      </w:r>
      <w:r w:rsidRPr="00446E3D">
        <w:t xml:space="preserve">.  </w:t>
      </w:r>
      <w:r w:rsidRPr="00446E3D">
        <w:rPr>
          <w:u w:val="single"/>
        </w:rPr>
        <w:t>Temporary Personnel Support</w:t>
      </w:r>
      <w:r w:rsidRPr="00446E3D">
        <w:t xml:space="preserve">:  The Department may require a </w:t>
      </w:r>
      <w:r>
        <w:t>C</w:t>
      </w:r>
      <w:r w:rsidRPr="00446E3D">
        <w:t xml:space="preserve">ontractor to provide temporary staffing support for environmental services within one or more of the Department’s offices.     </w:t>
      </w:r>
    </w:p>
    <w:p w14:paraId="4BD19439" w14:textId="77777777" w:rsidR="004E1F9F" w:rsidRPr="0016024F" w:rsidRDefault="004E1F9F" w:rsidP="004E1F9F">
      <w:pPr>
        <w:rPr>
          <w:b/>
        </w:rPr>
      </w:pPr>
    </w:p>
    <w:p w14:paraId="42302CAB" w14:textId="7446938A" w:rsidR="004E1F9F" w:rsidRPr="00446E3D" w:rsidRDefault="004E1F9F" w:rsidP="004E1F9F">
      <w:r w:rsidRPr="00446E3D">
        <w:rPr>
          <w:b/>
          <w:i/>
        </w:rPr>
        <w:t>COST RECOVERY SUPPORT</w:t>
      </w:r>
      <w:r w:rsidRPr="0016024F">
        <w:rPr>
          <w:b/>
        </w:rPr>
        <w:t xml:space="preserve">: </w:t>
      </w:r>
      <w:r w:rsidRPr="00446E3D">
        <w:t xml:space="preserve">These </w:t>
      </w:r>
      <w:r>
        <w:t>C</w:t>
      </w:r>
      <w:r w:rsidRPr="00446E3D">
        <w:t xml:space="preserve">ontractor support services assist the Department with its cost recovery activities as authorized under M.G.L 21E. </w:t>
      </w:r>
    </w:p>
    <w:p w14:paraId="4D2E6D6B" w14:textId="77777777" w:rsidR="004E1F9F" w:rsidRPr="00446E3D" w:rsidRDefault="004E1F9F" w:rsidP="004E1F9F"/>
    <w:p w14:paraId="6D1C2979" w14:textId="0BBED3CA" w:rsidR="00664965" w:rsidRDefault="004E1F9F" w:rsidP="004E1F9F">
      <w:r w:rsidRPr="00446E3D">
        <w:t>3</w:t>
      </w:r>
      <w:r>
        <w:t>1</w:t>
      </w:r>
      <w:r w:rsidRPr="00446E3D">
        <w:t xml:space="preserve">.   </w:t>
      </w:r>
      <w:r w:rsidRPr="00446E3D">
        <w:rPr>
          <w:u w:val="single"/>
        </w:rPr>
        <w:t xml:space="preserve">Auditors and Financial </w:t>
      </w:r>
      <w:r>
        <w:rPr>
          <w:u w:val="single"/>
        </w:rPr>
        <w:t>Experts</w:t>
      </w:r>
      <w:r w:rsidRPr="00446E3D">
        <w:t xml:space="preserve">:  The Department may require the services of auditors and financial experts to define and estimate the assets of entities that are subject to actual or potential Department actions.    </w:t>
      </w:r>
      <w:r w:rsidRPr="00446E3D">
        <w:cr/>
      </w:r>
      <w:r w:rsidRPr="00446E3D">
        <w:cr/>
        <w:t>3</w:t>
      </w:r>
      <w:r>
        <w:t>2</w:t>
      </w:r>
      <w:r w:rsidRPr="00446E3D">
        <w:t xml:space="preserve">.   </w:t>
      </w:r>
      <w:r w:rsidRPr="00446E3D">
        <w:rPr>
          <w:u w:val="single"/>
        </w:rPr>
        <w:t>Real Estate Apprais</w:t>
      </w:r>
      <w:r>
        <w:rPr>
          <w:u w:val="single"/>
        </w:rPr>
        <w:t>ers</w:t>
      </w:r>
      <w:r w:rsidRPr="00446E3D">
        <w:t xml:space="preserve">:  The Department may require real estate appraisal services to establish the fair market value of properties within the Commonwealth that are subject to actual or potential Department actions.  </w:t>
      </w:r>
      <w:r w:rsidRPr="00446E3D">
        <w:cr/>
      </w:r>
      <w:r w:rsidRPr="00446E3D">
        <w:cr/>
        <w:t>3</w:t>
      </w:r>
      <w:r>
        <w:t>3</w:t>
      </w:r>
      <w:r w:rsidRPr="00446E3D">
        <w:t xml:space="preserve">.   </w:t>
      </w:r>
      <w:r w:rsidRPr="00446E3D">
        <w:rPr>
          <w:u w:val="single"/>
        </w:rPr>
        <w:t>Private Investigat</w:t>
      </w:r>
      <w:r>
        <w:rPr>
          <w:u w:val="single"/>
        </w:rPr>
        <w:t>ion</w:t>
      </w:r>
      <w:r w:rsidRPr="00446E3D">
        <w:rPr>
          <w:u w:val="single"/>
        </w:rPr>
        <w:t xml:space="preserve"> Services</w:t>
      </w:r>
      <w:r w:rsidRPr="00446E3D">
        <w:t xml:space="preserve">:  The Department may require a private investigator to </w:t>
      </w:r>
      <w:r w:rsidR="00635857" w:rsidRPr="00446E3D">
        <w:t>investigate the</w:t>
      </w:r>
      <w:r w:rsidRPr="00446E3D">
        <w:t xml:space="preserve"> ownership, whereabouts, or owners, and/or other information regarding potentially responsible parties (PRPs) with respect to MCP sites in support of the Department’s cost recovery, fee assessment and other </w:t>
      </w:r>
      <w:r w:rsidR="001E23F0" w:rsidRPr="00446E3D">
        <w:t>Department actions</w:t>
      </w:r>
      <w:r w:rsidRPr="00446E3D">
        <w:t xml:space="preserve">. </w:t>
      </w:r>
    </w:p>
    <w:p w14:paraId="048CFDD5" w14:textId="77777777" w:rsidR="00664965" w:rsidRDefault="00664965" w:rsidP="004E1F9F"/>
    <w:p w14:paraId="09287EC9" w14:textId="1CB240E6" w:rsidR="004E1F9F" w:rsidRPr="00446E3D" w:rsidRDefault="00664965" w:rsidP="004E1F9F">
      <w:r>
        <w:t xml:space="preserve">34.  </w:t>
      </w:r>
      <w:r>
        <w:rPr>
          <w:u w:val="single"/>
        </w:rPr>
        <w:t>Technical Exper</w:t>
      </w:r>
      <w:r w:rsidR="006F3812">
        <w:rPr>
          <w:u w:val="single"/>
        </w:rPr>
        <w:t xml:space="preserve">t Witness Testimony and Related Litigation Support Services: </w:t>
      </w:r>
      <w:r w:rsidR="006F3812">
        <w:t xml:space="preserve"> when required to support its cost recovery efforts under the provisions of MGL c. 21E</w:t>
      </w:r>
      <w:r w:rsidR="008140FD">
        <w:t xml:space="preserve"> and the MCP</w:t>
      </w:r>
      <w:r w:rsidR="006F3812">
        <w:t>, MassDE</w:t>
      </w:r>
      <w:r w:rsidR="006D1ED9">
        <w:t>P may require the services of a Contractor to</w:t>
      </w:r>
      <w:r w:rsidR="009777A8">
        <w:t xml:space="preserve"> prepare and</w:t>
      </w:r>
      <w:r w:rsidR="006D1ED9">
        <w:t xml:space="preserve"> provide </w:t>
      </w:r>
      <w:r w:rsidR="009777A8">
        <w:t xml:space="preserve">written or oral </w:t>
      </w:r>
      <w:r w:rsidR="000F04AF">
        <w:t xml:space="preserve">technical expert </w:t>
      </w:r>
      <w:r w:rsidR="00707EFA">
        <w:t xml:space="preserve">witness </w:t>
      </w:r>
      <w:r w:rsidR="006D1ED9">
        <w:t>testimony and/or other related litigation support services</w:t>
      </w:r>
      <w:r w:rsidR="00167DA4">
        <w:t xml:space="preserve"> </w:t>
      </w:r>
      <w:r w:rsidR="00707EFA">
        <w:t xml:space="preserve">in </w:t>
      </w:r>
      <w:r w:rsidR="00167DA4">
        <w:t>administrative and/or judicial proceedings</w:t>
      </w:r>
      <w:r w:rsidR="00707EFA">
        <w:t xml:space="preserve"> in matters pertinent to response, assessment, containment, removal, and/or any other re</w:t>
      </w:r>
      <w:r w:rsidR="00924173">
        <w:t>medial activities required by MGL c. 21E and/or the MCP</w:t>
      </w:r>
      <w:r w:rsidR="00167DA4">
        <w:t>.</w:t>
      </w:r>
      <w:r w:rsidR="004E1F9F" w:rsidRPr="00446E3D">
        <w:t xml:space="preserve"> </w:t>
      </w:r>
    </w:p>
    <w:p w14:paraId="7194A17C" w14:textId="77777777" w:rsidR="004E1F9F" w:rsidRDefault="004E1F9F" w:rsidP="004E1F9F">
      <w:pPr>
        <w:rPr>
          <w:b/>
        </w:rPr>
      </w:pPr>
    </w:p>
    <w:p w14:paraId="6D8399F0" w14:textId="77777777" w:rsidR="004E1F9F" w:rsidRDefault="004E1F9F" w:rsidP="004E1F9F">
      <w:pPr>
        <w:pStyle w:val="Head2Text"/>
        <w:ind w:left="360"/>
        <w:jc w:val="center"/>
        <w:rPr>
          <w:rFonts w:asciiTheme="minorHAnsi" w:hAnsiTheme="minorHAnsi" w:cstheme="minorHAnsi"/>
          <w:sz w:val="22"/>
          <w:szCs w:val="22"/>
        </w:rPr>
      </w:pPr>
    </w:p>
    <w:p w14:paraId="02F1BD0F" w14:textId="0EEE8BBE" w:rsidR="000E1A2A" w:rsidRDefault="000E1A2A" w:rsidP="00D67EAF">
      <w:pPr>
        <w:pStyle w:val="Head2Text"/>
        <w:ind w:left="360"/>
        <w:rPr>
          <w:rFonts w:asciiTheme="minorHAnsi" w:hAnsiTheme="minorHAnsi" w:cstheme="minorHAnsi"/>
          <w:sz w:val="22"/>
          <w:szCs w:val="22"/>
        </w:rPr>
      </w:pPr>
    </w:p>
    <w:p w14:paraId="1957E0E0" w14:textId="77777777" w:rsidR="00F30703" w:rsidRDefault="00F30703">
      <w:pPr>
        <w:rPr>
          <w:rFonts w:asciiTheme="minorHAnsi" w:hAnsiTheme="minorHAnsi" w:cstheme="minorHAnsi"/>
          <w:sz w:val="22"/>
          <w:szCs w:val="22"/>
        </w:rPr>
      </w:pPr>
      <w:r>
        <w:rPr>
          <w:rFonts w:asciiTheme="minorHAnsi" w:hAnsiTheme="minorHAnsi" w:cstheme="minorHAnsi"/>
          <w:sz w:val="22"/>
          <w:szCs w:val="22"/>
        </w:rPr>
        <w:br w:type="page"/>
      </w:r>
    </w:p>
    <w:p w14:paraId="5B5AAF0A" w14:textId="77777777" w:rsidR="00F30703" w:rsidRDefault="00F30703" w:rsidP="00F30703">
      <w:pPr>
        <w:pStyle w:val="Head2Text"/>
        <w:ind w:left="0"/>
        <w:jc w:val="left"/>
        <w:rPr>
          <w:rFonts w:asciiTheme="minorHAnsi" w:hAnsiTheme="minorHAnsi" w:cstheme="minorHAnsi"/>
          <w:b/>
          <w:bCs/>
          <w:sz w:val="22"/>
          <w:szCs w:val="22"/>
        </w:rPr>
      </w:pPr>
    </w:p>
    <w:p w14:paraId="6B5F4CE2" w14:textId="0907C386" w:rsidR="002324DF" w:rsidRDefault="00F30703" w:rsidP="00F30703">
      <w:pPr>
        <w:jc w:val="center"/>
        <w:rPr>
          <w:b/>
          <w:sz w:val="22"/>
          <w:szCs w:val="22"/>
        </w:rPr>
      </w:pPr>
      <w:r>
        <w:rPr>
          <w:b/>
          <w:sz w:val="22"/>
          <w:szCs w:val="22"/>
        </w:rPr>
        <w:t>ATTACHMENT</w:t>
      </w:r>
      <w:r w:rsidRPr="00E850C7">
        <w:rPr>
          <w:b/>
          <w:sz w:val="22"/>
          <w:szCs w:val="22"/>
        </w:rPr>
        <w:t xml:space="preserve"> </w:t>
      </w:r>
      <w:r w:rsidR="004E1F9F">
        <w:rPr>
          <w:b/>
          <w:sz w:val="22"/>
          <w:szCs w:val="22"/>
        </w:rPr>
        <w:t>B</w:t>
      </w:r>
      <w:r w:rsidRPr="00E850C7">
        <w:rPr>
          <w:b/>
          <w:sz w:val="22"/>
          <w:szCs w:val="22"/>
        </w:rPr>
        <w:t xml:space="preserve"> </w:t>
      </w:r>
    </w:p>
    <w:p w14:paraId="369670D5" w14:textId="77777777" w:rsidR="002324DF" w:rsidRDefault="002324DF" w:rsidP="00F30703">
      <w:pPr>
        <w:jc w:val="center"/>
        <w:rPr>
          <w:b/>
          <w:sz w:val="22"/>
          <w:szCs w:val="22"/>
        </w:rPr>
      </w:pPr>
    </w:p>
    <w:p w14:paraId="187F5248" w14:textId="3FC64391" w:rsidR="002324DF" w:rsidRDefault="002324DF" w:rsidP="00F30703">
      <w:pPr>
        <w:jc w:val="center"/>
        <w:rPr>
          <w:b/>
          <w:sz w:val="22"/>
          <w:szCs w:val="22"/>
        </w:rPr>
      </w:pPr>
      <w:r>
        <w:rPr>
          <w:b/>
          <w:sz w:val="22"/>
          <w:szCs w:val="22"/>
        </w:rPr>
        <w:t>MassDEP SARSS VII</w:t>
      </w:r>
    </w:p>
    <w:p w14:paraId="40F9FF47" w14:textId="0304D57C" w:rsidR="00F30703" w:rsidRDefault="00E20DF7" w:rsidP="00F30703">
      <w:pPr>
        <w:jc w:val="center"/>
        <w:rPr>
          <w:b/>
          <w:sz w:val="22"/>
          <w:szCs w:val="22"/>
          <w:highlight w:val="red"/>
        </w:rPr>
      </w:pPr>
      <w:r>
        <w:rPr>
          <w:b/>
          <w:sz w:val="22"/>
          <w:szCs w:val="22"/>
        </w:rPr>
        <w:t xml:space="preserve">MassDEP </w:t>
      </w:r>
      <w:r w:rsidR="00F30703" w:rsidRPr="00E850C7">
        <w:rPr>
          <w:b/>
          <w:sz w:val="22"/>
          <w:szCs w:val="22"/>
        </w:rPr>
        <w:t>DEPARTMENT</w:t>
      </w:r>
      <w:r>
        <w:rPr>
          <w:b/>
          <w:sz w:val="22"/>
          <w:szCs w:val="22"/>
        </w:rPr>
        <w:t>AL</w:t>
      </w:r>
      <w:r w:rsidR="00F30703" w:rsidRPr="00E850C7">
        <w:rPr>
          <w:b/>
          <w:sz w:val="22"/>
          <w:szCs w:val="22"/>
        </w:rPr>
        <w:t xml:space="preserve"> SUPPLEMENTAL TERMS AND CONDITIONS</w:t>
      </w:r>
    </w:p>
    <w:p w14:paraId="51C32F2B" w14:textId="6E040249" w:rsidR="00F30703" w:rsidRDefault="004E1F9F" w:rsidP="004E1F9F">
      <w:pPr>
        <w:pStyle w:val="Heading2"/>
        <w:numPr>
          <w:ilvl w:val="0"/>
          <w:numId w:val="0"/>
        </w:numPr>
        <w:tabs>
          <w:tab w:val="clear" w:pos="648"/>
          <w:tab w:val="clear" w:pos="720"/>
          <w:tab w:val="left" w:pos="2990"/>
        </w:tabs>
        <w:jc w:val="left"/>
      </w:pPr>
      <w:r>
        <w:tab/>
      </w:r>
    </w:p>
    <w:tbl>
      <w:tblPr>
        <w:tblStyle w:val="TableGrid"/>
        <w:tblW w:w="9198" w:type="dxa"/>
        <w:tblLook w:val="00A0" w:firstRow="1" w:lastRow="0" w:firstColumn="1" w:lastColumn="0" w:noHBand="0" w:noVBand="0"/>
      </w:tblPr>
      <w:tblGrid>
        <w:gridCol w:w="1098"/>
        <w:gridCol w:w="7290"/>
        <w:gridCol w:w="810"/>
      </w:tblGrid>
      <w:tr w:rsidR="00F30703" w14:paraId="2B5B04DC" w14:textId="77777777" w:rsidTr="00901896">
        <w:trPr>
          <w:trHeight w:val="368"/>
          <w:tblHeader/>
        </w:trPr>
        <w:tc>
          <w:tcPr>
            <w:tcW w:w="9198" w:type="dxa"/>
            <w:gridSpan w:val="3"/>
            <w:shd w:val="clear" w:color="auto" w:fill="auto"/>
            <w:vAlign w:val="center"/>
          </w:tcPr>
          <w:p w14:paraId="47F55F6F" w14:textId="5959E41D" w:rsidR="00F30703" w:rsidRPr="00D832C2" w:rsidRDefault="00F30703" w:rsidP="00901896">
            <w:pPr>
              <w:jc w:val="center"/>
              <w:rPr>
                <w:b/>
              </w:rPr>
            </w:pPr>
            <w:r>
              <w:rPr>
                <w:b/>
              </w:rPr>
              <w:t xml:space="preserve">ATTACHMENT </w:t>
            </w:r>
            <w:r w:rsidR="004E1F9F">
              <w:rPr>
                <w:b/>
              </w:rPr>
              <w:t>B</w:t>
            </w:r>
            <w:r>
              <w:rPr>
                <w:b/>
              </w:rPr>
              <w:t xml:space="preserve">  TABLE OF CONTENTS</w:t>
            </w:r>
          </w:p>
        </w:tc>
      </w:tr>
      <w:tr w:rsidR="00F30703" w14:paraId="04487609" w14:textId="77777777" w:rsidTr="00901896">
        <w:trPr>
          <w:tblHeader/>
        </w:trPr>
        <w:tc>
          <w:tcPr>
            <w:tcW w:w="1098" w:type="dxa"/>
            <w:shd w:val="clear" w:color="auto" w:fill="BFBFBF" w:themeFill="background1" w:themeFillShade="BF"/>
            <w:vAlign w:val="center"/>
          </w:tcPr>
          <w:p w14:paraId="5DD63619" w14:textId="77777777" w:rsidR="00F30703" w:rsidRPr="00D832C2" w:rsidRDefault="00F30703" w:rsidP="00901896">
            <w:pPr>
              <w:jc w:val="center"/>
              <w:rPr>
                <w:b/>
              </w:rPr>
            </w:pPr>
            <w:r>
              <w:rPr>
                <w:b/>
              </w:rPr>
              <w:t>Article</w:t>
            </w:r>
          </w:p>
        </w:tc>
        <w:tc>
          <w:tcPr>
            <w:tcW w:w="7290" w:type="dxa"/>
            <w:shd w:val="clear" w:color="auto" w:fill="BFBFBF" w:themeFill="background1" w:themeFillShade="BF"/>
            <w:vAlign w:val="center"/>
          </w:tcPr>
          <w:p w14:paraId="7DE6568A" w14:textId="77777777" w:rsidR="00F30703" w:rsidRPr="00D832C2" w:rsidRDefault="00F30703" w:rsidP="00901896">
            <w:pPr>
              <w:jc w:val="center"/>
              <w:rPr>
                <w:b/>
              </w:rPr>
            </w:pPr>
            <w:r w:rsidRPr="00D832C2">
              <w:rPr>
                <w:b/>
              </w:rPr>
              <w:t>Title</w:t>
            </w:r>
          </w:p>
        </w:tc>
        <w:tc>
          <w:tcPr>
            <w:tcW w:w="810" w:type="dxa"/>
            <w:shd w:val="clear" w:color="auto" w:fill="BFBFBF" w:themeFill="background1" w:themeFillShade="BF"/>
            <w:vAlign w:val="center"/>
          </w:tcPr>
          <w:p w14:paraId="0892D6D6" w14:textId="77777777" w:rsidR="00F30703" w:rsidRPr="00D832C2" w:rsidRDefault="00F30703" w:rsidP="00901896">
            <w:pPr>
              <w:spacing w:line="360" w:lineRule="auto"/>
              <w:jc w:val="center"/>
              <w:rPr>
                <w:b/>
              </w:rPr>
            </w:pPr>
            <w:r w:rsidRPr="00BE105D">
              <w:rPr>
                <w:b/>
              </w:rPr>
              <w:t>Pg #</w:t>
            </w:r>
            <w:r w:rsidRPr="00D832C2">
              <w:rPr>
                <w:b/>
              </w:rPr>
              <w:t xml:space="preserve"> </w:t>
            </w:r>
          </w:p>
        </w:tc>
      </w:tr>
      <w:tr w:rsidR="00F30703" w14:paraId="00C1C659" w14:textId="77777777" w:rsidTr="00901896">
        <w:trPr>
          <w:trHeight w:val="288"/>
        </w:trPr>
        <w:tc>
          <w:tcPr>
            <w:tcW w:w="1098" w:type="dxa"/>
            <w:vAlign w:val="center"/>
          </w:tcPr>
          <w:p w14:paraId="6AE4E3C6" w14:textId="77777777" w:rsidR="00F30703" w:rsidRPr="00D832C2" w:rsidRDefault="00F30703" w:rsidP="00901896">
            <w:pPr>
              <w:jc w:val="center"/>
              <w:rPr>
                <w:b/>
              </w:rPr>
            </w:pPr>
            <w:r w:rsidRPr="00D832C2">
              <w:rPr>
                <w:b/>
                <w:spacing w:val="-3"/>
              </w:rPr>
              <w:t>Article 1</w:t>
            </w:r>
          </w:p>
        </w:tc>
        <w:tc>
          <w:tcPr>
            <w:tcW w:w="7290" w:type="dxa"/>
            <w:vAlign w:val="center"/>
          </w:tcPr>
          <w:p w14:paraId="6A031F15" w14:textId="77777777" w:rsidR="00F30703" w:rsidRPr="007C2A6F" w:rsidRDefault="00F30703" w:rsidP="00901896">
            <w:pPr>
              <w:rPr>
                <w:b/>
              </w:rPr>
            </w:pPr>
            <w:r w:rsidRPr="007C2A6F">
              <w:rPr>
                <w:b/>
                <w:spacing w:val="-3"/>
              </w:rPr>
              <w:t>Statement of Services</w:t>
            </w:r>
          </w:p>
        </w:tc>
        <w:tc>
          <w:tcPr>
            <w:tcW w:w="810" w:type="dxa"/>
            <w:vAlign w:val="center"/>
          </w:tcPr>
          <w:p w14:paraId="14CC6816" w14:textId="2866CCC9" w:rsidR="00F30703" w:rsidRPr="007C2A6F" w:rsidRDefault="003D6E17" w:rsidP="00901896">
            <w:pPr>
              <w:jc w:val="center"/>
              <w:rPr>
                <w:b/>
              </w:rPr>
            </w:pPr>
            <w:r>
              <w:rPr>
                <w:b/>
              </w:rPr>
              <w:t>50</w:t>
            </w:r>
          </w:p>
        </w:tc>
      </w:tr>
      <w:tr w:rsidR="00F30703" w14:paraId="3F160D48" w14:textId="77777777" w:rsidTr="00901896">
        <w:trPr>
          <w:trHeight w:val="288"/>
        </w:trPr>
        <w:tc>
          <w:tcPr>
            <w:tcW w:w="1098" w:type="dxa"/>
            <w:vAlign w:val="center"/>
          </w:tcPr>
          <w:p w14:paraId="24E2FA35" w14:textId="77777777" w:rsidR="00F30703" w:rsidRPr="00D832C2" w:rsidRDefault="00F30703" w:rsidP="00901896">
            <w:pPr>
              <w:jc w:val="center"/>
              <w:rPr>
                <w:b/>
              </w:rPr>
            </w:pPr>
            <w:r w:rsidRPr="00D832C2">
              <w:rPr>
                <w:b/>
                <w:spacing w:val="-3"/>
              </w:rPr>
              <w:t>Article 2</w:t>
            </w:r>
          </w:p>
        </w:tc>
        <w:tc>
          <w:tcPr>
            <w:tcW w:w="7290" w:type="dxa"/>
            <w:vAlign w:val="center"/>
          </w:tcPr>
          <w:p w14:paraId="32A58DBC" w14:textId="77777777" w:rsidR="00F30703" w:rsidRPr="007C2A6F" w:rsidRDefault="00F30703" w:rsidP="00901896">
            <w:pPr>
              <w:rPr>
                <w:b/>
              </w:rPr>
            </w:pPr>
            <w:r w:rsidRPr="007C2A6F">
              <w:rPr>
                <w:b/>
                <w:spacing w:val="-3"/>
              </w:rPr>
              <w:t>Documents Forming the Contract</w:t>
            </w:r>
          </w:p>
        </w:tc>
        <w:tc>
          <w:tcPr>
            <w:tcW w:w="810" w:type="dxa"/>
            <w:vAlign w:val="center"/>
          </w:tcPr>
          <w:p w14:paraId="143B3968" w14:textId="591A8975" w:rsidR="00F30703" w:rsidRPr="007C2A6F" w:rsidRDefault="003D6E17" w:rsidP="00901896">
            <w:pPr>
              <w:jc w:val="center"/>
              <w:rPr>
                <w:b/>
              </w:rPr>
            </w:pPr>
            <w:r>
              <w:rPr>
                <w:b/>
              </w:rPr>
              <w:t>50</w:t>
            </w:r>
          </w:p>
        </w:tc>
      </w:tr>
      <w:tr w:rsidR="00F30703" w14:paraId="7BF15315" w14:textId="77777777" w:rsidTr="00901896">
        <w:trPr>
          <w:trHeight w:val="288"/>
        </w:trPr>
        <w:tc>
          <w:tcPr>
            <w:tcW w:w="1098" w:type="dxa"/>
            <w:vAlign w:val="center"/>
          </w:tcPr>
          <w:p w14:paraId="4C0851B8" w14:textId="77777777" w:rsidR="00F30703" w:rsidRPr="00D832C2" w:rsidRDefault="00F30703" w:rsidP="00901896">
            <w:pPr>
              <w:jc w:val="center"/>
              <w:rPr>
                <w:b/>
              </w:rPr>
            </w:pPr>
            <w:r w:rsidRPr="00D832C2">
              <w:rPr>
                <w:b/>
                <w:spacing w:val="-3"/>
              </w:rPr>
              <w:t>Article 3</w:t>
            </w:r>
          </w:p>
        </w:tc>
        <w:tc>
          <w:tcPr>
            <w:tcW w:w="7290" w:type="dxa"/>
            <w:vAlign w:val="center"/>
          </w:tcPr>
          <w:p w14:paraId="7633D7CE" w14:textId="77777777" w:rsidR="00F30703" w:rsidRPr="007C2A6F" w:rsidRDefault="00F30703" w:rsidP="00901896">
            <w:pPr>
              <w:rPr>
                <w:b/>
              </w:rPr>
            </w:pPr>
            <w:r w:rsidRPr="007C2A6F">
              <w:rPr>
                <w:b/>
                <w:spacing w:val="-3"/>
              </w:rPr>
              <w:t>Assignment of Projects and Work Orders to Contractors</w:t>
            </w:r>
            <w:r>
              <w:rPr>
                <w:b/>
                <w:spacing w:val="-3"/>
              </w:rPr>
              <w:t xml:space="preserve">, </w:t>
            </w:r>
            <w:proofErr w:type="gramStart"/>
            <w:r>
              <w:rPr>
                <w:b/>
                <w:spacing w:val="-3"/>
              </w:rPr>
              <w:t>Generally</w:t>
            </w:r>
            <w:proofErr w:type="gramEnd"/>
          </w:p>
        </w:tc>
        <w:tc>
          <w:tcPr>
            <w:tcW w:w="810" w:type="dxa"/>
            <w:vAlign w:val="center"/>
          </w:tcPr>
          <w:p w14:paraId="3DEB037B" w14:textId="484BBB18" w:rsidR="00F30703" w:rsidRPr="007C2A6F" w:rsidRDefault="003D6E17" w:rsidP="00901896">
            <w:pPr>
              <w:jc w:val="center"/>
              <w:rPr>
                <w:b/>
              </w:rPr>
            </w:pPr>
            <w:r>
              <w:rPr>
                <w:b/>
              </w:rPr>
              <w:t>50</w:t>
            </w:r>
          </w:p>
        </w:tc>
      </w:tr>
      <w:tr w:rsidR="00F30703" w14:paraId="65496DB6" w14:textId="77777777" w:rsidTr="00901896">
        <w:trPr>
          <w:trHeight w:val="288"/>
        </w:trPr>
        <w:tc>
          <w:tcPr>
            <w:tcW w:w="1098" w:type="dxa"/>
            <w:vAlign w:val="center"/>
          </w:tcPr>
          <w:p w14:paraId="740D3ED1" w14:textId="77777777" w:rsidR="00F30703" w:rsidRPr="00D832C2" w:rsidRDefault="00F30703" w:rsidP="00901896">
            <w:pPr>
              <w:jc w:val="center"/>
              <w:rPr>
                <w:b/>
              </w:rPr>
            </w:pPr>
            <w:r w:rsidRPr="00D832C2">
              <w:rPr>
                <w:b/>
                <w:spacing w:val="-3"/>
              </w:rPr>
              <w:t>Article 4</w:t>
            </w:r>
          </w:p>
        </w:tc>
        <w:tc>
          <w:tcPr>
            <w:tcW w:w="7290" w:type="dxa"/>
            <w:vAlign w:val="center"/>
          </w:tcPr>
          <w:p w14:paraId="3B2FD13C" w14:textId="77777777" w:rsidR="00F30703" w:rsidRPr="007C2A6F" w:rsidRDefault="00F30703" w:rsidP="00901896">
            <w:pPr>
              <w:rPr>
                <w:b/>
              </w:rPr>
            </w:pPr>
            <w:r w:rsidRPr="007C2A6F">
              <w:rPr>
                <w:b/>
                <w:spacing w:val="-3"/>
              </w:rPr>
              <w:t>Contractor General Performance Requirements</w:t>
            </w:r>
          </w:p>
        </w:tc>
        <w:tc>
          <w:tcPr>
            <w:tcW w:w="810" w:type="dxa"/>
            <w:vAlign w:val="center"/>
          </w:tcPr>
          <w:p w14:paraId="347AC7A2" w14:textId="136B875F" w:rsidR="00F30703" w:rsidRPr="007C2A6F" w:rsidRDefault="003D6E17" w:rsidP="00901896">
            <w:pPr>
              <w:jc w:val="center"/>
              <w:rPr>
                <w:b/>
              </w:rPr>
            </w:pPr>
            <w:r>
              <w:rPr>
                <w:b/>
              </w:rPr>
              <w:t>51</w:t>
            </w:r>
          </w:p>
        </w:tc>
      </w:tr>
      <w:tr w:rsidR="00F30703" w14:paraId="7530282A" w14:textId="77777777" w:rsidTr="00901896">
        <w:trPr>
          <w:trHeight w:val="288"/>
        </w:trPr>
        <w:tc>
          <w:tcPr>
            <w:tcW w:w="1098" w:type="dxa"/>
            <w:vAlign w:val="center"/>
          </w:tcPr>
          <w:p w14:paraId="4D02D37B" w14:textId="77777777" w:rsidR="00F30703" w:rsidRPr="00D832C2" w:rsidRDefault="00F30703" w:rsidP="00901896">
            <w:pPr>
              <w:jc w:val="center"/>
              <w:rPr>
                <w:b/>
              </w:rPr>
            </w:pPr>
            <w:r w:rsidRPr="00D832C2">
              <w:rPr>
                <w:b/>
                <w:spacing w:val="-3"/>
              </w:rPr>
              <w:t>Article 5</w:t>
            </w:r>
          </w:p>
        </w:tc>
        <w:tc>
          <w:tcPr>
            <w:tcW w:w="7290" w:type="dxa"/>
            <w:vAlign w:val="center"/>
          </w:tcPr>
          <w:p w14:paraId="0077F2E6" w14:textId="77777777" w:rsidR="00F30703" w:rsidRPr="007C2A6F" w:rsidRDefault="00F30703" w:rsidP="00901896">
            <w:pPr>
              <w:rPr>
                <w:b/>
              </w:rPr>
            </w:pPr>
            <w:r w:rsidRPr="007C2A6F">
              <w:rPr>
                <w:b/>
                <w:spacing w:val="-3"/>
              </w:rPr>
              <w:t>Rights Reserved to the Department</w:t>
            </w:r>
          </w:p>
        </w:tc>
        <w:tc>
          <w:tcPr>
            <w:tcW w:w="810" w:type="dxa"/>
            <w:vAlign w:val="center"/>
          </w:tcPr>
          <w:p w14:paraId="14AE1389" w14:textId="009C02AA" w:rsidR="00F30703" w:rsidRPr="007C2A6F" w:rsidRDefault="003D6E17" w:rsidP="00901896">
            <w:pPr>
              <w:jc w:val="center"/>
              <w:rPr>
                <w:b/>
              </w:rPr>
            </w:pPr>
            <w:r>
              <w:rPr>
                <w:b/>
              </w:rPr>
              <w:t>55</w:t>
            </w:r>
          </w:p>
        </w:tc>
      </w:tr>
      <w:tr w:rsidR="00F30703" w14:paraId="6515C93E" w14:textId="77777777" w:rsidTr="00901896">
        <w:trPr>
          <w:trHeight w:val="288"/>
        </w:trPr>
        <w:tc>
          <w:tcPr>
            <w:tcW w:w="1098" w:type="dxa"/>
            <w:vAlign w:val="center"/>
          </w:tcPr>
          <w:p w14:paraId="5381BDD8" w14:textId="77777777" w:rsidR="00F30703" w:rsidRPr="00D832C2" w:rsidRDefault="00F30703" w:rsidP="00901896">
            <w:pPr>
              <w:jc w:val="center"/>
              <w:rPr>
                <w:b/>
              </w:rPr>
            </w:pPr>
            <w:r w:rsidRPr="00D832C2">
              <w:rPr>
                <w:b/>
                <w:spacing w:val="-3"/>
              </w:rPr>
              <w:t>Article 6</w:t>
            </w:r>
          </w:p>
        </w:tc>
        <w:tc>
          <w:tcPr>
            <w:tcW w:w="7290" w:type="dxa"/>
            <w:vAlign w:val="center"/>
          </w:tcPr>
          <w:p w14:paraId="335CDCF7" w14:textId="77777777" w:rsidR="00F30703" w:rsidRPr="007C2A6F" w:rsidRDefault="00F30703" w:rsidP="00901896">
            <w:pPr>
              <w:rPr>
                <w:b/>
              </w:rPr>
            </w:pPr>
            <w:r w:rsidRPr="007C2A6F">
              <w:rPr>
                <w:b/>
                <w:spacing w:val="-3"/>
              </w:rPr>
              <w:t>Contract Management, Including Project Work and Cost Plans and Work Orders</w:t>
            </w:r>
          </w:p>
        </w:tc>
        <w:tc>
          <w:tcPr>
            <w:tcW w:w="810" w:type="dxa"/>
            <w:vAlign w:val="center"/>
          </w:tcPr>
          <w:p w14:paraId="0C95ACE0" w14:textId="0BB7AF18" w:rsidR="00F30703" w:rsidRPr="007C2A6F" w:rsidRDefault="003D6E17" w:rsidP="00901896">
            <w:pPr>
              <w:jc w:val="center"/>
              <w:rPr>
                <w:b/>
              </w:rPr>
            </w:pPr>
            <w:r>
              <w:rPr>
                <w:b/>
              </w:rPr>
              <w:t>56</w:t>
            </w:r>
          </w:p>
        </w:tc>
      </w:tr>
      <w:tr w:rsidR="00F30703" w14:paraId="464CB000" w14:textId="77777777" w:rsidTr="00901896">
        <w:trPr>
          <w:trHeight w:val="288"/>
        </w:trPr>
        <w:tc>
          <w:tcPr>
            <w:tcW w:w="1098" w:type="dxa"/>
            <w:vAlign w:val="center"/>
          </w:tcPr>
          <w:p w14:paraId="0FD62E63" w14:textId="77777777" w:rsidR="00F30703" w:rsidRPr="00D832C2" w:rsidRDefault="00F30703" w:rsidP="00901896">
            <w:pPr>
              <w:jc w:val="center"/>
              <w:rPr>
                <w:b/>
              </w:rPr>
            </w:pPr>
            <w:r w:rsidRPr="00D832C2">
              <w:rPr>
                <w:b/>
                <w:spacing w:val="-3"/>
              </w:rPr>
              <w:t>Article 7</w:t>
            </w:r>
          </w:p>
        </w:tc>
        <w:tc>
          <w:tcPr>
            <w:tcW w:w="7290" w:type="dxa"/>
            <w:vAlign w:val="center"/>
          </w:tcPr>
          <w:p w14:paraId="26BE3DCB" w14:textId="77777777" w:rsidR="00F30703" w:rsidRPr="007C2A6F" w:rsidRDefault="00F30703" w:rsidP="00901896">
            <w:pPr>
              <w:rPr>
                <w:b/>
              </w:rPr>
            </w:pPr>
            <w:r w:rsidRPr="007C2A6F">
              <w:rPr>
                <w:b/>
                <w:spacing w:val="-3"/>
              </w:rPr>
              <w:t>Personnel Changes and Substitutions</w:t>
            </w:r>
          </w:p>
        </w:tc>
        <w:tc>
          <w:tcPr>
            <w:tcW w:w="810" w:type="dxa"/>
            <w:vAlign w:val="center"/>
          </w:tcPr>
          <w:p w14:paraId="6B556691" w14:textId="416BBC64" w:rsidR="00F30703" w:rsidRPr="007C2A6F" w:rsidRDefault="003D6E17" w:rsidP="00901896">
            <w:pPr>
              <w:jc w:val="center"/>
              <w:rPr>
                <w:b/>
              </w:rPr>
            </w:pPr>
            <w:r>
              <w:rPr>
                <w:b/>
              </w:rPr>
              <w:t>58</w:t>
            </w:r>
          </w:p>
        </w:tc>
      </w:tr>
      <w:tr w:rsidR="00F30703" w14:paraId="792BD728" w14:textId="77777777" w:rsidTr="00901896">
        <w:trPr>
          <w:trHeight w:val="288"/>
        </w:trPr>
        <w:tc>
          <w:tcPr>
            <w:tcW w:w="1098" w:type="dxa"/>
            <w:vAlign w:val="center"/>
          </w:tcPr>
          <w:p w14:paraId="0708DC6D" w14:textId="77777777" w:rsidR="00F30703" w:rsidRPr="00D832C2" w:rsidRDefault="00F30703" w:rsidP="00901896">
            <w:pPr>
              <w:jc w:val="center"/>
              <w:rPr>
                <w:b/>
              </w:rPr>
            </w:pPr>
            <w:r w:rsidRPr="00D832C2">
              <w:rPr>
                <w:b/>
                <w:spacing w:val="-3"/>
              </w:rPr>
              <w:t>Article 8</w:t>
            </w:r>
          </w:p>
        </w:tc>
        <w:tc>
          <w:tcPr>
            <w:tcW w:w="7290" w:type="dxa"/>
            <w:vAlign w:val="center"/>
          </w:tcPr>
          <w:p w14:paraId="79FCEEB4" w14:textId="77777777" w:rsidR="00F30703" w:rsidRPr="007C2A6F" w:rsidRDefault="00F30703" w:rsidP="00901896">
            <w:pPr>
              <w:rPr>
                <w:b/>
              </w:rPr>
            </w:pPr>
            <w:r w:rsidRPr="007C2A6F">
              <w:rPr>
                <w:b/>
                <w:spacing w:val="-3"/>
              </w:rPr>
              <w:t>Subcontractors</w:t>
            </w:r>
          </w:p>
        </w:tc>
        <w:tc>
          <w:tcPr>
            <w:tcW w:w="810" w:type="dxa"/>
            <w:vAlign w:val="center"/>
          </w:tcPr>
          <w:p w14:paraId="775E5690" w14:textId="52732B83" w:rsidR="00F30703" w:rsidRPr="007C2A6F" w:rsidRDefault="003D6E17" w:rsidP="00901896">
            <w:pPr>
              <w:jc w:val="center"/>
              <w:rPr>
                <w:b/>
              </w:rPr>
            </w:pPr>
            <w:r>
              <w:rPr>
                <w:b/>
              </w:rPr>
              <w:t>59</w:t>
            </w:r>
          </w:p>
        </w:tc>
      </w:tr>
      <w:tr w:rsidR="00F30703" w14:paraId="2DD52B70" w14:textId="77777777" w:rsidTr="00901896">
        <w:trPr>
          <w:trHeight w:val="288"/>
        </w:trPr>
        <w:tc>
          <w:tcPr>
            <w:tcW w:w="1098" w:type="dxa"/>
            <w:vAlign w:val="center"/>
          </w:tcPr>
          <w:p w14:paraId="21EA1BAF" w14:textId="77777777" w:rsidR="00F30703" w:rsidRPr="00D832C2" w:rsidRDefault="00F30703" w:rsidP="00901896">
            <w:pPr>
              <w:jc w:val="center"/>
              <w:rPr>
                <w:b/>
              </w:rPr>
            </w:pPr>
            <w:r w:rsidRPr="00D832C2">
              <w:rPr>
                <w:b/>
                <w:spacing w:val="-3"/>
              </w:rPr>
              <w:t>Article 9</w:t>
            </w:r>
          </w:p>
        </w:tc>
        <w:tc>
          <w:tcPr>
            <w:tcW w:w="7290" w:type="dxa"/>
            <w:vAlign w:val="center"/>
          </w:tcPr>
          <w:p w14:paraId="2D34CFAF" w14:textId="77777777" w:rsidR="00F30703" w:rsidRPr="007C2A6F" w:rsidRDefault="00F30703" w:rsidP="00901896">
            <w:pPr>
              <w:rPr>
                <w:b/>
              </w:rPr>
            </w:pPr>
            <w:r w:rsidRPr="007C2A6F">
              <w:rPr>
                <w:b/>
                <w:spacing w:val="-3"/>
              </w:rPr>
              <w:t>Insurance and Indemnification</w:t>
            </w:r>
          </w:p>
        </w:tc>
        <w:tc>
          <w:tcPr>
            <w:tcW w:w="810" w:type="dxa"/>
            <w:vAlign w:val="center"/>
          </w:tcPr>
          <w:p w14:paraId="5E102E82" w14:textId="1875A867" w:rsidR="00F30703" w:rsidRPr="007C2A6F" w:rsidRDefault="003D6E17" w:rsidP="00901896">
            <w:pPr>
              <w:jc w:val="center"/>
              <w:rPr>
                <w:b/>
              </w:rPr>
            </w:pPr>
            <w:r>
              <w:rPr>
                <w:b/>
              </w:rPr>
              <w:t>64</w:t>
            </w:r>
          </w:p>
        </w:tc>
      </w:tr>
      <w:tr w:rsidR="00F30703" w14:paraId="74C19DFB" w14:textId="77777777" w:rsidTr="00901896">
        <w:trPr>
          <w:trHeight w:val="288"/>
        </w:trPr>
        <w:tc>
          <w:tcPr>
            <w:tcW w:w="1098" w:type="dxa"/>
            <w:vAlign w:val="center"/>
          </w:tcPr>
          <w:p w14:paraId="65F024FA" w14:textId="77777777" w:rsidR="00F30703" w:rsidRPr="00D832C2" w:rsidRDefault="00F30703" w:rsidP="00901896">
            <w:pPr>
              <w:jc w:val="center"/>
              <w:rPr>
                <w:b/>
              </w:rPr>
            </w:pPr>
            <w:r w:rsidRPr="00D832C2">
              <w:rPr>
                <w:b/>
                <w:spacing w:val="-3"/>
              </w:rPr>
              <w:t>Article 10</w:t>
            </w:r>
          </w:p>
        </w:tc>
        <w:tc>
          <w:tcPr>
            <w:tcW w:w="7290" w:type="dxa"/>
            <w:vAlign w:val="center"/>
          </w:tcPr>
          <w:p w14:paraId="48C77AFD" w14:textId="77777777" w:rsidR="00F30703" w:rsidRPr="007C2A6F" w:rsidRDefault="00F30703" w:rsidP="00901896">
            <w:pPr>
              <w:rPr>
                <w:b/>
              </w:rPr>
            </w:pPr>
            <w:r w:rsidRPr="007C2A6F">
              <w:rPr>
                <w:b/>
                <w:spacing w:val="-3"/>
              </w:rPr>
              <w:t>Record Keeping, Audits, and Inspections of Records</w:t>
            </w:r>
          </w:p>
        </w:tc>
        <w:tc>
          <w:tcPr>
            <w:tcW w:w="810" w:type="dxa"/>
            <w:vAlign w:val="center"/>
          </w:tcPr>
          <w:p w14:paraId="27C61287" w14:textId="0A3A9DDB" w:rsidR="00F30703" w:rsidRPr="007C2A6F" w:rsidRDefault="00BE105D" w:rsidP="00901896">
            <w:pPr>
              <w:jc w:val="center"/>
              <w:rPr>
                <w:b/>
              </w:rPr>
            </w:pPr>
            <w:r>
              <w:rPr>
                <w:b/>
              </w:rPr>
              <w:t>68</w:t>
            </w:r>
          </w:p>
        </w:tc>
      </w:tr>
      <w:tr w:rsidR="00F30703" w14:paraId="6396AE8F" w14:textId="77777777" w:rsidTr="00901896">
        <w:trPr>
          <w:trHeight w:val="288"/>
        </w:trPr>
        <w:tc>
          <w:tcPr>
            <w:tcW w:w="1098" w:type="dxa"/>
            <w:vAlign w:val="center"/>
          </w:tcPr>
          <w:p w14:paraId="42D69753" w14:textId="77777777" w:rsidR="00F30703" w:rsidRPr="00D832C2" w:rsidRDefault="00F30703" w:rsidP="00901896">
            <w:pPr>
              <w:jc w:val="center"/>
              <w:rPr>
                <w:b/>
              </w:rPr>
            </w:pPr>
            <w:r w:rsidRPr="00D832C2">
              <w:rPr>
                <w:b/>
                <w:spacing w:val="-3"/>
              </w:rPr>
              <w:t>Article 11</w:t>
            </w:r>
          </w:p>
        </w:tc>
        <w:tc>
          <w:tcPr>
            <w:tcW w:w="7290" w:type="dxa"/>
            <w:vAlign w:val="center"/>
          </w:tcPr>
          <w:p w14:paraId="3D782FC8" w14:textId="77777777" w:rsidR="00F30703" w:rsidRPr="007C2A6F" w:rsidRDefault="00F30703" w:rsidP="00901896">
            <w:pPr>
              <w:rPr>
                <w:b/>
              </w:rPr>
            </w:pPr>
            <w:r w:rsidRPr="007C2A6F">
              <w:rPr>
                <w:b/>
                <w:spacing w:val="-3"/>
              </w:rPr>
              <w:t>Conflict of Interest</w:t>
            </w:r>
          </w:p>
        </w:tc>
        <w:tc>
          <w:tcPr>
            <w:tcW w:w="810" w:type="dxa"/>
            <w:vAlign w:val="center"/>
          </w:tcPr>
          <w:p w14:paraId="46CDE352" w14:textId="6C7ED885" w:rsidR="00F30703" w:rsidRPr="007C2A6F" w:rsidRDefault="00BE105D" w:rsidP="00901896">
            <w:pPr>
              <w:jc w:val="center"/>
              <w:rPr>
                <w:b/>
              </w:rPr>
            </w:pPr>
            <w:r>
              <w:rPr>
                <w:b/>
              </w:rPr>
              <w:t>69</w:t>
            </w:r>
          </w:p>
        </w:tc>
      </w:tr>
      <w:tr w:rsidR="00F30703" w14:paraId="263F1B4B" w14:textId="77777777" w:rsidTr="00901896">
        <w:trPr>
          <w:trHeight w:val="288"/>
        </w:trPr>
        <w:tc>
          <w:tcPr>
            <w:tcW w:w="1098" w:type="dxa"/>
            <w:vAlign w:val="center"/>
          </w:tcPr>
          <w:p w14:paraId="26B381C3" w14:textId="77777777" w:rsidR="00F30703" w:rsidRPr="00D832C2" w:rsidRDefault="00F30703" w:rsidP="00901896">
            <w:pPr>
              <w:jc w:val="center"/>
              <w:rPr>
                <w:b/>
              </w:rPr>
            </w:pPr>
            <w:r w:rsidRPr="00D832C2">
              <w:rPr>
                <w:b/>
                <w:spacing w:val="-3"/>
              </w:rPr>
              <w:t>Article 12</w:t>
            </w:r>
          </w:p>
        </w:tc>
        <w:tc>
          <w:tcPr>
            <w:tcW w:w="7290" w:type="dxa"/>
            <w:vAlign w:val="center"/>
          </w:tcPr>
          <w:p w14:paraId="4F85D933" w14:textId="77777777" w:rsidR="00F30703" w:rsidRPr="007C2A6F" w:rsidRDefault="00F30703" w:rsidP="00901896">
            <w:pPr>
              <w:rPr>
                <w:b/>
              </w:rPr>
            </w:pPr>
            <w:r w:rsidRPr="007C2A6F">
              <w:rPr>
                <w:b/>
                <w:spacing w:val="-3"/>
              </w:rPr>
              <w:t>Community Relations, Public Contact and News Releases and Representations</w:t>
            </w:r>
          </w:p>
        </w:tc>
        <w:tc>
          <w:tcPr>
            <w:tcW w:w="810" w:type="dxa"/>
            <w:vAlign w:val="center"/>
          </w:tcPr>
          <w:p w14:paraId="5CEA5EAE" w14:textId="3F5E41C4" w:rsidR="00F30703" w:rsidRPr="007C2A6F" w:rsidRDefault="00BE105D" w:rsidP="00901896">
            <w:pPr>
              <w:jc w:val="center"/>
              <w:rPr>
                <w:b/>
              </w:rPr>
            </w:pPr>
            <w:r>
              <w:rPr>
                <w:b/>
              </w:rPr>
              <w:t>70</w:t>
            </w:r>
          </w:p>
        </w:tc>
      </w:tr>
    </w:tbl>
    <w:p w14:paraId="5E06DD2B" w14:textId="77777777" w:rsidR="00F30703" w:rsidRDefault="00F30703" w:rsidP="00F30703">
      <w:pPr>
        <w:rPr>
          <w:b/>
          <w:spacing w:val="-3"/>
          <w:u w:val="single"/>
        </w:rPr>
      </w:pPr>
    </w:p>
    <w:p w14:paraId="485F9B0E" w14:textId="77777777" w:rsidR="00F30703" w:rsidRDefault="00F30703" w:rsidP="00F30703">
      <w:pPr>
        <w:rPr>
          <w:b/>
          <w:spacing w:val="-3"/>
          <w:u w:val="single"/>
        </w:rPr>
      </w:pPr>
    </w:p>
    <w:p w14:paraId="16CC3929" w14:textId="77777777" w:rsidR="00F30703" w:rsidRDefault="00F30703" w:rsidP="00F30703">
      <w:pPr>
        <w:rPr>
          <w:b/>
          <w:spacing w:val="-3"/>
          <w:u w:val="single"/>
        </w:rPr>
      </w:pPr>
      <w:r>
        <w:rPr>
          <w:b/>
          <w:spacing w:val="-3"/>
          <w:u w:val="single"/>
        </w:rPr>
        <w:br w:type="page"/>
      </w:r>
    </w:p>
    <w:p w14:paraId="678A0EA9" w14:textId="0D1B86D7" w:rsidR="00E20DF7" w:rsidRDefault="00F30703" w:rsidP="00F30703">
      <w:pPr>
        <w:jc w:val="center"/>
        <w:rPr>
          <w:b/>
          <w:sz w:val="22"/>
          <w:szCs w:val="22"/>
        </w:rPr>
      </w:pPr>
      <w:r w:rsidRPr="00BA54F8">
        <w:rPr>
          <w:b/>
          <w:sz w:val="22"/>
          <w:szCs w:val="22"/>
        </w:rPr>
        <w:lastRenderedPageBreak/>
        <w:t>A</w:t>
      </w:r>
      <w:r w:rsidR="009E106F">
        <w:rPr>
          <w:b/>
          <w:sz w:val="22"/>
          <w:szCs w:val="22"/>
        </w:rPr>
        <w:t>TTACHMENT</w:t>
      </w:r>
      <w:r w:rsidRPr="00BA54F8">
        <w:rPr>
          <w:b/>
          <w:sz w:val="22"/>
          <w:szCs w:val="22"/>
        </w:rPr>
        <w:t xml:space="preserve"> </w:t>
      </w:r>
      <w:r w:rsidR="004E1F9F">
        <w:rPr>
          <w:b/>
          <w:sz w:val="22"/>
          <w:szCs w:val="22"/>
        </w:rPr>
        <w:t>B</w:t>
      </w:r>
    </w:p>
    <w:p w14:paraId="741092D6" w14:textId="77777777" w:rsidR="003D289F" w:rsidRDefault="003D289F" w:rsidP="00F30703">
      <w:pPr>
        <w:jc w:val="center"/>
        <w:rPr>
          <w:b/>
          <w:sz w:val="22"/>
          <w:szCs w:val="22"/>
        </w:rPr>
      </w:pPr>
    </w:p>
    <w:p w14:paraId="33B9A1E7" w14:textId="6335309C" w:rsidR="00F30703" w:rsidRPr="00BA54F8" w:rsidRDefault="003D289F" w:rsidP="00F30703">
      <w:pPr>
        <w:jc w:val="center"/>
        <w:rPr>
          <w:b/>
          <w:sz w:val="22"/>
          <w:szCs w:val="22"/>
          <w:highlight w:val="red"/>
        </w:rPr>
      </w:pPr>
      <w:r>
        <w:rPr>
          <w:b/>
          <w:sz w:val="22"/>
          <w:szCs w:val="22"/>
        </w:rPr>
        <w:t xml:space="preserve">MassDEP </w:t>
      </w:r>
      <w:r w:rsidR="00F30703" w:rsidRPr="00BA54F8">
        <w:rPr>
          <w:b/>
          <w:sz w:val="22"/>
          <w:szCs w:val="22"/>
        </w:rPr>
        <w:t>DEPARTMENT</w:t>
      </w:r>
      <w:r>
        <w:rPr>
          <w:b/>
          <w:sz w:val="22"/>
          <w:szCs w:val="22"/>
        </w:rPr>
        <w:t>AL</w:t>
      </w:r>
      <w:r w:rsidR="00F30703" w:rsidRPr="00BA54F8">
        <w:rPr>
          <w:b/>
          <w:sz w:val="22"/>
          <w:szCs w:val="22"/>
        </w:rPr>
        <w:t xml:space="preserve"> SUPPLEMENTAL TERMS AND CONDITIONS</w:t>
      </w:r>
    </w:p>
    <w:p w14:paraId="7384E3BF" w14:textId="77777777" w:rsidR="00F30703" w:rsidRDefault="00F30703" w:rsidP="00F30703">
      <w:pPr>
        <w:rPr>
          <w:b/>
          <w:spacing w:val="-3"/>
          <w:u w:val="single"/>
        </w:rPr>
      </w:pPr>
    </w:p>
    <w:p w14:paraId="4C220581" w14:textId="77777777" w:rsidR="00F30703" w:rsidRPr="0016024F" w:rsidRDefault="00F30703" w:rsidP="00F30703">
      <w:pPr>
        <w:rPr>
          <w:b/>
          <w:spacing w:val="-3"/>
          <w:u w:val="single"/>
        </w:rPr>
      </w:pPr>
    </w:p>
    <w:p w14:paraId="503A0E16" w14:textId="3F9CA942" w:rsidR="00F30703" w:rsidRDefault="00F30703" w:rsidP="0024157E">
      <w:pPr>
        <w:pStyle w:val="Heading1"/>
      </w:pPr>
      <w:bookmarkStart w:id="514" w:name="_Toc411591807"/>
      <w:r w:rsidRPr="00662025">
        <w:t>Article 1   Statement of S</w:t>
      </w:r>
      <w:bookmarkEnd w:id="514"/>
      <w:r w:rsidR="008F4928">
        <w:t>ervices</w:t>
      </w:r>
    </w:p>
    <w:p w14:paraId="5E3B553B" w14:textId="77777777" w:rsidR="00F30703" w:rsidRPr="0016024F" w:rsidRDefault="00F30703" w:rsidP="00F30703">
      <w:pPr>
        <w:tabs>
          <w:tab w:val="left" w:pos="-720"/>
        </w:tabs>
        <w:suppressAutoHyphens/>
        <w:rPr>
          <w:b/>
          <w:spacing w:val="-3"/>
        </w:rPr>
      </w:pPr>
    </w:p>
    <w:p w14:paraId="2541A036" w14:textId="3AC44C08" w:rsidR="00F30703" w:rsidRPr="00662025" w:rsidRDefault="00F30703" w:rsidP="00F30703">
      <w:pPr>
        <w:tabs>
          <w:tab w:val="left" w:pos="-720"/>
        </w:tabs>
        <w:suppressAutoHyphens/>
        <w:rPr>
          <w:spacing w:val="-3"/>
        </w:rPr>
      </w:pPr>
      <w:r w:rsidRPr="00662025">
        <w:rPr>
          <w:spacing w:val="-3"/>
        </w:rPr>
        <w:t xml:space="preserve">At the direction of the Department, the Contractor shall provide those services necessary to manage and implement the </w:t>
      </w:r>
      <w:r>
        <w:rPr>
          <w:spacing w:val="-3"/>
        </w:rPr>
        <w:t>SARSS VII</w:t>
      </w:r>
      <w:r w:rsidRPr="00662025">
        <w:rPr>
          <w:spacing w:val="-3"/>
        </w:rPr>
        <w:t xml:space="preserve"> services, including all scientific, engineering, design, operation and maintenance, management, administrative, policy and program development, legal and other related services of any nature whatsoever necessary or incidental to the performance of site assessment and remedial actions undertaken by the Department pursuant to MGL c.21E or MGL c.21H</w:t>
      </w:r>
      <w:r w:rsidR="00080765">
        <w:rPr>
          <w:spacing w:val="-3"/>
        </w:rPr>
        <w:t xml:space="preserve">, and/or </w:t>
      </w:r>
      <w:r w:rsidR="00447A4E">
        <w:rPr>
          <w:spacing w:val="-3"/>
        </w:rPr>
        <w:t xml:space="preserve">any other </w:t>
      </w:r>
      <w:r w:rsidR="00F206F4">
        <w:rPr>
          <w:spacing w:val="-3"/>
        </w:rPr>
        <w:t xml:space="preserve">related </w:t>
      </w:r>
      <w:r w:rsidR="00447A4E">
        <w:rPr>
          <w:spacing w:val="-3"/>
        </w:rPr>
        <w:t>activities required pursuant</w:t>
      </w:r>
      <w:r w:rsidR="00080765">
        <w:rPr>
          <w:spacing w:val="-3"/>
        </w:rPr>
        <w:t xml:space="preserve"> to any state or federal statutes or author</w:t>
      </w:r>
      <w:r w:rsidR="004E470F">
        <w:rPr>
          <w:spacing w:val="-3"/>
        </w:rPr>
        <w:t xml:space="preserve">izations within the </w:t>
      </w:r>
      <w:r w:rsidR="00DC27FA">
        <w:rPr>
          <w:spacing w:val="-3"/>
        </w:rPr>
        <w:t>S</w:t>
      </w:r>
      <w:r w:rsidR="004E470F">
        <w:rPr>
          <w:spacing w:val="-3"/>
        </w:rPr>
        <w:t xml:space="preserve">cope of </w:t>
      </w:r>
      <w:r w:rsidR="00DC27FA">
        <w:rPr>
          <w:spacing w:val="-3"/>
        </w:rPr>
        <w:t>S</w:t>
      </w:r>
      <w:r w:rsidR="004E470F">
        <w:rPr>
          <w:spacing w:val="-3"/>
        </w:rPr>
        <w:t>ervices for this Contract</w:t>
      </w:r>
      <w:r w:rsidRPr="00662025">
        <w:rPr>
          <w:spacing w:val="-3"/>
        </w:rPr>
        <w:t xml:space="preserve">.  </w:t>
      </w:r>
      <w:r w:rsidR="000824F7">
        <w:rPr>
          <w:spacing w:val="-3"/>
        </w:rPr>
        <w:t>A</w:t>
      </w:r>
      <w:r w:rsidR="000824F7" w:rsidRPr="00662025">
        <w:rPr>
          <w:spacing w:val="-3"/>
        </w:rPr>
        <w:t xml:space="preserve">t the sole discretion of the Department, </w:t>
      </w:r>
      <w:r w:rsidR="000824F7">
        <w:rPr>
          <w:spacing w:val="-3"/>
        </w:rPr>
        <w:t>t</w:t>
      </w:r>
      <w:r w:rsidRPr="00662025">
        <w:rPr>
          <w:spacing w:val="-3"/>
        </w:rPr>
        <w:t xml:space="preserve">he Contractor shall also perform, any scientific, engineering, design, management, operation and maintenance, and administrative services necessary or incidental to the Department's </w:t>
      </w:r>
      <w:r>
        <w:rPr>
          <w:spacing w:val="-3"/>
        </w:rPr>
        <w:t>SARSS VII</w:t>
      </w:r>
      <w:r w:rsidRPr="00662025">
        <w:rPr>
          <w:spacing w:val="-3"/>
        </w:rPr>
        <w:t xml:space="preserve"> </w:t>
      </w:r>
      <w:r>
        <w:rPr>
          <w:spacing w:val="-3"/>
        </w:rPr>
        <w:t>C</w:t>
      </w:r>
      <w:r w:rsidRPr="00662025">
        <w:rPr>
          <w:spacing w:val="-3"/>
        </w:rPr>
        <w:t xml:space="preserve">ontract.  Such actions may include, without limitation, </w:t>
      </w:r>
      <w:r w:rsidR="00581CFC" w:rsidRPr="00941708">
        <w:rPr>
          <w:spacing w:val="-3"/>
        </w:rPr>
        <w:t xml:space="preserve">those services defined in </w:t>
      </w:r>
      <w:r w:rsidR="00581CFC" w:rsidRPr="00941708">
        <w:rPr>
          <w:b/>
          <w:bCs/>
          <w:spacing w:val="-3"/>
        </w:rPr>
        <w:t>Attachment A</w:t>
      </w:r>
      <w:r w:rsidR="00581CFC" w:rsidRPr="00941708">
        <w:rPr>
          <w:spacing w:val="-3"/>
        </w:rPr>
        <w:t xml:space="preserve"> (</w:t>
      </w:r>
      <w:r w:rsidR="00581CFC" w:rsidRPr="00941708">
        <w:rPr>
          <w:b/>
          <w:bCs/>
          <w:spacing w:val="-3"/>
        </w:rPr>
        <w:t xml:space="preserve">Detailed Scope </w:t>
      </w:r>
      <w:r w:rsidR="00581CFC" w:rsidRPr="00E31030">
        <w:rPr>
          <w:b/>
          <w:bCs/>
          <w:spacing w:val="-3"/>
        </w:rPr>
        <w:t>of Service</w:t>
      </w:r>
      <w:r w:rsidR="005E5B7E" w:rsidRPr="00E31030">
        <w:rPr>
          <w:b/>
          <w:bCs/>
          <w:spacing w:val="-3"/>
        </w:rPr>
        <w:t>s</w:t>
      </w:r>
      <w:r w:rsidR="00581CFC" w:rsidRPr="00E31030">
        <w:rPr>
          <w:spacing w:val="-3"/>
        </w:rPr>
        <w:t>)</w:t>
      </w:r>
      <w:r w:rsidR="00581CFC">
        <w:rPr>
          <w:spacing w:val="-3"/>
        </w:rPr>
        <w:t xml:space="preserve"> </w:t>
      </w:r>
      <w:r w:rsidR="003A336B">
        <w:rPr>
          <w:spacing w:val="-3"/>
        </w:rPr>
        <w:t xml:space="preserve">and </w:t>
      </w:r>
      <w:r w:rsidRPr="00662025">
        <w:rPr>
          <w:spacing w:val="-3"/>
        </w:rPr>
        <w:t xml:space="preserve">any combination thereof and any other support </w:t>
      </w:r>
      <w:r w:rsidR="00D4055E">
        <w:rPr>
          <w:spacing w:val="-3"/>
        </w:rPr>
        <w:t>required by</w:t>
      </w:r>
      <w:r w:rsidRPr="00662025">
        <w:rPr>
          <w:spacing w:val="-3"/>
        </w:rPr>
        <w:t xml:space="preserve"> the Department to protect public health, </w:t>
      </w:r>
      <w:r w:rsidR="003A336B" w:rsidRPr="00662025">
        <w:rPr>
          <w:spacing w:val="-3"/>
        </w:rPr>
        <w:t>safety,</w:t>
      </w:r>
      <w:r w:rsidRPr="00662025">
        <w:rPr>
          <w:spacing w:val="-3"/>
        </w:rPr>
        <w:t xml:space="preserve"> </w:t>
      </w:r>
      <w:proofErr w:type="gramStart"/>
      <w:r w:rsidR="00BA775A">
        <w:rPr>
          <w:spacing w:val="-3"/>
        </w:rPr>
        <w:t>welfare</w:t>
      </w:r>
      <w:proofErr w:type="gramEnd"/>
      <w:r w:rsidR="00BA775A">
        <w:rPr>
          <w:spacing w:val="-3"/>
        </w:rPr>
        <w:t xml:space="preserve"> </w:t>
      </w:r>
      <w:r w:rsidRPr="00662025">
        <w:rPr>
          <w:spacing w:val="-3"/>
        </w:rPr>
        <w:t xml:space="preserve">and the environment.  In undertaking such services, the Contractor shall provide all necessary materials, labor, equipment, utilities, transportation, sampling, testing, analyses, licenses, permits, </w:t>
      </w:r>
      <w:r w:rsidR="003A336B" w:rsidRPr="00662025">
        <w:rPr>
          <w:spacing w:val="-3"/>
        </w:rPr>
        <w:t>supervision,</w:t>
      </w:r>
      <w:r w:rsidRPr="00662025">
        <w:rPr>
          <w:spacing w:val="-3"/>
        </w:rPr>
        <w:t xml:space="preserve"> and waste removal.   </w:t>
      </w:r>
    </w:p>
    <w:p w14:paraId="61AC010C" w14:textId="77777777" w:rsidR="00F30703" w:rsidRPr="00662025" w:rsidRDefault="00F30703" w:rsidP="00F30703">
      <w:pPr>
        <w:tabs>
          <w:tab w:val="left" w:pos="-720"/>
        </w:tabs>
        <w:suppressAutoHyphens/>
        <w:rPr>
          <w:spacing w:val="-3"/>
        </w:rPr>
      </w:pPr>
    </w:p>
    <w:p w14:paraId="07E00CB0" w14:textId="77777777" w:rsidR="00F30703" w:rsidRDefault="00F30703" w:rsidP="00F30703">
      <w:pPr>
        <w:tabs>
          <w:tab w:val="left" w:pos="-720"/>
        </w:tabs>
        <w:suppressAutoHyphens/>
        <w:rPr>
          <w:b/>
          <w:spacing w:val="-3"/>
        </w:rPr>
      </w:pPr>
    </w:p>
    <w:p w14:paraId="39535E7B" w14:textId="6ADFCDD1" w:rsidR="00F30703" w:rsidRDefault="00F30703" w:rsidP="00F30703">
      <w:r w:rsidRPr="00E850C7">
        <w:rPr>
          <w:b/>
        </w:rPr>
        <w:t>Article 2   Documents Forming the Contract</w:t>
      </w:r>
    </w:p>
    <w:p w14:paraId="4E5C6468" w14:textId="77777777" w:rsidR="00F30703" w:rsidRDefault="00F30703" w:rsidP="00F30703">
      <w:pPr>
        <w:tabs>
          <w:tab w:val="left" w:pos="-720"/>
        </w:tabs>
        <w:suppressAutoHyphens/>
        <w:rPr>
          <w:b/>
          <w:spacing w:val="-3"/>
        </w:rPr>
      </w:pPr>
    </w:p>
    <w:p w14:paraId="4984CDCF" w14:textId="7CA697B1" w:rsidR="00F30703" w:rsidRPr="00662025" w:rsidRDefault="00F30703" w:rsidP="00F30703">
      <w:pPr>
        <w:tabs>
          <w:tab w:val="left" w:pos="-720"/>
        </w:tabs>
        <w:suppressAutoHyphens/>
        <w:rPr>
          <w:spacing w:val="-3"/>
        </w:rPr>
      </w:pPr>
      <w:r w:rsidRPr="000659B4">
        <w:t xml:space="preserve">The </w:t>
      </w:r>
      <w:r w:rsidR="006F1871">
        <w:t xml:space="preserve">SARSS VII </w:t>
      </w:r>
      <w:r w:rsidRPr="000659B4">
        <w:t>Contract Documents comprising the Agreement between MassDEP and the Contractor shall include</w:t>
      </w:r>
      <w:r>
        <w:rPr>
          <w:b/>
        </w:rPr>
        <w:t xml:space="preserve">, </w:t>
      </w:r>
      <w:r w:rsidRPr="00662025">
        <w:t>in the following order of precedence</w:t>
      </w:r>
      <w:r w:rsidRPr="000659B4">
        <w:t>:  The Commonwealth Terms and Conditions; The Standard Contract Form, includi</w:t>
      </w:r>
      <w:r>
        <w:t xml:space="preserve">ng the </w:t>
      </w:r>
      <w:r w:rsidR="007C7A34">
        <w:t>I</w:t>
      </w:r>
      <w:r>
        <w:t>nstructions and Contractor Certifications; The Department’s Request for Response (RFR), including all Attachments and Appendices</w:t>
      </w:r>
      <w:r>
        <w:rPr>
          <w:b/>
        </w:rPr>
        <w:t xml:space="preserve">, </w:t>
      </w:r>
      <w:r w:rsidRPr="00662025">
        <w:t>and any Addenda or Amendments</w:t>
      </w:r>
      <w:r>
        <w:rPr>
          <w:b/>
        </w:rPr>
        <w:t xml:space="preserve"> </w:t>
      </w:r>
      <w:r w:rsidRPr="000659B4">
        <w:t xml:space="preserve">to the RFR issued by MassDEP prior to the </w:t>
      </w:r>
      <w:r>
        <w:t xml:space="preserve">closing </w:t>
      </w:r>
      <w:r w:rsidRPr="000659B4">
        <w:t xml:space="preserve">date </w:t>
      </w:r>
      <w:r w:rsidRPr="00662025">
        <w:t xml:space="preserve">specified in the procurement calendar for </w:t>
      </w:r>
      <w:r>
        <w:t xml:space="preserve">RFR </w:t>
      </w:r>
      <w:r w:rsidRPr="00662025">
        <w:t>Amendments, the</w:t>
      </w:r>
      <w:r>
        <w:t xml:space="preserve"> Contractor’s Response to the RFR, excluding any language stricken by the Department as unacceptable, but including any negotiated terms and conditions allowable pursuant to law or regulation</w:t>
      </w:r>
      <w:r w:rsidRPr="00662025">
        <w:t xml:space="preserve">; and any </w:t>
      </w:r>
      <w:r w:rsidRPr="00662025">
        <w:rPr>
          <w:spacing w:val="-3"/>
        </w:rPr>
        <w:t xml:space="preserve">Department approved Project Work and Cost Plans and/or Work Orders </w:t>
      </w:r>
      <w:r w:rsidR="009E106F">
        <w:rPr>
          <w:spacing w:val="-3"/>
        </w:rPr>
        <w:t xml:space="preserve">and/or Change Orders </w:t>
      </w:r>
      <w:r w:rsidRPr="00662025">
        <w:rPr>
          <w:spacing w:val="-3"/>
        </w:rPr>
        <w:t xml:space="preserve">as negotiated and approved by the Parties during the course of this Contract. </w:t>
      </w:r>
    </w:p>
    <w:p w14:paraId="06D86AD9" w14:textId="77777777" w:rsidR="00F30703" w:rsidRDefault="00F30703" w:rsidP="00F30703">
      <w:pPr>
        <w:tabs>
          <w:tab w:val="left" w:pos="-720"/>
        </w:tabs>
        <w:suppressAutoHyphens/>
        <w:rPr>
          <w:b/>
          <w:spacing w:val="-3"/>
        </w:rPr>
      </w:pPr>
    </w:p>
    <w:p w14:paraId="3787C8D8" w14:textId="77777777" w:rsidR="00F30703" w:rsidRPr="0016024F" w:rsidRDefault="00F30703" w:rsidP="00F30703">
      <w:pPr>
        <w:tabs>
          <w:tab w:val="left" w:pos="-720"/>
        </w:tabs>
        <w:suppressAutoHyphens/>
        <w:rPr>
          <w:b/>
          <w:spacing w:val="-3"/>
        </w:rPr>
      </w:pPr>
    </w:p>
    <w:p w14:paraId="6F30E147" w14:textId="740E8A80" w:rsidR="00F30703" w:rsidRPr="00064C60" w:rsidRDefault="00F30703" w:rsidP="00F30703">
      <w:pPr>
        <w:rPr>
          <w:b/>
        </w:rPr>
      </w:pPr>
      <w:bookmarkStart w:id="515" w:name="_Toc411591808"/>
      <w:r w:rsidRPr="00064C60">
        <w:rPr>
          <w:b/>
        </w:rPr>
        <w:t xml:space="preserve">Article </w:t>
      </w:r>
      <w:r w:rsidR="007C7A34" w:rsidRPr="00064C60">
        <w:rPr>
          <w:b/>
        </w:rPr>
        <w:t>3 Assignment</w:t>
      </w:r>
      <w:r w:rsidRPr="00064C60">
        <w:rPr>
          <w:b/>
        </w:rPr>
        <w:t xml:space="preserve"> of </w:t>
      </w:r>
      <w:r>
        <w:rPr>
          <w:b/>
        </w:rPr>
        <w:t>SARSS VII</w:t>
      </w:r>
      <w:r w:rsidRPr="00064C60">
        <w:rPr>
          <w:b/>
        </w:rPr>
        <w:t xml:space="preserve"> Services and Budgets</w:t>
      </w:r>
      <w:bookmarkEnd w:id="515"/>
      <w:r w:rsidRPr="00064C60">
        <w:rPr>
          <w:b/>
        </w:rPr>
        <w:t>, Generally</w:t>
      </w:r>
    </w:p>
    <w:p w14:paraId="413F66B1" w14:textId="77777777" w:rsidR="00F30703" w:rsidRPr="0016024F" w:rsidRDefault="00F30703" w:rsidP="00F30703">
      <w:pPr>
        <w:tabs>
          <w:tab w:val="left" w:pos="-720"/>
        </w:tabs>
        <w:suppressAutoHyphens/>
        <w:rPr>
          <w:b/>
          <w:spacing w:val="-3"/>
        </w:rPr>
      </w:pPr>
    </w:p>
    <w:p w14:paraId="38535E8E" w14:textId="77777777" w:rsidR="00F30703" w:rsidRPr="00042C1C" w:rsidRDefault="00F30703" w:rsidP="00F30703">
      <w:pPr>
        <w:tabs>
          <w:tab w:val="left" w:pos="-720"/>
        </w:tabs>
        <w:suppressAutoHyphens/>
        <w:rPr>
          <w:spacing w:val="-3"/>
        </w:rPr>
      </w:pPr>
      <w:r>
        <w:rPr>
          <w:spacing w:val="-3"/>
        </w:rPr>
        <w:t>3.1</w:t>
      </w:r>
      <w:r w:rsidRPr="00042C1C">
        <w:rPr>
          <w:spacing w:val="-3"/>
        </w:rPr>
        <w:tab/>
      </w:r>
      <w:r w:rsidRPr="00042C1C">
        <w:rPr>
          <w:i/>
          <w:spacing w:val="-3"/>
          <w:u w:val="single"/>
        </w:rPr>
        <w:t>Assignment of Projects and Work Orders to Contractors</w:t>
      </w:r>
      <w:r w:rsidRPr="00042C1C">
        <w:rPr>
          <w:spacing w:val="-3"/>
        </w:rPr>
        <w:t xml:space="preserve">:  The Department will assign Projects or Work Orders to one or more </w:t>
      </w:r>
      <w:r>
        <w:rPr>
          <w:spacing w:val="-3"/>
        </w:rPr>
        <w:t>SARSS VII</w:t>
      </w:r>
      <w:r w:rsidRPr="00042C1C">
        <w:rPr>
          <w:spacing w:val="-3"/>
        </w:rPr>
        <w:t xml:space="preserve"> Contractors based upon, but not limited to, the following considerations:</w:t>
      </w:r>
    </w:p>
    <w:p w14:paraId="715F47A6" w14:textId="77777777" w:rsidR="00F30703" w:rsidRPr="00042C1C" w:rsidRDefault="00F30703" w:rsidP="00F30703">
      <w:pPr>
        <w:tabs>
          <w:tab w:val="left" w:pos="-720"/>
        </w:tabs>
        <w:suppressAutoHyphens/>
        <w:rPr>
          <w:spacing w:val="-3"/>
        </w:rPr>
      </w:pPr>
    </w:p>
    <w:p w14:paraId="6F4C91E1" w14:textId="77777777" w:rsidR="00F30703" w:rsidRPr="00042C1C" w:rsidRDefault="00F30703" w:rsidP="00F30703">
      <w:pPr>
        <w:tabs>
          <w:tab w:val="left" w:pos="-720"/>
          <w:tab w:val="left" w:pos="0"/>
        </w:tabs>
        <w:suppressAutoHyphens/>
        <w:ind w:left="720" w:hanging="720"/>
        <w:rPr>
          <w:spacing w:val="-3"/>
        </w:rPr>
      </w:pPr>
      <w:r w:rsidRPr="00042C1C">
        <w:rPr>
          <w:spacing w:val="-3"/>
        </w:rPr>
        <w:tab/>
        <w:t xml:space="preserve">1. The technical characteristics of a particular site in relation to the Contractor's demonstrated technical capabilities(s), if any, in undertaking and completing response </w:t>
      </w:r>
      <w:proofErr w:type="gramStart"/>
      <w:r w:rsidRPr="00042C1C">
        <w:rPr>
          <w:spacing w:val="-3"/>
        </w:rPr>
        <w:t>activities;</w:t>
      </w:r>
      <w:proofErr w:type="gramEnd"/>
    </w:p>
    <w:p w14:paraId="67855833" w14:textId="77777777" w:rsidR="00F30703" w:rsidRPr="00042C1C" w:rsidRDefault="00F30703" w:rsidP="00F30703">
      <w:pPr>
        <w:tabs>
          <w:tab w:val="left" w:pos="-720"/>
        </w:tabs>
        <w:suppressAutoHyphens/>
        <w:rPr>
          <w:spacing w:val="-3"/>
        </w:rPr>
      </w:pPr>
    </w:p>
    <w:p w14:paraId="01959949" w14:textId="77777777" w:rsidR="00F30703" w:rsidRPr="00042C1C" w:rsidRDefault="00F30703" w:rsidP="00F30703">
      <w:pPr>
        <w:tabs>
          <w:tab w:val="left" w:pos="-720"/>
          <w:tab w:val="left" w:pos="0"/>
        </w:tabs>
        <w:suppressAutoHyphens/>
        <w:ind w:left="720" w:hanging="720"/>
        <w:rPr>
          <w:spacing w:val="-3"/>
        </w:rPr>
      </w:pPr>
      <w:r w:rsidRPr="00042C1C">
        <w:rPr>
          <w:spacing w:val="-3"/>
        </w:rPr>
        <w:tab/>
        <w:t xml:space="preserve">2. The magnitude of the resources needed to perform a particular Project relative to the Contractor's currently available </w:t>
      </w:r>
      <w:proofErr w:type="gramStart"/>
      <w:r w:rsidRPr="00042C1C">
        <w:rPr>
          <w:spacing w:val="-3"/>
        </w:rPr>
        <w:t>resources;</w:t>
      </w:r>
      <w:proofErr w:type="gramEnd"/>
    </w:p>
    <w:p w14:paraId="6326498D" w14:textId="77777777" w:rsidR="00F30703" w:rsidRPr="00042C1C" w:rsidRDefault="00F30703" w:rsidP="00F30703">
      <w:pPr>
        <w:tabs>
          <w:tab w:val="left" w:pos="-720"/>
        </w:tabs>
        <w:suppressAutoHyphens/>
        <w:rPr>
          <w:spacing w:val="-3"/>
        </w:rPr>
      </w:pPr>
    </w:p>
    <w:p w14:paraId="4EE0A3BA" w14:textId="77777777" w:rsidR="00F30703" w:rsidRPr="00042C1C" w:rsidRDefault="00F30703" w:rsidP="00F30703">
      <w:pPr>
        <w:tabs>
          <w:tab w:val="left" w:pos="-720"/>
          <w:tab w:val="left" w:pos="0"/>
        </w:tabs>
        <w:suppressAutoHyphens/>
        <w:ind w:left="720" w:hanging="720"/>
        <w:rPr>
          <w:spacing w:val="-3"/>
        </w:rPr>
      </w:pPr>
      <w:r w:rsidRPr="00042C1C">
        <w:rPr>
          <w:spacing w:val="-3"/>
        </w:rPr>
        <w:tab/>
        <w:t xml:space="preserve">3. The Contractor’s prior performance under this Contract (if any), which MassDEP will evaluate in terms of technical quality, responsiveness, adherence to work and cost plans, and quality of project </w:t>
      </w:r>
      <w:proofErr w:type="gramStart"/>
      <w:r w:rsidRPr="00042C1C">
        <w:rPr>
          <w:spacing w:val="-3"/>
        </w:rPr>
        <w:t>management;</w:t>
      </w:r>
      <w:proofErr w:type="gramEnd"/>
    </w:p>
    <w:p w14:paraId="1AF60564" w14:textId="77777777" w:rsidR="00F30703" w:rsidRPr="00042C1C" w:rsidRDefault="00F30703" w:rsidP="00F30703">
      <w:pPr>
        <w:tabs>
          <w:tab w:val="left" w:pos="-720"/>
        </w:tabs>
        <w:suppressAutoHyphens/>
        <w:rPr>
          <w:spacing w:val="-3"/>
        </w:rPr>
      </w:pPr>
    </w:p>
    <w:p w14:paraId="6B39999A" w14:textId="77777777" w:rsidR="00F30703" w:rsidRPr="00042C1C" w:rsidRDefault="00F30703" w:rsidP="00F30703">
      <w:pPr>
        <w:tabs>
          <w:tab w:val="left" w:pos="-720"/>
          <w:tab w:val="left" w:pos="0"/>
        </w:tabs>
        <w:suppressAutoHyphens/>
        <w:ind w:left="720" w:hanging="720"/>
        <w:rPr>
          <w:spacing w:val="-3"/>
        </w:rPr>
      </w:pPr>
      <w:r w:rsidRPr="00042C1C">
        <w:rPr>
          <w:spacing w:val="-3"/>
        </w:rPr>
        <w:tab/>
        <w:t xml:space="preserve">4. The type of projects usually assigned to a given contractor, in relation to other </w:t>
      </w:r>
      <w:r>
        <w:rPr>
          <w:spacing w:val="-3"/>
        </w:rPr>
        <w:t>C</w:t>
      </w:r>
      <w:r w:rsidRPr="00042C1C">
        <w:rPr>
          <w:spacing w:val="-3"/>
        </w:rPr>
        <w:t>ontractors</w:t>
      </w:r>
      <w:r>
        <w:rPr>
          <w:spacing w:val="-3"/>
        </w:rPr>
        <w:t>,</w:t>
      </w:r>
      <w:r w:rsidRPr="00042C1C">
        <w:rPr>
          <w:spacing w:val="-3"/>
        </w:rPr>
        <w:t xml:space="preserve"> given the technical and project management needs of </w:t>
      </w:r>
      <w:proofErr w:type="gramStart"/>
      <w:r w:rsidRPr="00042C1C">
        <w:rPr>
          <w:spacing w:val="-3"/>
        </w:rPr>
        <w:t>MassDEP;</w:t>
      </w:r>
      <w:proofErr w:type="gramEnd"/>
    </w:p>
    <w:p w14:paraId="1BC6A5B4" w14:textId="77777777" w:rsidR="00F30703" w:rsidRPr="00042C1C" w:rsidRDefault="00F30703" w:rsidP="00F30703">
      <w:pPr>
        <w:tabs>
          <w:tab w:val="left" w:pos="-720"/>
        </w:tabs>
        <w:suppressAutoHyphens/>
        <w:rPr>
          <w:spacing w:val="-3"/>
        </w:rPr>
      </w:pPr>
    </w:p>
    <w:p w14:paraId="2ECFAE80" w14:textId="77777777" w:rsidR="00F30703" w:rsidRPr="00042C1C" w:rsidRDefault="00F30703" w:rsidP="00F30703">
      <w:pPr>
        <w:tabs>
          <w:tab w:val="left" w:pos="-720"/>
          <w:tab w:val="left" w:pos="0"/>
        </w:tabs>
        <w:suppressAutoHyphens/>
        <w:ind w:left="720" w:hanging="720"/>
        <w:rPr>
          <w:spacing w:val="-3"/>
        </w:rPr>
      </w:pPr>
      <w:r w:rsidRPr="00042C1C">
        <w:rPr>
          <w:spacing w:val="-3"/>
        </w:rPr>
        <w:lastRenderedPageBreak/>
        <w:tab/>
        <w:t>5. Any existing or potential conflicts of interest in relation to the Contractor and a given</w:t>
      </w:r>
      <w:r>
        <w:rPr>
          <w:spacing w:val="-3"/>
        </w:rPr>
        <w:t xml:space="preserve"> </w:t>
      </w:r>
      <w:proofErr w:type="gramStart"/>
      <w:r w:rsidRPr="00042C1C">
        <w:rPr>
          <w:spacing w:val="-3"/>
        </w:rPr>
        <w:t>Project;</w:t>
      </w:r>
      <w:proofErr w:type="gramEnd"/>
    </w:p>
    <w:p w14:paraId="7066429B" w14:textId="77777777" w:rsidR="00F30703" w:rsidRPr="00042C1C" w:rsidRDefault="00F30703" w:rsidP="00F30703">
      <w:pPr>
        <w:tabs>
          <w:tab w:val="left" w:pos="-720"/>
          <w:tab w:val="left" w:pos="0"/>
        </w:tabs>
        <w:suppressAutoHyphens/>
        <w:ind w:left="720" w:hanging="720"/>
        <w:rPr>
          <w:spacing w:val="-3"/>
        </w:rPr>
      </w:pPr>
    </w:p>
    <w:p w14:paraId="1E1639E8" w14:textId="77777777" w:rsidR="00F30703" w:rsidRPr="00042C1C" w:rsidRDefault="00F30703" w:rsidP="00F30703">
      <w:pPr>
        <w:tabs>
          <w:tab w:val="left" w:pos="-720"/>
          <w:tab w:val="left" w:pos="0"/>
        </w:tabs>
        <w:suppressAutoHyphens/>
        <w:ind w:left="720" w:hanging="720"/>
        <w:rPr>
          <w:spacing w:val="-3"/>
        </w:rPr>
      </w:pPr>
      <w:r w:rsidRPr="00042C1C">
        <w:tab/>
        <w:t xml:space="preserve">6. The Contractor’s willingness and capability to provide support for the range of projects that the Department may require during the term of this </w:t>
      </w:r>
      <w:proofErr w:type="gramStart"/>
      <w:r w:rsidRPr="00042C1C">
        <w:t>Contract;</w:t>
      </w:r>
      <w:proofErr w:type="gramEnd"/>
    </w:p>
    <w:p w14:paraId="55B84E06" w14:textId="77777777" w:rsidR="00F30703" w:rsidRPr="00042C1C" w:rsidRDefault="00F30703" w:rsidP="00F30703">
      <w:pPr>
        <w:tabs>
          <w:tab w:val="left" w:pos="-720"/>
          <w:tab w:val="left" w:pos="0"/>
        </w:tabs>
        <w:suppressAutoHyphens/>
        <w:ind w:left="1440" w:hanging="1440"/>
        <w:rPr>
          <w:spacing w:val="-3"/>
        </w:rPr>
      </w:pPr>
    </w:p>
    <w:p w14:paraId="1A9626BB" w14:textId="77777777" w:rsidR="00F30703" w:rsidRPr="00042C1C" w:rsidRDefault="00F30703" w:rsidP="00F30703">
      <w:pPr>
        <w:pStyle w:val="BodyTextIndent2"/>
        <w:tabs>
          <w:tab w:val="left" w:pos="180"/>
        </w:tabs>
        <w:spacing w:after="0" w:line="240" w:lineRule="auto"/>
        <w:ind w:left="720"/>
        <w:rPr>
          <w:szCs w:val="20"/>
        </w:rPr>
      </w:pPr>
      <w:r w:rsidRPr="00042C1C">
        <w:rPr>
          <w:szCs w:val="20"/>
        </w:rPr>
        <w:t xml:space="preserve">7. The Contractor’s willingness and capability to accept and conform to any specialized provisions, terms and conditions for implementing the services required for the particular </w:t>
      </w:r>
      <w:proofErr w:type="gramStart"/>
      <w:r w:rsidRPr="00042C1C">
        <w:rPr>
          <w:szCs w:val="20"/>
        </w:rPr>
        <w:t>project;</w:t>
      </w:r>
      <w:proofErr w:type="gramEnd"/>
      <w:r w:rsidRPr="00042C1C">
        <w:rPr>
          <w:szCs w:val="20"/>
        </w:rPr>
        <w:t xml:space="preserve">    </w:t>
      </w:r>
    </w:p>
    <w:p w14:paraId="0D5892A7" w14:textId="77777777" w:rsidR="00F30703" w:rsidRPr="00042C1C" w:rsidRDefault="00F30703" w:rsidP="00F30703">
      <w:pPr>
        <w:tabs>
          <w:tab w:val="left" w:pos="-720"/>
        </w:tabs>
        <w:suppressAutoHyphens/>
        <w:rPr>
          <w:spacing w:val="-3"/>
        </w:rPr>
      </w:pPr>
    </w:p>
    <w:p w14:paraId="19FEC56C" w14:textId="77777777" w:rsidR="00F30703" w:rsidRPr="00042C1C" w:rsidRDefault="00F30703" w:rsidP="00F30703">
      <w:pPr>
        <w:tabs>
          <w:tab w:val="left" w:pos="-720"/>
          <w:tab w:val="left" w:pos="0"/>
        </w:tabs>
        <w:suppressAutoHyphens/>
        <w:ind w:left="720" w:hanging="720"/>
        <w:rPr>
          <w:spacing w:val="-3"/>
        </w:rPr>
      </w:pPr>
      <w:r w:rsidRPr="00042C1C">
        <w:rPr>
          <w:spacing w:val="-3"/>
        </w:rPr>
        <w:tab/>
        <w:t xml:space="preserve">8. The Contractor's availability of staff, equipment, subcontractors or other </w:t>
      </w:r>
      <w:proofErr w:type="gramStart"/>
      <w:r w:rsidRPr="00042C1C">
        <w:rPr>
          <w:spacing w:val="-3"/>
        </w:rPr>
        <w:t>resources;</w:t>
      </w:r>
      <w:proofErr w:type="gramEnd"/>
    </w:p>
    <w:p w14:paraId="5DE86EEA" w14:textId="77777777" w:rsidR="00F30703" w:rsidRPr="00042C1C" w:rsidRDefault="00F30703" w:rsidP="00F30703">
      <w:pPr>
        <w:tabs>
          <w:tab w:val="left" w:pos="-720"/>
          <w:tab w:val="left" w:pos="0"/>
        </w:tabs>
        <w:suppressAutoHyphens/>
        <w:ind w:left="720" w:hanging="720"/>
        <w:rPr>
          <w:spacing w:val="-3"/>
        </w:rPr>
      </w:pPr>
    </w:p>
    <w:p w14:paraId="38F3E711" w14:textId="5962BFA0" w:rsidR="00F30703" w:rsidRPr="00042C1C" w:rsidRDefault="00F30703" w:rsidP="00F30703">
      <w:pPr>
        <w:tabs>
          <w:tab w:val="left" w:pos="-720"/>
          <w:tab w:val="left" w:pos="0"/>
        </w:tabs>
        <w:suppressAutoHyphens/>
        <w:ind w:left="1440" w:hanging="720"/>
        <w:rPr>
          <w:spacing w:val="-3"/>
        </w:rPr>
      </w:pPr>
      <w:r w:rsidRPr="00042C1C">
        <w:rPr>
          <w:spacing w:val="-3"/>
        </w:rPr>
        <w:t xml:space="preserve">9.  The </w:t>
      </w:r>
      <w:r w:rsidR="00B02D93" w:rsidRPr="00042C1C">
        <w:rPr>
          <w:spacing w:val="-3"/>
        </w:rPr>
        <w:t>workload</w:t>
      </w:r>
      <w:r w:rsidRPr="00042C1C">
        <w:rPr>
          <w:spacing w:val="-3"/>
        </w:rPr>
        <w:t xml:space="preserve"> distribution among contractors; and  </w:t>
      </w:r>
    </w:p>
    <w:p w14:paraId="7FF44BC4" w14:textId="77777777" w:rsidR="00F30703" w:rsidRPr="00042C1C" w:rsidRDefault="00F30703" w:rsidP="00F30703">
      <w:pPr>
        <w:tabs>
          <w:tab w:val="left" w:pos="-720"/>
        </w:tabs>
        <w:suppressAutoHyphens/>
        <w:rPr>
          <w:spacing w:val="-3"/>
        </w:rPr>
      </w:pPr>
    </w:p>
    <w:p w14:paraId="5A0BA12D" w14:textId="77777777" w:rsidR="00F30703" w:rsidRPr="00042C1C" w:rsidRDefault="00F30703" w:rsidP="00F30703">
      <w:pPr>
        <w:tabs>
          <w:tab w:val="left" w:pos="-720"/>
          <w:tab w:val="left" w:pos="0"/>
        </w:tabs>
        <w:suppressAutoHyphens/>
        <w:ind w:left="720" w:hanging="720"/>
        <w:rPr>
          <w:spacing w:val="-3"/>
        </w:rPr>
      </w:pPr>
      <w:r w:rsidRPr="00042C1C">
        <w:rPr>
          <w:spacing w:val="-3"/>
        </w:rPr>
        <w:tab/>
        <w:t>10. Any other consideration which the Department deems appropriate in the assignment of Projects under this Contract.</w:t>
      </w:r>
    </w:p>
    <w:p w14:paraId="0B3328AC" w14:textId="77777777" w:rsidR="00F30703" w:rsidRPr="0016024F" w:rsidRDefault="00F30703" w:rsidP="00F30703">
      <w:pPr>
        <w:tabs>
          <w:tab w:val="left" w:pos="-720"/>
        </w:tabs>
        <w:suppressAutoHyphens/>
        <w:rPr>
          <w:b/>
          <w:spacing w:val="-3"/>
        </w:rPr>
      </w:pPr>
    </w:p>
    <w:p w14:paraId="44AC027C" w14:textId="32C49995" w:rsidR="00F30703" w:rsidRDefault="00F30703" w:rsidP="00F30703">
      <w:pPr>
        <w:tabs>
          <w:tab w:val="left" w:pos="-720"/>
        </w:tabs>
        <w:suppressAutoHyphens/>
        <w:rPr>
          <w:spacing w:val="-3"/>
        </w:rPr>
      </w:pPr>
      <w:r w:rsidRPr="00D43BC8">
        <w:rPr>
          <w:spacing w:val="-3"/>
        </w:rPr>
        <w:t>3.2</w:t>
      </w:r>
      <w:r>
        <w:rPr>
          <w:spacing w:val="-3"/>
        </w:rPr>
        <w:tab/>
      </w:r>
      <w:r w:rsidRPr="00D43BC8">
        <w:rPr>
          <w:i/>
          <w:spacing w:val="-3"/>
          <w:u w:val="single"/>
        </w:rPr>
        <w:t>Project and Work Order Scope of Services Documentation</w:t>
      </w:r>
      <w:r w:rsidRPr="00D43BC8">
        <w:rPr>
          <w:spacing w:val="-3"/>
        </w:rPr>
        <w:t>:</w:t>
      </w:r>
      <w:r w:rsidRPr="0016024F">
        <w:rPr>
          <w:b/>
          <w:spacing w:val="-3"/>
        </w:rPr>
        <w:t xml:space="preserve">   </w:t>
      </w:r>
      <w:r w:rsidRPr="00042C1C">
        <w:rPr>
          <w:spacing w:val="-3"/>
        </w:rPr>
        <w:t xml:space="preserve">The scope of services for individual tasks and projects shall be fully defined by the parties and must include an estimated statement of costs prior to the Contractor’s initiation of work activities, unless otherwise directed by the Department’s Contract Administrator.  The Contractor must prepare a Project Work and Cost Plan, in conjunction with and in accordance </w:t>
      </w:r>
      <w:r w:rsidR="007C7A34">
        <w:rPr>
          <w:spacing w:val="-3"/>
        </w:rPr>
        <w:t>with</w:t>
      </w:r>
      <w:r w:rsidRPr="00042C1C">
        <w:rPr>
          <w:spacing w:val="-3"/>
        </w:rPr>
        <w:t xml:space="preserve"> procedures required by the Department.  After the Work and Cost Plan has </w:t>
      </w:r>
      <w:r w:rsidR="007C7A34" w:rsidRPr="00042C1C">
        <w:rPr>
          <w:spacing w:val="-3"/>
        </w:rPr>
        <w:t>been approved</w:t>
      </w:r>
      <w:r w:rsidRPr="00042C1C">
        <w:rPr>
          <w:spacing w:val="-3"/>
        </w:rPr>
        <w:t xml:space="preserve"> by the Department’s Contract Administrator, the Contractor will be authorized to proceed with the Project on a specified date.  </w:t>
      </w:r>
    </w:p>
    <w:p w14:paraId="15E82B23" w14:textId="77777777" w:rsidR="00F30703" w:rsidRDefault="00F30703" w:rsidP="00F30703">
      <w:pPr>
        <w:tabs>
          <w:tab w:val="left" w:pos="-720"/>
        </w:tabs>
        <w:suppressAutoHyphens/>
        <w:rPr>
          <w:spacing w:val="-3"/>
        </w:rPr>
      </w:pPr>
    </w:p>
    <w:p w14:paraId="06CB9A43" w14:textId="77777777" w:rsidR="00F30703" w:rsidRPr="00042C1C" w:rsidRDefault="00F30703" w:rsidP="00F30703">
      <w:pPr>
        <w:tabs>
          <w:tab w:val="left" w:pos="-720"/>
        </w:tabs>
        <w:suppressAutoHyphens/>
        <w:rPr>
          <w:spacing w:val="-3"/>
        </w:rPr>
      </w:pPr>
      <w:r w:rsidRPr="00042C1C">
        <w:rPr>
          <w:spacing w:val="-3"/>
        </w:rPr>
        <w:t xml:space="preserve">If the Department requests the Contractor to perform activities in accordance with a Department-issued Work Order, the Contractor shall perform these work activities as directed by the Department. The Department reserves the right not to compensate the Contractor for any work activities that are performed outside of the Project’s Work and Cost Plan, or the Department-issued Work Order scope of services. Further details regarding the requirements for Project Work and Cost Plans and Work Orders </w:t>
      </w:r>
      <w:proofErr w:type="gramStart"/>
      <w:r w:rsidRPr="00042C1C">
        <w:rPr>
          <w:spacing w:val="-3"/>
        </w:rPr>
        <w:t>are located in</w:t>
      </w:r>
      <w:proofErr w:type="gramEnd"/>
      <w:r w:rsidRPr="00042C1C">
        <w:rPr>
          <w:spacing w:val="-3"/>
        </w:rPr>
        <w:t xml:space="preserve"> Article </w:t>
      </w:r>
      <w:r>
        <w:rPr>
          <w:spacing w:val="-3"/>
        </w:rPr>
        <w:t>6</w:t>
      </w:r>
      <w:r w:rsidRPr="00042C1C">
        <w:rPr>
          <w:spacing w:val="-3"/>
        </w:rPr>
        <w:t xml:space="preserve">, Contract Management, below.   </w:t>
      </w:r>
    </w:p>
    <w:p w14:paraId="4BE9A6D3" w14:textId="77777777" w:rsidR="00F30703" w:rsidRPr="0016024F" w:rsidRDefault="00F30703" w:rsidP="00F30703">
      <w:pPr>
        <w:tabs>
          <w:tab w:val="left" w:pos="-720"/>
        </w:tabs>
        <w:suppressAutoHyphens/>
        <w:rPr>
          <w:b/>
          <w:spacing w:val="-3"/>
        </w:rPr>
      </w:pPr>
    </w:p>
    <w:p w14:paraId="5DB1C61E" w14:textId="77777777" w:rsidR="00F30703" w:rsidRPr="0016024F" w:rsidRDefault="00F30703" w:rsidP="00F30703">
      <w:pPr>
        <w:tabs>
          <w:tab w:val="left" w:pos="-720"/>
        </w:tabs>
        <w:suppressAutoHyphens/>
        <w:rPr>
          <w:b/>
          <w:spacing w:val="-3"/>
        </w:rPr>
      </w:pPr>
      <w:r w:rsidRPr="00D43BC8">
        <w:rPr>
          <w:spacing w:val="-3"/>
        </w:rPr>
        <w:t>3.3</w:t>
      </w:r>
      <w:r w:rsidRPr="00D43BC8">
        <w:rPr>
          <w:spacing w:val="-3"/>
        </w:rPr>
        <w:tab/>
      </w:r>
      <w:r w:rsidRPr="00D43BC8">
        <w:rPr>
          <w:i/>
          <w:spacing w:val="-3"/>
          <w:u w:val="single"/>
        </w:rPr>
        <w:t>No Guaranteed Projects or Minimum Dollar Awards Under the Contrac</w:t>
      </w:r>
      <w:r w:rsidRPr="00D43BC8">
        <w:rPr>
          <w:spacing w:val="-3"/>
        </w:rPr>
        <w:t>t:</w:t>
      </w:r>
      <w:r w:rsidRPr="0016024F">
        <w:rPr>
          <w:b/>
          <w:spacing w:val="-3"/>
        </w:rPr>
        <w:t xml:space="preserve">  </w:t>
      </w:r>
      <w:r w:rsidRPr="00042C1C">
        <w:rPr>
          <w:spacing w:val="-3"/>
        </w:rPr>
        <w:t xml:space="preserve">The Department does not guarantee that any Contractor will be assigned a particular number of projects or work orders, or that any Contractor will receive a particular dollar level of services, during the </w:t>
      </w:r>
      <w:proofErr w:type="gramStart"/>
      <w:r w:rsidRPr="00042C1C">
        <w:rPr>
          <w:spacing w:val="-3"/>
        </w:rPr>
        <w:t>time period</w:t>
      </w:r>
      <w:proofErr w:type="gramEnd"/>
      <w:r w:rsidRPr="00042C1C">
        <w:rPr>
          <w:spacing w:val="-3"/>
        </w:rPr>
        <w:t xml:space="preserve"> for performance of the Contract.</w:t>
      </w:r>
    </w:p>
    <w:p w14:paraId="080A4218" w14:textId="77777777" w:rsidR="00F30703" w:rsidRPr="0016024F" w:rsidRDefault="00F30703" w:rsidP="00F30703">
      <w:pPr>
        <w:tabs>
          <w:tab w:val="left" w:pos="-720"/>
        </w:tabs>
        <w:suppressAutoHyphens/>
        <w:rPr>
          <w:b/>
          <w:spacing w:val="-3"/>
          <w:u w:val="single"/>
        </w:rPr>
      </w:pPr>
    </w:p>
    <w:p w14:paraId="0C965A5B" w14:textId="77777777" w:rsidR="00F30703" w:rsidRDefault="00F30703" w:rsidP="00F30703">
      <w:bookmarkStart w:id="516" w:name="_Toc411591809"/>
    </w:p>
    <w:p w14:paraId="7F14FB0B" w14:textId="77777777" w:rsidR="00F30703" w:rsidRPr="00C86FE4" w:rsidRDefault="00F30703" w:rsidP="00F30703">
      <w:pPr>
        <w:rPr>
          <w:b/>
        </w:rPr>
      </w:pPr>
      <w:r w:rsidRPr="00C86FE4">
        <w:rPr>
          <w:b/>
        </w:rPr>
        <w:t xml:space="preserve">Article 4   Contractor General Performance </w:t>
      </w:r>
      <w:bookmarkEnd w:id="516"/>
      <w:r w:rsidRPr="00C86FE4">
        <w:rPr>
          <w:b/>
        </w:rPr>
        <w:t>Requirements</w:t>
      </w:r>
    </w:p>
    <w:p w14:paraId="6389C984" w14:textId="77777777" w:rsidR="00F30703" w:rsidRPr="00A5187B" w:rsidRDefault="00F30703" w:rsidP="00F30703">
      <w:pPr>
        <w:tabs>
          <w:tab w:val="left" w:pos="-720"/>
        </w:tabs>
        <w:suppressAutoHyphens/>
        <w:rPr>
          <w:spacing w:val="-3"/>
        </w:rPr>
      </w:pPr>
    </w:p>
    <w:p w14:paraId="4EA199F3" w14:textId="47CF45B9" w:rsidR="002277A1" w:rsidRPr="006219CE" w:rsidRDefault="002277A1" w:rsidP="00F30703">
      <w:pPr>
        <w:tabs>
          <w:tab w:val="left" w:pos="-720"/>
        </w:tabs>
        <w:suppressAutoHyphens/>
        <w:rPr>
          <w:spacing w:val="-3"/>
        </w:rPr>
      </w:pPr>
      <w:r>
        <w:rPr>
          <w:spacing w:val="-3"/>
        </w:rPr>
        <w:t>4.</w:t>
      </w:r>
      <w:r w:rsidR="006219CE">
        <w:rPr>
          <w:spacing w:val="-3"/>
        </w:rPr>
        <w:t>1</w:t>
      </w:r>
      <w:r w:rsidR="006219CE">
        <w:rPr>
          <w:spacing w:val="-3"/>
        </w:rPr>
        <w:tab/>
      </w:r>
      <w:r w:rsidR="006219CE">
        <w:rPr>
          <w:i/>
          <w:iCs/>
          <w:spacing w:val="-3"/>
          <w:u w:val="single"/>
        </w:rPr>
        <w:t>Contractor Performance, in general</w:t>
      </w:r>
      <w:r w:rsidR="006219CE">
        <w:rPr>
          <w:spacing w:val="-3"/>
        </w:rPr>
        <w:t>: The Contractor is resp</w:t>
      </w:r>
      <w:r w:rsidR="00EE4E42">
        <w:rPr>
          <w:spacing w:val="-3"/>
        </w:rPr>
        <w:t>onsible for ensuring that all work activities performed under this contract, by either the Contractor and/or its subcontractors</w:t>
      </w:r>
      <w:r w:rsidR="00685E44">
        <w:rPr>
          <w:spacing w:val="-3"/>
        </w:rPr>
        <w:t>, are implemented and completed in a highly professional, technically competent, and efficient manner.  The Contractor has a specific responsibility to ensure that all work activities performed under the contract conform to best practices in management, engineering, technical</w:t>
      </w:r>
      <w:r w:rsidR="004E0D35">
        <w:rPr>
          <w:spacing w:val="-3"/>
        </w:rPr>
        <w:t>, and/or scientific practices applicable, as well as to any pertinent quality control/ quality assurance requirements or guidance relevant to the work activities. The Contractor shall provide all materials</w:t>
      </w:r>
      <w:r w:rsidR="008E48CE">
        <w:rPr>
          <w:spacing w:val="-3"/>
        </w:rPr>
        <w:t>,</w:t>
      </w:r>
      <w:r w:rsidR="004E0D35">
        <w:rPr>
          <w:spacing w:val="-3"/>
        </w:rPr>
        <w:t xml:space="preserve"> labor, equipment, utilities, transportation, sampling, testing, analysis, and supervision as required by specific projects and/ or work orders. </w:t>
      </w:r>
    </w:p>
    <w:p w14:paraId="27D70883" w14:textId="77777777" w:rsidR="002277A1" w:rsidRDefault="002277A1" w:rsidP="00F30703">
      <w:pPr>
        <w:tabs>
          <w:tab w:val="left" w:pos="-720"/>
        </w:tabs>
        <w:suppressAutoHyphens/>
        <w:rPr>
          <w:spacing w:val="-3"/>
        </w:rPr>
      </w:pPr>
    </w:p>
    <w:p w14:paraId="3804CAE9" w14:textId="3DF98102" w:rsidR="00F30703" w:rsidRPr="00042C1C" w:rsidRDefault="00C915BA" w:rsidP="00F30703">
      <w:pPr>
        <w:tabs>
          <w:tab w:val="left" w:pos="-720"/>
        </w:tabs>
        <w:suppressAutoHyphens/>
        <w:rPr>
          <w:spacing w:val="-3"/>
        </w:rPr>
      </w:pPr>
      <w:r>
        <w:rPr>
          <w:spacing w:val="-3"/>
        </w:rPr>
        <w:t xml:space="preserve">4.2 </w:t>
      </w:r>
      <w:r>
        <w:rPr>
          <w:spacing w:val="-3"/>
        </w:rPr>
        <w:tab/>
      </w:r>
      <w:r w:rsidR="00F30703" w:rsidRPr="00A619FF">
        <w:rPr>
          <w:i/>
          <w:spacing w:val="-3"/>
          <w:u w:val="single"/>
        </w:rPr>
        <w:t>Contractor’s Responsibility for Providing Staff</w:t>
      </w:r>
      <w:r w:rsidR="00F30703">
        <w:rPr>
          <w:i/>
          <w:spacing w:val="-3"/>
          <w:u w:val="single"/>
        </w:rPr>
        <w:t>, including Subcontractor Staff,</w:t>
      </w:r>
      <w:r w:rsidR="00F30703" w:rsidRPr="00A619FF">
        <w:rPr>
          <w:i/>
          <w:spacing w:val="-3"/>
          <w:u w:val="single"/>
        </w:rPr>
        <w:t xml:space="preserve"> </w:t>
      </w:r>
      <w:proofErr w:type="gramStart"/>
      <w:r w:rsidR="00F30703">
        <w:rPr>
          <w:i/>
          <w:spacing w:val="-3"/>
          <w:u w:val="single"/>
        </w:rPr>
        <w:t>Who</w:t>
      </w:r>
      <w:proofErr w:type="gramEnd"/>
      <w:r w:rsidR="00F30703" w:rsidRPr="00A619FF">
        <w:rPr>
          <w:i/>
          <w:spacing w:val="-3"/>
          <w:u w:val="single"/>
        </w:rPr>
        <w:t xml:space="preserve"> are Qualified for the Planned Work</w:t>
      </w:r>
      <w:r w:rsidR="00F30703">
        <w:rPr>
          <w:spacing w:val="-3"/>
        </w:rPr>
        <w:t xml:space="preserve">:  The Department’s evaluation and selection of the SARSS VII Contractors is based upon each Contractor’s material representations regarding the qualifications and expertise of both the Contractor and any subcontractor(s) designated by the Contractor to perform the </w:t>
      </w:r>
      <w:r w:rsidR="00144DD0">
        <w:rPr>
          <w:spacing w:val="-3"/>
        </w:rPr>
        <w:t>various MassDEP</w:t>
      </w:r>
      <w:r w:rsidR="00F30703">
        <w:rPr>
          <w:spacing w:val="-3"/>
        </w:rPr>
        <w:t xml:space="preserve"> scope of services activities as defined in the RFR.  Therefore, during the Contract term, the Contractor is responsible for and shall provide appropriately qualified, educated, experienced and credentialed Contractor and subcontractor staff to perform any work that is assigned by the Department.  At all times during the Contract term, the </w:t>
      </w:r>
      <w:r w:rsidR="00F30703">
        <w:rPr>
          <w:spacing w:val="-3"/>
        </w:rPr>
        <w:lastRenderedPageBreak/>
        <w:t xml:space="preserve">Contractor remains fully responsible for providing both Contractor and subcontractor personnel who are capable, qualified, </w:t>
      </w:r>
      <w:r>
        <w:rPr>
          <w:spacing w:val="-3"/>
        </w:rPr>
        <w:t>experienced,</w:t>
      </w:r>
      <w:r w:rsidR="00F30703">
        <w:rPr>
          <w:spacing w:val="-3"/>
        </w:rPr>
        <w:t xml:space="preserve"> and appropriately licensed </w:t>
      </w:r>
      <w:r w:rsidR="00995C95">
        <w:rPr>
          <w:spacing w:val="-3"/>
        </w:rPr>
        <w:t xml:space="preserve">and/or certified </w:t>
      </w:r>
      <w:r w:rsidR="00F30703">
        <w:rPr>
          <w:spacing w:val="-3"/>
        </w:rPr>
        <w:t xml:space="preserve">to perform any project activities within the Contractor’s designated scope of services areas of expertise.     </w:t>
      </w:r>
    </w:p>
    <w:p w14:paraId="2AE90D16" w14:textId="77777777" w:rsidR="00F30703" w:rsidRPr="00042C1C" w:rsidRDefault="00F30703" w:rsidP="00F30703">
      <w:pPr>
        <w:tabs>
          <w:tab w:val="left" w:pos="-720"/>
        </w:tabs>
        <w:suppressAutoHyphens/>
        <w:rPr>
          <w:spacing w:val="-3"/>
        </w:rPr>
      </w:pPr>
    </w:p>
    <w:p w14:paraId="49A7C08F" w14:textId="77777777" w:rsidR="00F30703" w:rsidRPr="00042C1C" w:rsidRDefault="00F30703" w:rsidP="00F30703">
      <w:pPr>
        <w:tabs>
          <w:tab w:val="left" w:pos="-720"/>
        </w:tabs>
        <w:suppressAutoHyphens/>
        <w:rPr>
          <w:spacing w:val="-3"/>
        </w:rPr>
      </w:pPr>
      <w:r w:rsidRPr="00DC2FB7">
        <w:rPr>
          <w:spacing w:val="-3"/>
        </w:rPr>
        <w:t>4.</w:t>
      </w:r>
      <w:r>
        <w:rPr>
          <w:spacing w:val="-3"/>
        </w:rPr>
        <w:t>3</w:t>
      </w:r>
      <w:r>
        <w:rPr>
          <w:i/>
          <w:spacing w:val="-3"/>
        </w:rPr>
        <w:tab/>
      </w:r>
      <w:r w:rsidRPr="00D43BC8">
        <w:rPr>
          <w:i/>
          <w:spacing w:val="-3"/>
          <w:u w:val="single"/>
        </w:rPr>
        <w:t>Prompt Performance of Services</w:t>
      </w:r>
      <w:r>
        <w:rPr>
          <w:i/>
          <w:spacing w:val="-3"/>
          <w:u w:val="single"/>
        </w:rPr>
        <w:t xml:space="preserve"> within Specified Project and/or Work Order Timelines</w:t>
      </w:r>
      <w:r w:rsidRPr="00D43BC8">
        <w:rPr>
          <w:spacing w:val="-3"/>
          <w:u w:val="single"/>
        </w:rPr>
        <w:t>:</w:t>
      </w:r>
      <w:r w:rsidRPr="00042C1C">
        <w:rPr>
          <w:spacing w:val="-3"/>
        </w:rPr>
        <w:t xml:space="preserve"> The Contractor and</w:t>
      </w:r>
      <w:r>
        <w:rPr>
          <w:spacing w:val="-3"/>
        </w:rPr>
        <w:t>,</w:t>
      </w:r>
      <w:r w:rsidRPr="00042C1C">
        <w:rPr>
          <w:spacing w:val="-3"/>
        </w:rPr>
        <w:t xml:space="preserve"> if applicable, its Subcontractors</w:t>
      </w:r>
      <w:r>
        <w:rPr>
          <w:spacing w:val="-3"/>
        </w:rPr>
        <w:t>,</w:t>
      </w:r>
      <w:r w:rsidRPr="00042C1C">
        <w:rPr>
          <w:spacing w:val="-3"/>
        </w:rPr>
        <w:t xml:space="preserve"> </w:t>
      </w:r>
      <w:r>
        <w:rPr>
          <w:spacing w:val="-3"/>
        </w:rPr>
        <w:t xml:space="preserve">must </w:t>
      </w:r>
      <w:r w:rsidRPr="00042C1C">
        <w:rPr>
          <w:spacing w:val="-3"/>
        </w:rPr>
        <w:t xml:space="preserve">perform all services in a prompt manner, and in accordance with the timelines set forth </w:t>
      </w:r>
      <w:r>
        <w:rPr>
          <w:spacing w:val="-3"/>
        </w:rPr>
        <w:t xml:space="preserve">in any </w:t>
      </w:r>
      <w:r w:rsidRPr="00042C1C">
        <w:rPr>
          <w:spacing w:val="-3"/>
        </w:rPr>
        <w:t xml:space="preserve">applicable Project Work and Cost Plan, Department-issued Work Order, or other agreement approved by the Department.  </w:t>
      </w:r>
    </w:p>
    <w:p w14:paraId="4393174C" w14:textId="77777777" w:rsidR="00F30703" w:rsidRPr="00042C1C" w:rsidRDefault="00F30703" w:rsidP="00F30703">
      <w:pPr>
        <w:tabs>
          <w:tab w:val="left" w:pos="-720"/>
        </w:tabs>
        <w:suppressAutoHyphens/>
        <w:rPr>
          <w:spacing w:val="-3"/>
        </w:rPr>
      </w:pPr>
    </w:p>
    <w:p w14:paraId="7CF1A748" w14:textId="77777777" w:rsidR="00F30703" w:rsidRDefault="00F30703" w:rsidP="00F30703">
      <w:pPr>
        <w:pStyle w:val="CommentText"/>
      </w:pPr>
      <w:r>
        <w:rPr>
          <w:spacing w:val="-3"/>
        </w:rPr>
        <w:t>4.4</w:t>
      </w:r>
      <w:r>
        <w:rPr>
          <w:spacing w:val="-3"/>
        </w:rPr>
        <w:tab/>
      </w:r>
      <w:r w:rsidRPr="00042C1C">
        <w:rPr>
          <w:i/>
          <w:u w:val="single"/>
        </w:rPr>
        <w:t>Submission of Reports, Submittals, Plans, Drawings, Designs, and Other Written Materials</w:t>
      </w:r>
      <w:r w:rsidRPr="00042C1C">
        <w:t xml:space="preserve">:  As required by the MCP or other federal and/or state statutes or regulations, or by MassDEP personnel, and/or other federal, state or local authorities, the Contractor shall ensure that all reports, submittals, plans, drawing, designs, and any other written materials necessary to perform and/or document the </w:t>
      </w:r>
      <w:r>
        <w:t xml:space="preserve">required work </w:t>
      </w:r>
      <w:r w:rsidRPr="00042C1C">
        <w:t xml:space="preserve">activities are prepared, completed, and submitted in a timely manner to MassDEP for its review and approval.  In submitting any form of documentation, the Contractor remains fully responsible for the professional quality, technical accuracy, timely </w:t>
      </w:r>
      <w:proofErr w:type="gramStart"/>
      <w:r w:rsidRPr="00042C1C">
        <w:t>completion</w:t>
      </w:r>
      <w:proofErr w:type="gramEnd"/>
      <w:r w:rsidRPr="00042C1C">
        <w:t xml:space="preserve"> and coordination of all work activities, whether or not previously documented under this Contract.  Upon request of the Department, the Contractor shall correct any errors, omissions or other deficiencies identified in any submitted written materials without seeking additional compensation from MassDEP.  </w:t>
      </w:r>
    </w:p>
    <w:p w14:paraId="5DAB6BD7" w14:textId="77777777" w:rsidR="00F30703" w:rsidRDefault="00F30703" w:rsidP="00F30703">
      <w:pPr>
        <w:pStyle w:val="CommentText"/>
      </w:pPr>
    </w:p>
    <w:p w14:paraId="14550C85" w14:textId="77777777" w:rsidR="00F30703" w:rsidRDefault="00F30703" w:rsidP="00F30703">
      <w:pPr>
        <w:pStyle w:val="CommentText"/>
      </w:pPr>
      <w:r w:rsidRPr="00042C1C">
        <w:t>MassDEP’s approval of any written documentation from the Contractor shall not relieve the Contractor of the responsibility for technical adequacy, timely performance, and full completion of all require</w:t>
      </w:r>
      <w:r>
        <w:t>d</w:t>
      </w:r>
      <w:r w:rsidRPr="00042C1C">
        <w:t xml:space="preserve"> work activities, nor shall MassDEP’s payment for these documentation services be construed as a waiver of any legal or equitable claim arising out of the Contractor’s performance under this Contract.</w:t>
      </w:r>
      <w:r>
        <w:t xml:space="preserve">  </w:t>
      </w:r>
    </w:p>
    <w:p w14:paraId="453C4AF2" w14:textId="77777777" w:rsidR="00F30703" w:rsidRPr="00042C1C" w:rsidRDefault="00F30703" w:rsidP="00F30703">
      <w:pPr>
        <w:tabs>
          <w:tab w:val="left" w:pos="-720"/>
        </w:tabs>
        <w:suppressAutoHyphens/>
        <w:rPr>
          <w:spacing w:val="-3"/>
        </w:rPr>
      </w:pPr>
    </w:p>
    <w:p w14:paraId="3513FA0F" w14:textId="16830947" w:rsidR="00F30703" w:rsidRDefault="00F30703" w:rsidP="00F30703">
      <w:pPr>
        <w:tabs>
          <w:tab w:val="left" w:pos="-720"/>
        </w:tabs>
        <w:suppressAutoHyphens/>
        <w:rPr>
          <w:b/>
        </w:rPr>
      </w:pPr>
      <w:r w:rsidRPr="0004783A">
        <w:rPr>
          <w:spacing w:val="-3"/>
        </w:rPr>
        <w:t>4.</w:t>
      </w:r>
      <w:r>
        <w:rPr>
          <w:spacing w:val="-3"/>
        </w:rPr>
        <w:t>5</w:t>
      </w:r>
      <w:r w:rsidRPr="0004783A">
        <w:rPr>
          <w:spacing w:val="-3"/>
        </w:rPr>
        <w:tab/>
      </w:r>
      <w:r w:rsidRPr="0004783A">
        <w:rPr>
          <w:i/>
          <w:spacing w:val="-3"/>
          <w:u w:val="single"/>
        </w:rPr>
        <w:t>Compliance with Laws, Regulations, Ordinances</w:t>
      </w:r>
      <w:r w:rsidRPr="0004783A">
        <w:rPr>
          <w:spacing w:val="-3"/>
        </w:rPr>
        <w:t>:</w:t>
      </w:r>
      <w:r w:rsidRPr="0016024F">
        <w:rPr>
          <w:b/>
          <w:spacing w:val="-3"/>
        </w:rPr>
        <w:t xml:space="preserve">  </w:t>
      </w:r>
      <w:r w:rsidRPr="000659B4">
        <w:t>The Contractor shall comply with all applicable provisions of federal, state, and local laws, rules, regulations, by-laws, and ordinances in the performance of all services under this Contract</w:t>
      </w:r>
      <w:r>
        <w:rPr>
          <w:b/>
        </w:rPr>
        <w:t xml:space="preserve">.  </w:t>
      </w:r>
    </w:p>
    <w:p w14:paraId="5A6CEA9D" w14:textId="77777777" w:rsidR="00F30703" w:rsidRDefault="00F30703" w:rsidP="00F30703">
      <w:pPr>
        <w:tabs>
          <w:tab w:val="left" w:pos="-720"/>
        </w:tabs>
        <w:suppressAutoHyphens/>
        <w:rPr>
          <w:b/>
          <w:spacing w:val="-3"/>
        </w:rPr>
      </w:pPr>
    </w:p>
    <w:p w14:paraId="1F7168B9" w14:textId="40855F9F" w:rsidR="00F30703" w:rsidRPr="00F97588" w:rsidRDefault="0022560E" w:rsidP="00F30703">
      <w:pPr>
        <w:pStyle w:val="CommentText"/>
      </w:pPr>
      <w:r w:rsidRPr="0004783A">
        <w:rPr>
          <w:spacing w:val="-3"/>
        </w:rPr>
        <w:t>4.</w:t>
      </w:r>
      <w:r>
        <w:rPr>
          <w:spacing w:val="-3"/>
        </w:rPr>
        <w:t>6</w:t>
      </w:r>
      <w:r>
        <w:rPr>
          <w:b/>
          <w:spacing w:val="-3"/>
        </w:rPr>
        <w:t xml:space="preserve"> </w:t>
      </w:r>
      <w:r>
        <w:rPr>
          <w:b/>
          <w:spacing w:val="-3"/>
        </w:rPr>
        <w:tab/>
      </w:r>
      <w:r w:rsidR="00F30703" w:rsidRPr="00D7062B">
        <w:rPr>
          <w:i/>
          <w:u w:val="single"/>
        </w:rPr>
        <w:t>Contractor</w:t>
      </w:r>
      <w:r w:rsidR="00F30703">
        <w:rPr>
          <w:i/>
          <w:u w:val="single"/>
        </w:rPr>
        <w:t xml:space="preserve"> </w:t>
      </w:r>
      <w:r w:rsidR="00F30703" w:rsidRPr="00D7062B">
        <w:rPr>
          <w:i/>
          <w:u w:val="single"/>
        </w:rPr>
        <w:t>and Subcontractor Obligations</w:t>
      </w:r>
      <w:r w:rsidR="00F30703" w:rsidRPr="000659B4">
        <w:t xml:space="preserve">:  The </w:t>
      </w:r>
      <w:r w:rsidR="00F30703">
        <w:t>C</w:t>
      </w:r>
      <w:r w:rsidR="00F30703" w:rsidRPr="000659B4">
        <w:t xml:space="preserve">ontractor is responsible for ensuring the efficient management and control of all its personnel and the personnel of any of its subcontractors </w:t>
      </w:r>
      <w:r w:rsidR="00F30703">
        <w:t xml:space="preserve">in the delivery of services </w:t>
      </w:r>
      <w:r w:rsidR="00F30703" w:rsidRPr="000659B4">
        <w:t>under this Con</w:t>
      </w:r>
      <w:r w:rsidR="00F30703">
        <w:t>tract.  As required by the Department, the Contractor shall make its personnel and its subcontractors’ personnel available to the Department to discuss and review the status of Project and/or Work Order activities, and to review, discuss and establish administrative and technical procedures and practices for the efficient delivery of services under this Contract.</w:t>
      </w:r>
    </w:p>
    <w:p w14:paraId="5CCB32F5" w14:textId="77777777" w:rsidR="00F30703" w:rsidRPr="0016024F" w:rsidRDefault="00F30703" w:rsidP="00F30703">
      <w:pPr>
        <w:tabs>
          <w:tab w:val="left" w:pos="-720"/>
        </w:tabs>
        <w:suppressAutoHyphens/>
        <w:rPr>
          <w:b/>
          <w:spacing w:val="-3"/>
        </w:rPr>
      </w:pPr>
    </w:p>
    <w:p w14:paraId="7A6ED238" w14:textId="77777777" w:rsidR="00F30703" w:rsidRPr="0004783A" w:rsidRDefault="00F30703" w:rsidP="00F30703">
      <w:r>
        <w:t>4.7</w:t>
      </w:r>
      <w:r w:rsidDel="007000C0">
        <w:t xml:space="preserve"> </w:t>
      </w:r>
      <w:r>
        <w:tab/>
      </w:r>
      <w:r w:rsidRPr="0004783A">
        <w:rPr>
          <w:i/>
          <w:u w:val="single"/>
        </w:rPr>
        <w:t>Contractor and Subcontractor Licensing Requirements</w:t>
      </w:r>
      <w:r w:rsidRPr="0004783A">
        <w:t>:  Through execution of this Contract, the Contractor certifies that both the Contractor and all approved subcontractors possess any and all currently valid state and federal licenses, permits and/or certificates that are required in connection with the performance of any services and shall ensure that both the Contractor and all subcontractors are and remain in full compliance with all such requirements throughout the performance of the activities required under this Contract.</w:t>
      </w:r>
    </w:p>
    <w:p w14:paraId="088399CB" w14:textId="77777777" w:rsidR="00F30703" w:rsidRPr="0004783A" w:rsidRDefault="00F30703" w:rsidP="00F30703">
      <w:pPr>
        <w:tabs>
          <w:tab w:val="left" w:pos="-720"/>
        </w:tabs>
        <w:suppressAutoHyphens/>
        <w:rPr>
          <w:b/>
          <w:spacing w:val="-3"/>
        </w:rPr>
      </w:pPr>
    </w:p>
    <w:p w14:paraId="3BAFC681" w14:textId="3567D906" w:rsidR="00F30703" w:rsidRPr="0004783A" w:rsidRDefault="00F30703" w:rsidP="00F30703">
      <w:pPr>
        <w:tabs>
          <w:tab w:val="left" w:pos="-720"/>
        </w:tabs>
        <w:suppressAutoHyphens/>
        <w:rPr>
          <w:spacing w:val="-3"/>
        </w:rPr>
      </w:pPr>
      <w:r>
        <w:rPr>
          <w:spacing w:val="-3"/>
        </w:rPr>
        <w:t>4.8</w:t>
      </w:r>
      <w:r>
        <w:rPr>
          <w:spacing w:val="-3"/>
        </w:rPr>
        <w:tab/>
      </w:r>
      <w:r w:rsidRPr="0004783A">
        <w:rPr>
          <w:i/>
          <w:spacing w:val="-3"/>
          <w:u w:val="single"/>
        </w:rPr>
        <w:t>Responsibilities of the Contractor for Penalties and Fines</w:t>
      </w:r>
      <w:r w:rsidRPr="0004783A">
        <w:rPr>
          <w:spacing w:val="-3"/>
        </w:rPr>
        <w:t xml:space="preserve">: If the Contractor incurs any fines or penalties </w:t>
      </w:r>
      <w:proofErr w:type="gramStart"/>
      <w:r w:rsidRPr="0004783A">
        <w:rPr>
          <w:spacing w:val="-3"/>
        </w:rPr>
        <w:t>as a result of</w:t>
      </w:r>
      <w:proofErr w:type="gramEnd"/>
      <w:r w:rsidRPr="0004783A">
        <w:rPr>
          <w:spacing w:val="-3"/>
        </w:rPr>
        <w:t xml:space="preserve"> their work for the Department that is a result of a violation of</w:t>
      </w:r>
      <w:r w:rsidR="00B51D27">
        <w:rPr>
          <w:spacing w:val="-3"/>
        </w:rPr>
        <w:t>,</w:t>
      </w:r>
      <w:r w:rsidRPr="0004783A">
        <w:rPr>
          <w:spacing w:val="-3"/>
        </w:rPr>
        <w:t xml:space="preserve"> or failure to obtain</w:t>
      </w:r>
      <w:r w:rsidR="00B51D27">
        <w:rPr>
          <w:spacing w:val="-3"/>
        </w:rPr>
        <w:t>,</w:t>
      </w:r>
      <w:r w:rsidRPr="0004783A">
        <w:rPr>
          <w:spacing w:val="-3"/>
        </w:rPr>
        <w:t xml:space="preserve"> the appropriate permits, licenses or other required credentials for the work, the Contractor will be solely responsible for the costs of complying with, and fully remedying those violations. The Contractor must provide the Department with an immediate written notice when such violation(s) </w:t>
      </w:r>
      <w:r w:rsidR="00B51D27" w:rsidRPr="0004783A">
        <w:rPr>
          <w:spacing w:val="-3"/>
        </w:rPr>
        <w:t>occur and</w:t>
      </w:r>
      <w:r w:rsidRPr="0004783A">
        <w:rPr>
          <w:spacing w:val="-3"/>
        </w:rPr>
        <w:t xml:space="preserve"> must also provide the Department with written notice as to when and how such violation(s) have been resolved. </w:t>
      </w:r>
      <w:r>
        <w:rPr>
          <w:spacing w:val="-3"/>
        </w:rPr>
        <w:t xml:space="preserve"> The Contractor’s written notice to MassDEP</w:t>
      </w:r>
      <w:r w:rsidR="0034375B">
        <w:rPr>
          <w:spacing w:val="-3"/>
        </w:rPr>
        <w:t>’s Contract Administrator</w:t>
      </w:r>
      <w:r>
        <w:rPr>
          <w:spacing w:val="-3"/>
        </w:rPr>
        <w:t xml:space="preserve"> may include electronic notification via email. </w:t>
      </w:r>
      <w:r w:rsidRPr="0004783A">
        <w:rPr>
          <w:spacing w:val="-3"/>
        </w:rPr>
        <w:t xml:space="preserve">   </w:t>
      </w:r>
    </w:p>
    <w:p w14:paraId="615F20D2" w14:textId="77777777" w:rsidR="00F30703" w:rsidRPr="0016024F" w:rsidRDefault="00F30703" w:rsidP="00F30703">
      <w:pPr>
        <w:tabs>
          <w:tab w:val="left" w:pos="-720"/>
        </w:tabs>
        <w:suppressAutoHyphens/>
        <w:rPr>
          <w:b/>
          <w:spacing w:val="-3"/>
        </w:rPr>
      </w:pPr>
    </w:p>
    <w:p w14:paraId="197B0FF4" w14:textId="77777777" w:rsidR="00F30703" w:rsidRPr="00642C8A" w:rsidRDefault="00F30703" w:rsidP="00F30703">
      <w:pPr>
        <w:tabs>
          <w:tab w:val="left" w:pos="-720"/>
        </w:tabs>
        <w:suppressAutoHyphens/>
        <w:rPr>
          <w:spacing w:val="-3"/>
        </w:rPr>
      </w:pPr>
      <w:r w:rsidRPr="00642C8A">
        <w:rPr>
          <w:spacing w:val="-3"/>
        </w:rPr>
        <w:t>4.</w:t>
      </w:r>
      <w:r>
        <w:rPr>
          <w:spacing w:val="-3"/>
        </w:rPr>
        <w:t>9</w:t>
      </w:r>
      <w:r w:rsidRPr="00642C8A" w:rsidDel="007000C0">
        <w:rPr>
          <w:spacing w:val="-3"/>
        </w:rPr>
        <w:t xml:space="preserve"> </w:t>
      </w:r>
      <w:r w:rsidRPr="00642C8A">
        <w:rPr>
          <w:spacing w:val="-3"/>
        </w:rPr>
        <w:tab/>
      </w:r>
      <w:r w:rsidRPr="00642C8A">
        <w:rPr>
          <w:i/>
          <w:spacing w:val="-3"/>
          <w:u w:val="single"/>
        </w:rPr>
        <w:t>Health and Safety</w:t>
      </w:r>
      <w:r w:rsidRPr="00642C8A">
        <w:rPr>
          <w:spacing w:val="-3"/>
        </w:rPr>
        <w:t xml:space="preserve">:  The Contractor shall be solely responsible for ensuring the health and safety of its personnel and the personnel of any Subcontractors working at a site, and of any person within reasonable proximity of the Contractor's activities at a site.  The Contractor shall comply with all federal OSHA 1910.120 </w:t>
      </w:r>
      <w:r w:rsidRPr="00642C8A">
        <w:rPr>
          <w:spacing w:val="-3"/>
        </w:rPr>
        <w:lastRenderedPageBreak/>
        <w:t xml:space="preserve">requirements for all work at sites under the </w:t>
      </w:r>
      <w:r>
        <w:rPr>
          <w:spacing w:val="-3"/>
        </w:rPr>
        <w:t>SARSS VII</w:t>
      </w:r>
      <w:r w:rsidRPr="00642C8A">
        <w:rPr>
          <w:spacing w:val="-3"/>
        </w:rPr>
        <w:t xml:space="preserve"> Contract, as well as complying with all other pertinent federal, </w:t>
      </w:r>
      <w:proofErr w:type="gramStart"/>
      <w:r w:rsidRPr="00642C8A">
        <w:rPr>
          <w:spacing w:val="-3"/>
        </w:rPr>
        <w:t>state</w:t>
      </w:r>
      <w:proofErr w:type="gramEnd"/>
      <w:r w:rsidRPr="00642C8A">
        <w:rPr>
          <w:spacing w:val="-3"/>
        </w:rPr>
        <w:t xml:space="preserve"> and local regulations pertaining to health and safety at these sites.   While the Department does not review or approve the Contractor’s health and safety program or site-specific plans as a condition of doing work on specific Projects or Work Orders, the Department does reserve the right to request, receive and review the Contractor’s health and safety program and site-specific plans at any time during the term of the Contract, and</w:t>
      </w:r>
      <w:r>
        <w:rPr>
          <w:spacing w:val="-3"/>
        </w:rPr>
        <w:t xml:space="preserve"> </w:t>
      </w:r>
      <w:r w:rsidRPr="00642C8A">
        <w:rPr>
          <w:spacing w:val="-3"/>
        </w:rPr>
        <w:t xml:space="preserve">the Contractor shall promptly produce these documents upon Department request.   </w:t>
      </w:r>
    </w:p>
    <w:p w14:paraId="211FBA31" w14:textId="77777777" w:rsidR="00F30703" w:rsidRPr="0016024F" w:rsidRDefault="00F30703" w:rsidP="00F30703">
      <w:pPr>
        <w:tabs>
          <w:tab w:val="left" w:pos="-720"/>
        </w:tabs>
        <w:suppressAutoHyphens/>
        <w:rPr>
          <w:b/>
          <w:spacing w:val="-3"/>
        </w:rPr>
      </w:pPr>
    </w:p>
    <w:p w14:paraId="5936A644" w14:textId="4042A3B4" w:rsidR="00F30703" w:rsidRPr="00642C8A" w:rsidRDefault="00F30703" w:rsidP="00F30703">
      <w:pPr>
        <w:tabs>
          <w:tab w:val="left" w:pos="-720"/>
        </w:tabs>
        <w:suppressAutoHyphens/>
        <w:rPr>
          <w:spacing w:val="-3"/>
        </w:rPr>
      </w:pPr>
      <w:r w:rsidRPr="00642C8A">
        <w:rPr>
          <w:spacing w:val="-3"/>
        </w:rPr>
        <w:t>4.1</w:t>
      </w:r>
      <w:r>
        <w:rPr>
          <w:spacing w:val="-3"/>
        </w:rPr>
        <w:t>0</w:t>
      </w:r>
      <w:r w:rsidRPr="00642C8A">
        <w:rPr>
          <w:spacing w:val="-3"/>
        </w:rPr>
        <w:tab/>
      </w:r>
      <w:r w:rsidRPr="00642C8A">
        <w:rPr>
          <w:i/>
          <w:spacing w:val="-3"/>
          <w:u w:val="single"/>
        </w:rPr>
        <w:t>Waste Removal from Sites</w:t>
      </w:r>
      <w:r w:rsidRPr="00642C8A">
        <w:rPr>
          <w:spacing w:val="-3"/>
        </w:rPr>
        <w:t xml:space="preserve">:  The Contractor shall be responsible for the removal and transport of all non-hazardous and hazardous waste generated by the Contractor and/or its Subcontractors during performance of site assessment/response action </w:t>
      </w:r>
      <w:r w:rsidR="00D819E2" w:rsidRPr="00642C8A">
        <w:rPr>
          <w:spacing w:val="-3"/>
        </w:rPr>
        <w:t>activities or</w:t>
      </w:r>
      <w:r w:rsidRPr="00642C8A">
        <w:rPr>
          <w:spacing w:val="-3"/>
        </w:rPr>
        <w:t xml:space="preserve"> generated during operation and maintenance activities.  While the prime </w:t>
      </w:r>
      <w:r>
        <w:rPr>
          <w:spacing w:val="-3"/>
        </w:rPr>
        <w:t>SARSS VII</w:t>
      </w:r>
      <w:r w:rsidRPr="00642C8A">
        <w:rPr>
          <w:spacing w:val="-3"/>
        </w:rPr>
        <w:t xml:space="preserve"> Contractor is permitted to hire a subcontractor to perform waste removal activities, all Contractor and Subcontractor personnel must be currently licensed and have the proper credentials and experience to remove and dispose of both hazardous and non-</w:t>
      </w:r>
      <w:r w:rsidR="00D819E2" w:rsidRPr="00642C8A">
        <w:rPr>
          <w:spacing w:val="-3"/>
        </w:rPr>
        <w:t>hazardous waste</w:t>
      </w:r>
      <w:r w:rsidRPr="00642C8A">
        <w:rPr>
          <w:spacing w:val="-3"/>
        </w:rPr>
        <w:t xml:space="preserve"> at appropriate disposal facilities which </w:t>
      </w:r>
      <w:proofErr w:type="gramStart"/>
      <w:r w:rsidRPr="00642C8A">
        <w:rPr>
          <w:spacing w:val="-3"/>
        </w:rPr>
        <w:t>are in compliance with</w:t>
      </w:r>
      <w:proofErr w:type="gramEnd"/>
      <w:r w:rsidRPr="00642C8A">
        <w:rPr>
          <w:spacing w:val="-3"/>
        </w:rPr>
        <w:t xml:space="preserve"> all applicable federal and state laws and regulations governing those facilities.  The Contractor shall provide all scientific, engineering, design, management, and administrative services of any nature whatsoever necessary to arrange for and complete the removal of waste in a timely and efficient manner, and in accordance with the timelines set forth in any applicable Project Work and Cost Plan and/or Department-issued Work Order.  </w:t>
      </w:r>
    </w:p>
    <w:p w14:paraId="20956EF3" w14:textId="77777777" w:rsidR="00F30703" w:rsidRPr="0016024F" w:rsidRDefault="00F30703" w:rsidP="00F30703">
      <w:pPr>
        <w:rPr>
          <w:b/>
          <w:color w:val="FF0000"/>
        </w:rPr>
      </w:pPr>
    </w:p>
    <w:p w14:paraId="1FCE1780" w14:textId="627C1648" w:rsidR="00F30703" w:rsidRPr="00642C8A" w:rsidRDefault="00F30703" w:rsidP="00F30703">
      <w:r w:rsidRPr="00642C8A">
        <w:rPr>
          <w:spacing w:val="-3"/>
        </w:rPr>
        <w:t>4.1</w:t>
      </w:r>
      <w:r>
        <w:rPr>
          <w:spacing w:val="-3"/>
        </w:rPr>
        <w:t>1</w:t>
      </w:r>
      <w:r w:rsidRPr="00642C8A">
        <w:rPr>
          <w:spacing w:val="-3"/>
        </w:rPr>
        <w:tab/>
      </w:r>
      <w:r w:rsidRPr="00642C8A">
        <w:rPr>
          <w:i/>
          <w:u w:val="single"/>
        </w:rPr>
        <w:t>Requirements for Contractor’s Site Access and Exit Conditions</w:t>
      </w:r>
      <w:r w:rsidRPr="00642C8A">
        <w:t xml:space="preserve">:  The Contractor’s SARSS work activities are usually conducted on private residential or commercial property, or on public municipal property.  In advance of the Contractor’s planned work activities, the Department shall negotiate and obtain site access agreements with site owners which will include the Contractor’s scope of services work activities.   The Contractor shall not begin work on the site property until instructed to do so by the </w:t>
      </w:r>
      <w:r w:rsidR="00D819E2" w:rsidRPr="00642C8A">
        <w:t>Department and</w:t>
      </w:r>
      <w:r w:rsidRPr="00642C8A">
        <w:t xml:space="preserve"> will comply with all pertinent requirements of the Department’s site access agreement with the site owner, including, but not limited to, providing upon request a certificate of insurance designating the site owner as an additional insured on the Contractor’s insurance, as further specified in Article </w:t>
      </w:r>
      <w:r>
        <w:t>9</w:t>
      </w:r>
      <w:r w:rsidRPr="00642C8A">
        <w:t xml:space="preserve"> below.  The Contractor shall be responsible for planning and conducting work </w:t>
      </w:r>
      <w:proofErr w:type="gramStart"/>
      <w:r w:rsidRPr="00642C8A">
        <w:t>in order to</w:t>
      </w:r>
      <w:proofErr w:type="gramEnd"/>
      <w:r w:rsidRPr="00642C8A">
        <w:t xml:space="preserve"> minimize the interference with the owner’s or </w:t>
      </w:r>
      <w:r>
        <w:t xml:space="preserve">(if applicable), </w:t>
      </w:r>
      <w:r w:rsidRPr="00642C8A">
        <w:t>operator’s activities at the site, as well as minimizing the disturbance of the site property to the extent feasible.  Upon completion of the work activities, the Contractor shall exit the site property, leaving the property in a safe condition, and shall reasonably attempt to restore the property to its original condition (if feasible), as required by the Department and/or the specific access agreement.</w:t>
      </w:r>
    </w:p>
    <w:p w14:paraId="40685E52" w14:textId="77777777" w:rsidR="00F30703" w:rsidRDefault="00F30703" w:rsidP="00F30703">
      <w:pPr>
        <w:rPr>
          <w:b/>
          <w:color w:val="7030A0"/>
        </w:rPr>
      </w:pPr>
    </w:p>
    <w:p w14:paraId="7EF73AF0" w14:textId="77777777" w:rsidR="00F30703" w:rsidRPr="00642C8A" w:rsidRDefault="00F30703" w:rsidP="00F30703">
      <w:pPr>
        <w:tabs>
          <w:tab w:val="left" w:pos="-720"/>
        </w:tabs>
        <w:suppressAutoHyphens/>
        <w:rPr>
          <w:spacing w:val="-3"/>
        </w:rPr>
      </w:pPr>
      <w:r w:rsidRPr="00642C8A">
        <w:rPr>
          <w:spacing w:val="-3"/>
        </w:rPr>
        <w:t>4.1</w:t>
      </w:r>
      <w:r>
        <w:rPr>
          <w:spacing w:val="-3"/>
        </w:rPr>
        <w:t>2</w:t>
      </w:r>
      <w:r w:rsidRPr="00642C8A">
        <w:rPr>
          <w:spacing w:val="-3"/>
        </w:rPr>
        <w:tab/>
      </w:r>
      <w:r w:rsidRPr="00642C8A">
        <w:rPr>
          <w:i/>
          <w:spacing w:val="-3"/>
          <w:u w:val="single"/>
        </w:rPr>
        <w:t xml:space="preserve">Department Approval Does </w:t>
      </w:r>
      <w:proofErr w:type="gramStart"/>
      <w:r w:rsidRPr="00642C8A">
        <w:rPr>
          <w:i/>
          <w:spacing w:val="-3"/>
          <w:u w:val="single"/>
        </w:rPr>
        <w:t>not</w:t>
      </w:r>
      <w:proofErr w:type="gramEnd"/>
      <w:r w:rsidRPr="00642C8A">
        <w:rPr>
          <w:i/>
          <w:spacing w:val="-3"/>
          <w:u w:val="single"/>
        </w:rPr>
        <w:t xml:space="preserve"> Relieve Responsibilities from the Contractor</w:t>
      </w:r>
      <w:r w:rsidRPr="00642C8A">
        <w:rPr>
          <w:spacing w:val="-3"/>
        </w:rPr>
        <w:t>:  The Department's approval of drawings, designs, specifications, reports and any other work or materials delivered to the Department shall not relieve the Contractor of responsibility for the technical accuracy and adequacy of its work, and shall not be construed as a waiver of any rights under this Contract.</w:t>
      </w:r>
    </w:p>
    <w:p w14:paraId="6D9D1081" w14:textId="77777777" w:rsidR="00F30703" w:rsidRPr="00642C8A" w:rsidRDefault="00F30703" w:rsidP="00F30703">
      <w:pPr>
        <w:tabs>
          <w:tab w:val="left" w:pos="-720"/>
        </w:tabs>
        <w:suppressAutoHyphens/>
        <w:rPr>
          <w:spacing w:val="-3"/>
        </w:rPr>
      </w:pPr>
    </w:p>
    <w:p w14:paraId="3D8F26DD" w14:textId="184252B1" w:rsidR="00F30703" w:rsidRPr="00642C8A" w:rsidRDefault="00F30703" w:rsidP="00F30703">
      <w:pPr>
        <w:tabs>
          <w:tab w:val="left" w:pos="-720"/>
        </w:tabs>
        <w:suppressAutoHyphens/>
        <w:rPr>
          <w:spacing w:val="-3"/>
        </w:rPr>
      </w:pPr>
      <w:r w:rsidRPr="00642C8A">
        <w:rPr>
          <w:spacing w:val="-3"/>
        </w:rPr>
        <w:t>4.1</w:t>
      </w:r>
      <w:r>
        <w:rPr>
          <w:spacing w:val="-3"/>
        </w:rPr>
        <w:t>3</w:t>
      </w:r>
      <w:r w:rsidRPr="00642C8A">
        <w:rPr>
          <w:spacing w:val="-3"/>
        </w:rPr>
        <w:tab/>
      </w:r>
      <w:r w:rsidRPr="00642C8A">
        <w:rPr>
          <w:i/>
          <w:spacing w:val="-3"/>
          <w:u w:val="single"/>
        </w:rPr>
        <w:t>Contractor’s Delivery of Materials, Supplies, and Equipment must be Free of Financial or Other Obligations</w:t>
      </w:r>
      <w:r w:rsidRPr="00642C8A">
        <w:rPr>
          <w:spacing w:val="-3"/>
        </w:rPr>
        <w:t xml:space="preserve">:  The Contractor shall ensure that all materials, supplies and equipment to be delivered to the Department are free and clear from liens, or other restrictions.  All materials, supplies and equipment used for this Contract must not have any financial or other obligations that in any way restrict or limit their availability for use in performing services </w:t>
      </w:r>
      <w:r w:rsidR="00020942" w:rsidRPr="00642C8A">
        <w:rPr>
          <w:spacing w:val="-3"/>
        </w:rPr>
        <w:t>hereunder or</w:t>
      </w:r>
      <w:r w:rsidRPr="00642C8A">
        <w:rPr>
          <w:spacing w:val="-3"/>
        </w:rPr>
        <w:t xml:space="preserve"> expose the Commonwealth to financial liability.  </w:t>
      </w:r>
      <w:proofErr w:type="gramStart"/>
      <w:r w:rsidRPr="00642C8A">
        <w:rPr>
          <w:spacing w:val="-3"/>
        </w:rPr>
        <w:t>In the event that</w:t>
      </w:r>
      <w:proofErr w:type="gramEnd"/>
      <w:r w:rsidRPr="00642C8A">
        <w:rPr>
          <w:spacing w:val="-3"/>
        </w:rPr>
        <w:t xml:space="preserve"> the Department is exposed to such financial liability, the Contractor shall be solely and legally responsible to resolve these obligations to the satisfaction of the Department, at no cost to the Commonwealth.  </w:t>
      </w:r>
    </w:p>
    <w:p w14:paraId="37D2CBD2" w14:textId="77777777" w:rsidR="00F30703" w:rsidRDefault="00F30703" w:rsidP="00F30703">
      <w:pPr>
        <w:tabs>
          <w:tab w:val="left" w:pos="-720"/>
        </w:tabs>
        <w:suppressAutoHyphens/>
        <w:rPr>
          <w:spacing w:val="-3"/>
        </w:rPr>
      </w:pPr>
    </w:p>
    <w:p w14:paraId="2CE20178" w14:textId="441E4019" w:rsidR="00F30703" w:rsidRPr="00642C8A" w:rsidRDefault="00F30703" w:rsidP="00F30703">
      <w:pPr>
        <w:tabs>
          <w:tab w:val="left" w:pos="-720"/>
        </w:tabs>
        <w:suppressAutoHyphens/>
        <w:rPr>
          <w:spacing w:val="-3"/>
        </w:rPr>
      </w:pPr>
      <w:r w:rsidRPr="00642C8A">
        <w:rPr>
          <w:spacing w:val="-3"/>
        </w:rPr>
        <w:t>4.1</w:t>
      </w:r>
      <w:r>
        <w:rPr>
          <w:spacing w:val="-3"/>
        </w:rPr>
        <w:t>4</w:t>
      </w:r>
      <w:r w:rsidRPr="00642C8A">
        <w:rPr>
          <w:spacing w:val="-3"/>
        </w:rPr>
        <w:tab/>
      </w:r>
      <w:r w:rsidRPr="00642C8A">
        <w:rPr>
          <w:i/>
          <w:spacing w:val="-3"/>
          <w:u w:val="single"/>
        </w:rPr>
        <w:t>Contractor’s Equipment and Supply Maintenance and Operation Obligations</w:t>
      </w:r>
      <w:r w:rsidRPr="00642C8A">
        <w:rPr>
          <w:spacing w:val="-3"/>
        </w:rPr>
        <w:t xml:space="preserve">:  The Contractor shall operate, </w:t>
      </w:r>
      <w:r w:rsidR="00154157" w:rsidRPr="00642C8A">
        <w:rPr>
          <w:spacing w:val="-3"/>
        </w:rPr>
        <w:t>maintain,</w:t>
      </w:r>
      <w:r w:rsidRPr="00642C8A">
        <w:rPr>
          <w:spacing w:val="-3"/>
        </w:rPr>
        <w:t xml:space="preserve"> and utilize supplies and equipment in accordance with applicable manufacturers' instructions, and ensure proper maintenance so supplies and equipment are safe to use, and will fulfill the goals for which they were designed.  </w:t>
      </w:r>
    </w:p>
    <w:p w14:paraId="755F2BB0" w14:textId="77777777" w:rsidR="00F30703" w:rsidRPr="00642C8A" w:rsidRDefault="00F30703" w:rsidP="00F30703">
      <w:pPr>
        <w:tabs>
          <w:tab w:val="left" w:pos="-720"/>
        </w:tabs>
        <w:suppressAutoHyphens/>
        <w:rPr>
          <w:spacing w:val="-3"/>
        </w:rPr>
      </w:pPr>
    </w:p>
    <w:p w14:paraId="5F1BE9A2" w14:textId="77777777" w:rsidR="00F30703" w:rsidRPr="00642C8A" w:rsidRDefault="00F30703" w:rsidP="00F30703">
      <w:pPr>
        <w:tabs>
          <w:tab w:val="left" w:pos="-720"/>
        </w:tabs>
        <w:suppressAutoHyphens/>
        <w:rPr>
          <w:spacing w:val="-3"/>
        </w:rPr>
      </w:pPr>
      <w:r w:rsidRPr="00642C8A">
        <w:rPr>
          <w:spacing w:val="-3"/>
        </w:rPr>
        <w:t>4.1</w:t>
      </w:r>
      <w:r>
        <w:rPr>
          <w:spacing w:val="-3"/>
        </w:rPr>
        <w:t>5</w:t>
      </w:r>
      <w:r w:rsidRPr="00642C8A">
        <w:rPr>
          <w:spacing w:val="-3"/>
        </w:rPr>
        <w:tab/>
      </w:r>
      <w:r w:rsidRPr="00642C8A">
        <w:rPr>
          <w:i/>
          <w:spacing w:val="-3"/>
          <w:u w:val="single"/>
        </w:rPr>
        <w:t>Contractor’s Obligation for</w:t>
      </w:r>
      <w:r w:rsidRPr="00642C8A">
        <w:rPr>
          <w:spacing w:val="-3"/>
          <w:u w:val="single"/>
        </w:rPr>
        <w:t xml:space="preserve"> </w:t>
      </w:r>
      <w:r w:rsidRPr="00642C8A">
        <w:rPr>
          <w:i/>
          <w:spacing w:val="-3"/>
          <w:u w:val="single"/>
        </w:rPr>
        <w:t>Loss or Damage to Materials, Supplies, and Equipment</w:t>
      </w:r>
      <w:r w:rsidRPr="00642C8A">
        <w:rPr>
          <w:spacing w:val="-3"/>
        </w:rPr>
        <w:t xml:space="preserve">:  The Contractor bears full risk of loss or damage to materials, supplies or equipment used on or in connection with the </w:t>
      </w:r>
      <w:r w:rsidRPr="00642C8A">
        <w:rPr>
          <w:spacing w:val="-3"/>
        </w:rPr>
        <w:lastRenderedPageBreak/>
        <w:t xml:space="preserve">performance of services under this Contract.  Loss or damage to materials, supplies, equipment due to the Contractor’s actions or inaction that must be replaced or repaired for the work is the sole responsibility of the Contractor, and the Department reserves the right to require the Contractor to replace or repair such losses and damaged items at its own expense.  </w:t>
      </w:r>
    </w:p>
    <w:p w14:paraId="4CDEDEDE" w14:textId="77777777" w:rsidR="00F30703" w:rsidRPr="0016024F" w:rsidRDefault="00F30703" w:rsidP="00F30703">
      <w:pPr>
        <w:tabs>
          <w:tab w:val="left" w:pos="-720"/>
        </w:tabs>
        <w:suppressAutoHyphens/>
        <w:rPr>
          <w:b/>
          <w:spacing w:val="-3"/>
        </w:rPr>
      </w:pPr>
    </w:p>
    <w:p w14:paraId="1D18BD86" w14:textId="77777777" w:rsidR="00F30703" w:rsidRPr="00E004A1" w:rsidRDefault="00F30703" w:rsidP="00F30703">
      <w:pPr>
        <w:tabs>
          <w:tab w:val="left" w:pos="-720"/>
        </w:tabs>
        <w:suppressAutoHyphens/>
        <w:rPr>
          <w:spacing w:val="-3"/>
        </w:rPr>
      </w:pPr>
      <w:r w:rsidRPr="00E004A1">
        <w:rPr>
          <w:spacing w:val="-3"/>
        </w:rPr>
        <w:t>4.</w:t>
      </w:r>
      <w:r>
        <w:rPr>
          <w:spacing w:val="-3"/>
        </w:rPr>
        <w:t>16</w:t>
      </w:r>
      <w:r w:rsidRPr="00E004A1">
        <w:rPr>
          <w:spacing w:val="-3"/>
        </w:rPr>
        <w:tab/>
      </w:r>
      <w:r w:rsidRPr="00E004A1">
        <w:rPr>
          <w:i/>
          <w:spacing w:val="-3"/>
          <w:u w:val="single"/>
        </w:rPr>
        <w:t>Contractor’s Responsibility for Accuracy of Measurements, and Compliance with Procedures</w:t>
      </w:r>
      <w:r w:rsidRPr="00E004A1">
        <w:rPr>
          <w:spacing w:val="-3"/>
        </w:rPr>
        <w:t xml:space="preserve">:  The Contractor is responsible for accurate measurements of the required parameters such as weight, volume, NTU’s, etc.  The Contractor is responsible for complying with the protocols, procedures, accepted best practices pertinent to sampling environmental media, calibration of equipment, </w:t>
      </w:r>
      <w:proofErr w:type="gramStart"/>
      <w:r w:rsidRPr="00E004A1">
        <w:rPr>
          <w:spacing w:val="-3"/>
        </w:rPr>
        <w:t>testing</w:t>
      </w:r>
      <w:proofErr w:type="gramEnd"/>
      <w:r w:rsidRPr="00E004A1">
        <w:rPr>
          <w:spacing w:val="-3"/>
        </w:rPr>
        <w:t xml:space="preserve"> and analysis of samples to provide the data that meets or exceed</w:t>
      </w:r>
      <w:r>
        <w:rPr>
          <w:spacing w:val="-3"/>
        </w:rPr>
        <w:t>s</w:t>
      </w:r>
      <w:r w:rsidRPr="00E004A1">
        <w:rPr>
          <w:spacing w:val="-3"/>
        </w:rPr>
        <w:t xml:space="preserve"> the data quality objectives and goals of the work.    Any work product that is determined to be inaccurate due to the Contractor’s failure to comply with the requirements of this section shall be re-measured, re-analyzed, re-sampled, or otherwise repeated at the Contractor’s expense.   </w:t>
      </w:r>
    </w:p>
    <w:p w14:paraId="592B6D1C" w14:textId="77777777" w:rsidR="00F30703" w:rsidRPr="00E004A1" w:rsidRDefault="00F30703" w:rsidP="00F30703">
      <w:pPr>
        <w:tabs>
          <w:tab w:val="left" w:pos="-720"/>
        </w:tabs>
        <w:suppressAutoHyphens/>
        <w:rPr>
          <w:spacing w:val="-3"/>
        </w:rPr>
      </w:pPr>
    </w:p>
    <w:p w14:paraId="7205A42F" w14:textId="77777777" w:rsidR="00F30703" w:rsidRPr="00E004A1" w:rsidRDefault="00F30703" w:rsidP="00F30703">
      <w:pPr>
        <w:tabs>
          <w:tab w:val="left" w:pos="-720"/>
        </w:tabs>
        <w:suppressAutoHyphens/>
        <w:rPr>
          <w:spacing w:val="-3"/>
        </w:rPr>
      </w:pPr>
      <w:r w:rsidRPr="00E004A1">
        <w:rPr>
          <w:spacing w:val="-3"/>
        </w:rPr>
        <w:t>4.1</w:t>
      </w:r>
      <w:r>
        <w:rPr>
          <w:spacing w:val="-3"/>
        </w:rPr>
        <w:t>7</w:t>
      </w:r>
      <w:r w:rsidRPr="00E004A1">
        <w:rPr>
          <w:spacing w:val="-3"/>
        </w:rPr>
        <w:tab/>
      </w:r>
      <w:r w:rsidRPr="00E004A1">
        <w:rPr>
          <w:i/>
          <w:spacing w:val="-3"/>
          <w:u w:val="single"/>
        </w:rPr>
        <w:t>Contractor’s Responsibility for Quality and Labeling of the Packing and Shipping</w:t>
      </w:r>
      <w:r w:rsidRPr="00E004A1">
        <w:rPr>
          <w:spacing w:val="-3"/>
        </w:rPr>
        <w:t xml:space="preserve">:  The Contractor shall ensure that any required preservation, packing and packaging, and packing for shipment shall be performed in accordance with quality assurance/quality control (QA/QC) requirements of this Contract and is consistent with commercial practice, and adequate for acceptance by common carrier and safe transportation at the most economical rates.  If problems occur that are a result of improper packing and shipping that was under the control of the Contractor, the Contractor may have to re-perform whatever work is necessary to obtain the items that were previously packed and shipped, and then re-pack and re-ship the replacement items at the Contractor’s own expense.  </w:t>
      </w:r>
    </w:p>
    <w:p w14:paraId="5D78972F" w14:textId="77777777" w:rsidR="00F30703" w:rsidRPr="00E004A1" w:rsidRDefault="00F30703" w:rsidP="00F30703">
      <w:pPr>
        <w:tabs>
          <w:tab w:val="left" w:pos="-720"/>
        </w:tabs>
        <w:suppressAutoHyphens/>
        <w:rPr>
          <w:spacing w:val="-3"/>
        </w:rPr>
      </w:pPr>
    </w:p>
    <w:p w14:paraId="764CC681" w14:textId="77777777" w:rsidR="00F30703" w:rsidRPr="00E004A1" w:rsidRDefault="00F30703" w:rsidP="00F30703">
      <w:pPr>
        <w:tabs>
          <w:tab w:val="left" w:pos="-720"/>
        </w:tabs>
        <w:suppressAutoHyphens/>
        <w:rPr>
          <w:spacing w:val="-3"/>
        </w:rPr>
      </w:pPr>
      <w:r w:rsidRPr="00E004A1">
        <w:rPr>
          <w:spacing w:val="-3"/>
        </w:rPr>
        <w:t xml:space="preserve">The Contractor is responsible for correctly labeling all shipped materials.  If incorrect labeling causes a failure of the shipped material to be reliably usable for the project, the Contractor shall be responsible for correcting the problem at its own expense.    </w:t>
      </w:r>
    </w:p>
    <w:p w14:paraId="7A683A4C" w14:textId="77777777" w:rsidR="00F30703" w:rsidRPr="00E004A1" w:rsidRDefault="00F30703" w:rsidP="00F30703">
      <w:pPr>
        <w:tabs>
          <w:tab w:val="left" w:pos="-720"/>
        </w:tabs>
        <w:suppressAutoHyphens/>
        <w:rPr>
          <w:spacing w:val="-3"/>
        </w:rPr>
      </w:pPr>
    </w:p>
    <w:p w14:paraId="0B916422" w14:textId="77777777" w:rsidR="00F30703" w:rsidRPr="00E004A1" w:rsidRDefault="00F30703" w:rsidP="00F30703">
      <w:pPr>
        <w:tabs>
          <w:tab w:val="left" w:pos="-720"/>
        </w:tabs>
        <w:suppressAutoHyphens/>
        <w:rPr>
          <w:spacing w:val="-3"/>
        </w:rPr>
      </w:pPr>
      <w:r w:rsidRPr="00E004A1">
        <w:rPr>
          <w:spacing w:val="-3"/>
        </w:rPr>
        <w:t>4.</w:t>
      </w:r>
      <w:r>
        <w:rPr>
          <w:spacing w:val="-3"/>
        </w:rPr>
        <w:t>18</w:t>
      </w:r>
      <w:r w:rsidRPr="00E004A1">
        <w:rPr>
          <w:spacing w:val="-3"/>
        </w:rPr>
        <w:tab/>
      </w:r>
      <w:r w:rsidRPr="00E004A1">
        <w:rPr>
          <w:i/>
          <w:spacing w:val="-3"/>
          <w:u w:val="single"/>
        </w:rPr>
        <w:t>Shipping and Transport Must Comply with All Applicable Laws and Regulations</w:t>
      </w:r>
      <w:r w:rsidRPr="00E004A1">
        <w:rPr>
          <w:spacing w:val="-3"/>
        </w:rPr>
        <w:t xml:space="preserve">:  The Contractor must ensure that all shipping and/or transport of materials, equipment and wastes for this Contract shall comply with the federal and state laws and regulations applicable to the materials, equipment and wastes being shipped or transported. </w:t>
      </w:r>
    </w:p>
    <w:p w14:paraId="63BB1CD4" w14:textId="77777777" w:rsidR="00F30703" w:rsidRPr="00E004A1" w:rsidRDefault="00F30703" w:rsidP="00F30703"/>
    <w:p w14:paraId="1C4DDEDD" w14:textId="77777777" w:rsidR="00F30703" w:rsidRPr="00E004A1" w:rsidRDefault="00F30703" w:rsidP="00F30703">
      <w:pPr>
        <w:widowControl w:val="0"/>
      </w:pPr>
      <w:r w:rsidRPr="00E004A1">
        <w:t>4.</w:t>
      </w:r>
      <w:r>
        <w:t>19</w:t>
      </w:r>
      <w:r w:rsidRPr="00E004A1">
        <w:tab/>
      </w:r>
      <w:r w:rsidRPr="00E004A1">
        <w:rPr>
          <w:i/>
          <w:u w:val="single"/>
        </w:rPr>
        <w:t xml:space="preserve">Contractor Obligations to Support Department </w:t>
      </w:r>
      <w:r>
        <w:rPr>
          <w:i/>
          <w:u w:val="single"/>
        </w:rPr>
        <w:t>with Evidentiary Quality Work</w:t>
      </w:r>
      <w:r w:rsidRPr="00E004A1">
        <w:t xml:space="preserve">:    The Contractor shall fully cooperate and coordinate work with and assist other Contractors, if </w:t>
      </w:r>
      <w:proofErr w:type="gramStart"/>
      <w:r w:rsidRPr="00E004A1">
        <w:t>so</w:t>
      </w:r>
      <w:proofErr w:type="gramEnd"/>
      <w:r w:rsidRPr="00E004A1">
        <w:t xml:space="preserve"> directed by the Department, in planning, scheduling and implementation of </w:t>
      </w:r>
      <w:r>
        <w:t>SARSS VII</w:t>
      </w:r>
      <w:r w:rsidRPr="00E004A1">
        <w:t xml:space="preserve"> services undertaken by the Department, by other federal or state agencies, or by any private party in compliance with the Department’s requirements and instructions.  </w:t>
      </w:r>
    </w:p>
    <w:p w14:paraId="726B82B3" w14:textId="77777777" w:rsidR="00F30703" w:rsidRPr="00E004A1" w:rsidRDefault="00F30703" w:rsidP="00F30703">
      <w:pPr>
        <w:widowControl w:val="0"/>
      </w:pPr>
    </w:p>
    <w:p w14:paraId="2181F2A2" w14:textId="77777777" w:rsidR="00F30703" w:rsidRPr="00E004A1" w:rsidRDefault="00F30703" w:rsidP="00F30703">
      <w:pPr>
        <w:widowControl w:val="0"/>
      </w:pPr>
      <w:r>
        <w:t>In appropriate circumstances, t</w:t>
      </w:r>
      <w:r w:rsidRPr="00E004A1">
        <w:t xml:space="preserve">he Department and </w:t>
      </w:r>
      <w:r>
        <w:t xml:space="preserve">the </w:t>
      </w:r>
      <w:r w:rsidRPr="00E004A1">
        <w:t xml:space="preserve">Contractor shall mutually plan and properly document their respective roles and action in connection with </w:t>
      </w:r>
      <w:r>
        <w:t>SARSS VII</w:t>
      </w:r>
      <w:r w:rsidRPr="00E004A1">
        <w:t xml:space="preserve"> support services </w:t>
      </w:r>
      <w:proofErr w:type="gramStart"/>
      <w:r w:rsidRPr="00E004A1">
        <w:t>in order to</w:t>
      </w:r>
      <w:proofErr w:type="gramEnd"/>
      <w:r w:rsidRPr="00E004A1">
        <w:t xml:space="preserve"> provide evidentiary support and documentation required for subsequent enforcement actions that may be commenced by the Commonwealth</w:t>
      </w:r>
      <w:r>
        <w:t>,</w:t>
      </w:r>
      <w:r w:rsidRPr="00E004A1">
        <w:t xml:space="preserve"> including but not limited to any action for recovery of costs for any </w:t>
      </w:r>
      <w:r>
        <w:t>SARSS VII</w:t>
      </w:r>
      <w:r w:rsidRPr="00E004A1">
        <w:t xml:space="preserve"> services activities performed under this Contract.  </w:t>
      </w:r>
    </w:p>
    <w:p w14:paraId="1145F005" w14:textId="77777777" w:rsidR="00F30703" w:rsidRPr="00E004A1" w:rsidRDefault="00F30703" w:rsidP="00F30703">
      <w:pPr>
        <w:widowControl w:val="0"/>
      </w:pPr>
    </w:p>
    <w:p w14:paraId="4315A803" w14:textId="5302B963" w:rsidR="00F30703" w:rsidRPr="00E004A1" w:rsidRDefault="00F30703" w:rsidP="00F30703">
      <w:pPr>
        <w:widowControl w:val="0"/>
      </w:pPr>
      <w:r w:rsidRPr="00E004A1">
        <w:t xml:space="preserve">The Contractor shall employ properly certified technical methods for sampling and analyses of site conditions when performing all activities required by this </w:t>
      </w:r>
      <w:r w:rsidR="00BE6F89" w:rsidRPr="00E004A1">
        <w:t>Contract and</w:t>
      </w:r>
      <w:r w:rsidRPr="00E004A1">
        <w:t xml:space="preserve"> will provide the Department with a reliable chain-of-custody documented procedure to ensure the integrity of the evidence necessary to support Commonwealth enforcement.  </w:t>
      </w:r>
    </w:p>
    <w:p w14:paraId="30DB5DC6" w14:textId="77777777" w:rsidR="00F30703" w:rsidRPr="00E004A1" w:rsidRDefault="00F30703" w:rsidP="00F30703">
      <w:pPr>
        <w:widowControl w:val="0"/>
        <w:rPr>
          <w:u w:val="single"/>
        </w:rPr>
      </w:pPr>
    </w:p>
    <w:p w14:paraId="6AA930DF" w14:textId="77777777" w:rsidR="00F30703" w:rsidRPr="00E004A1" w:rsidRDefault="00F30703" w:rsidP="00F30703">
      <w:pPr>
        <w:pStyle w:val="CommentText"/>
      </w:pPr>
      <w:r w:rsidRPr="00E004A1">
        <w:t xml:space="preserve">The Contractor may be called upon either during and/or after the </w:t>
      </w:r>
      <w:r>
        <w:t>SARSS VII</w:t>
      </w:r>
      <w:r w:rsidRPr="00E004A1">
        <w:t xml:space="preserve"> support service activities have been completed and/or after the Contract has expired, to prepare and provide documentation and/or testimony associated with the Commonwealth’s enforcement actions, including but not limited to cost recovery actions.  The Contractor agrees that, by accepting the Department’s </w:t>
      </w:r>
      <w:r>
        <w:t xml:space="preserve">Work Order, or </w:t>
      </w:r>
      <w:r w:rsidRPr="00E004A1">
        <w:t xml:space="preserve">Project in accordance with any approved Work and Cost Plan, the obligations to provide appropriate </w:t>
      </w:r>
      <w:r w:rsidRPr="00E004A1">
        <w:lastRenderedPageBreak/>
        <w:t xml:space="preserve">documentation, chain-of-custody evidence, and testimony as described in more detail in this subsection are within the scope of services the Contractor is providing to </w:t>
      </w:r>
      <w:r>
        <w:t xml:space="preserve">the </w:t>
      </w:r>
      <w:r w:rsidRPr="00E004A1">
        <w:t>Department.</w:t>
      </w:r>
    </w:p>
    <w:p w14:paraId="5226CC2D" w14:textId="77777777" w:rsidR="00F30703" w:rsidRDefault="00F30703" w:rsidP="00F30703">
      <w:pPr>
        <w:rPr>
          <w:b/>
        </w:rPr>
      </w:pPr>
    </w:p>
    <w:p w14:paraId="3573ACB2" w14:textId="77777777" w:rsidR="00F30703" w:rsidRDefault="00F30703" w:rsidP="00F30703">
      <w:pPr>
        <w:rPr>
          <w:b/>
        </w:rPr>
      </w:pPr>
    </w:p>
    <w:p w14:paraId="31B4F40B" w14:textId="77777777" w:rsidR="00F30703" w:rsidRPr="00C27CAB" w:rsidRDefault="00F30703" w:rsidP="00F30703">
      <w:pPr>
        <w:rPr>
          <w:b/>
        </w:rPr>
      </w:pPr>
      <w:r w:rsidRPr="00C27CAB">
        <w:rPr>
          <w:b/>
        </w:rPr>
        <w:t>Article 5:   Rights Reserved to the Department</w:t>
      </w:r>
    </w:p>
    <w:p w14:paraId="06031980" w14:textId="77777777" w:rsidR="00F30703" w:rsidRDefault="00F30703" w:rsidP="00F30703">
      <w:pPr>
        <w:rPr>
          <w:color w:val="7030A0"/>
        </w:rPr>
      </w:pPr>
    </w:p>
    <w:p w14:paraId="3FF5EC43" w14:textId="1AF5A982" w:rsidR="00F30703" w:rsidRPr="00AA2DF5" w:rsidRDefault="00F30703" w:rsidP="00F30703">
      <w:r w:rsidRPr="00154157">
        <w:rPr>
          <w:u w:val="single"/>
        </w:rPr>
        <w:t>Introductory Note</w:t>
      </w:r>
      <w:r>
        <w:t xml:space="preserve">: in addition to the Reservation of Rights set forth in this </w:t>
      </w:r>
      <w:r w:rsidRPr="00AA2DF5">
        <w:t>Article 5</w:t>
      </w:r>
      <w:r>
        <w:t xml:space="preserve">, the Department’s SARSS VII RFR and its </w:t>
      </w:r>
      <w:r w:rsidR="004074F4">
        <w:t>Attachments/</w:t>
      </w:r>
      <w:r>
        <w:t xml:space="preserve">Appendices contain additional MassDEP reservations of rights provisions that remain binding upon all SARSS VII Contractors for the duration of the Contract </w:t>
      </w:r>
      <w:r w:rsidR="00EF6E8E">
        <w:t>term and</w:t>
      </w:r>
      <w:r>
        <w:t xml:space="preserve"> are incorporated herein by reference.</w:t>
      </w:r>
      <w:r w:rsidRPr="00AA2DF5">
        <w:t xml:space="preserve">  </w:t>
      </w:r>
    </w:p>
    <w:p w14:paraId="587598FC" w14:textId="77777777" w:rsidR="00F30703" w:rsidRPr="00C27CAB" w:rsidRDefault="00F30703" w:rsidP="00F30703">
      <w:pPr>
        <w:rPr>
          <w:color w:val="7030A0"/>
        </w:rPr>
      </w:pPr>
    </w:p>
    <w:p w14:paraId="327AE2CD" w14:textId="20B59A4E" w:rsidR="00F30703" w:rsidRPr="00C27CAB" w:rsidRDefault="00154157" w:rsidP="00F30703">
      <w:pPr>
        <w:tabs>
          <w:tab w:val="left" w:pos="-720"/>
        </w:tabs>
        <w:suppressAutoHyphens/>
        <w:rPr>
          <w:spacing w:val="-3"/>
        </w:rPr>
      </w:pPr>
      <w:r w:rsidRPr="00C27CAB">
        <w:rPr>
          <w:spacing w:val="-3"/>
        </w:rPr>
        <w:t xml:space="preserve">5.1 </w:t>
      </w:r>
      <w:r w:rsidRPr="00C27CAB">
        <w:rPr>
          <w:spacing w:val="-3"/>
        </w:rPr>
        <w:tab/>
      </w:r>
      <w:r w:rsidR="00F30703" w:rsidRPr="00AA422C">
        <w:rPr>
          <w:i/>
          <w:spacing w:val="-3"/>
          <w:u w:val="single"/>
        </w:rPr>
        <w:t>MassDEP’s Right to Inspect and</w:t>
      </w:r>
      <w:r w:rsidR="00F30703" w:rsidRPr="00693063">
        <w:rPr>
          <w:spacing w:val="-3"/>
          <w:u w:val="single"/>
        </w:rPr>
        <w:t xml:space="preserve"> </w:t>
      </w:r>
      <w:r w:rsidR="00F30703" w:rsidRPr="005B4C5F">
        <w:rPr>
          <w:i/>
          <w:spacing w:val="-3"/>
          <w:u w:val="single"/>
        </w:rPr>
        <w:t>Approve</w:t>
      </w:r>
      <w:r w:rsidR="00F30703">
        <w:rPr>
          <w:i/>
          <w:spacing w:val="-3"/>
          <w:u w:val="single"/>
        </w:rPr>
        <w:t xml:space="preserve"> </w:t>
      </w:r>
      <w:r w:rsidR="00F30703" w:rsidRPr="005B4C5F">
        <w:rPr>
          <w:i/>
          <w:spacing w:val="-3"/>
          <w:u w:val="single"/>
        </w:rPr>
        <w:t>the Work</w:t>
      </w:r>
      <w:r w:rsidR="00F30703" w:rsidRPr="00C27CAB">
        <w:rPr>
          <w:spacing w:val="-3"/>
        </w:rPr>
        <w:t xml:space="preserve">:  The Department reserves the right to </w:t>
      </w:r>
      <w:r w:rsidR="00F30703">
        <w:rPr>
          <w:spacing w:val="-3"/>
        </w:rPr>
        <w:t xml:space="preserve">inspect and/or </w:t>
      </w:r>
      <w:r w:rsidR="00F30703" w:rsidRPr="00C27CAB">
        <w:rPr>
          <w:spacing w:val="-3"/>
        </w:rPr>
        <w:t xml:space="preserve">approve all </w:t>
      </w:r>
      <w:r w:rsidR="00F30703">
        <w:rPr>
          <w:spacing w:val="-3"/>
        </w:rPr>
        <w:t xml:space="preserve">work activities of </w:t>
      </w:r>
      <w:r w:rsidR="00F30703" w:rsidRPr="00C27CAB">
        <w:rPr>
          <w:spacing w:val="-3"/>
        </w:rPr>
        <w:t>the Contractor</w:t>
      </w:r>
      <w:r w:rsidR="00F30703">
        <w:rPr>
          <w:spacing w:val="-3"/>
        </w:rPr>
        <w:t>,</w:t>
      </w:r>
      <w:r w:rsidR="00F30703" w:rsidRPr="00C27CAB">
        <w:rPr>
          <w:spacing w:val="-3"/>
        </w:rPr>
        <w:t xml:space="preserve"> and if applicable, </w:t>
      </w:r>
      <w:r w:rsidR="00F30703">
        <w:rPr>
          <w:spacing w:val="-3"/>
        </w:rPr>
        <w:t>the</w:t>
      </w:r>
      <w:r w:rsidR="00F30703" w:rsidRPr="00C27CAB">
        <w:rPr>
          <w:spacing w:val="-3"/>
        </w:rPr>
        <w:t xml:space="preserve"> Subcontractor</w:t>
      </w:r>
      <w:r w:rsidR="00F30703">
        <w:rPr>
          <w:spacing w:val="-3"/>
        </w:rPr>
        <w:t>,</w:t>
      </w:r>
      <w:r w:rsidR="00F30703" w:rsidRPr="00C27CAB">
        <w:rPr>
          <w:spacing w:val="-3"/>
        </w:rPr>
        <w:t xml:space="preserve"> </w:t>
      </w:r>
      <w:r w:rsidR="00F30703">
        <w:rPr>
          <w:spacing w:val="-3"/>
        </w:rPr>
        <w:t xml:space="preserve">performed </w:t>
      </w:r>
      <w:r w:rsidR="00F30703" w:rsidRPr="00C27CAB">
        <w:rPr>
          <w:spacing w:val="-3"/>
        </w:rPr>
        <w:t xml:space="preserve">under the </w:t>
      </w:r>
      <w:r w:rsidR="00F30703">
        <w:rPr>
          <w:spacing w:val="-3"/>
        </w:rPr>
        <w:t>SARSS VII C</w:t>
      </w:r>
      <w:r w:rsidR="00F30703" w:rsidRPr="00C27CAB">
        <w:rPr>
          <w:spacing w:val="-3"/>
        </w:rPr>
        <w:t xml:space="preserve">ontract.   </w:t>
      </w:r>
      <w:r w:rsidR="00F30703">
        <w:rPr>
          <w:spacing w:val="-3"/>
        </w:rPr>
        <w:t xml:space="preserve">In addition, </w:t>
      </w:r>
      <w:r w:rsidR="00F30703" w:rsidRPr="00C27CAB">
        <w:rPr>
          <w:spacing w:val="-3"/>
        </w:rPr>
        <w:t>duly authorized representatives of the EPA, when applicable, have the right to inspect the work of the Contractor and all Subcontractors at any time that the Department and/or EPA deem necessary.</w:t>
      </w:r>
    </w:p>
    <w:p w14:paraId="2F5B917D" w14:textId="77777777" w:rsidR="00F30703" w:rsidRPr="00C27CAB" w:rsidRDefault="00F30703" w:rsidP="00F30703">
      <w:pPr>
        <w:rPr>
          <w:color w:val="7030A0"/>
        </w:rPr>
      </w:pPr>
    </w:p>
    <w:p w14:paraId="66E93908" w14:textId="0A92E709" w:rsidR="00F30703" w:rsidRPr="00C27CAB" w:rsidRDefault="00F30703" w:rsidP="00F30703">
      <w:pPr>
        <w:tabs>
          <w:tab w:val="left" w:pos="-720"/>
        </w:tabs>
        <w:suppressAutoHyphens/>
        <w:rPr>
          <w:spacing w:val="-3"/>
        </w:rPr>
      </w:pPr>
      <w:r w:rsidRPr="00C27CAB">
        <w:rPr>
          <w:spacing w:val="-3"/>
        </w:rPr>
        <w:t xml:space="preserve">5.2  </w:t>
      </w:r>
      <w:r>
        <w:rPr>
          <w:spacing w:val="-3"/>
        </w:rPr>
        <w:tab/>
      </w:r>
      <w:r w:rsidRPr="00AA422C">
        <w:rPr>
          <w:i/>
          <w:spacing w:val="-3"/>
          <w:u w:val="single"/>
        </w:rPr>
        <w:t>MassDEP’s Right to</w:t>
      </w:r>
      <w:r>
        <w:rPr>
          <w:spacing w:val="-3"/>
        </w:rPr>
        <w:t xml:space="preserve"> </w:t>
      </w:r>
      <w:r w:rsidRPr="00C27CAB">
        <w:rPr>
          <w:i/>
          <w:spacing w:val="-3"/>
          <w:u w:val="single"/>
        </w:rPr>
        <w:t>Remov</w:t>
      </w:r>
      <w:r>
        <w:rPr>
          <w:i/>
          <w:spacing w:val="-3"/>
          <w:u w:val="single"/>
        </w:rPr>
        <w:t>e</w:t>
      </w:r>
      <w:r w:rsidRPr="00C27CAB">
        <w:rPr>
          <w:i/>
          <w:spacing w:val="-3"/>
          <w:u w:val="single"/>
        </w:rPr>
        <w:t xml:space="preserve"> Non-performing Contractor and/or Subcontractor</w:t>
      </w:r>
      <w:r>
        <w:rPr>
          <w:i/>
          <w:spacing w:val="-3"/>
          <w:u w:val="single"/>
        </w:rPr>
        <w:t xml:space="preserve"> Personnel from Projects</w:t>
      </w:r>
      <w:r w:rsidRPr="00C27CAB">
        <w:rPr>
          <w:spacing w:val="-3"/>
        </w:rPr>
        <w:t xml:space="preserve">:  </w:t>
      </w:r>
      <w:r w:rsidRPr="00D5791C">
        <w:t xml:space="preserve"> </w:t>
      </w:r>
      <w:r>
        <w:t>The Department reserves the right to order, at its discretion, the Contractor to remove any Contractor personnel and/or subcontractor personnel from any Project whom MassDEP determines is incompetent, intoxicated, in violation of health and/or safety requirements, or otherwise fails and/or refuses to comply with or meet the Contract’s general performance requirements and/or fails or refuses to perform any work activities required by this Contract.</w:t>
      </w:r>
      <w:r w:rsidRPr="00C27CAB">
        <w:rPr>
          <w:spacing w:val="-3"/>
        </w:rPr>
        <w:t xml:space="preserve"> </w:t>
      </w:r>
      <w:r>
        <w:rPr>
          <w:spacing w:val="-3"/>
        </w:rPr>
        <w:t xml:space="preserve">In addition, the Department reserves the right, at its discretion, to remove a non-performing Contractor or non-performing Subcontractor from any Project. </w:t>
      </w:r>
      <w:r w:rsidRPr="00C27CAB">
        <w:rPr>
          <w:spacing w:val="-3"/>
        </w:rPr>
        <w:t xml:space="preserve"> </w:t>
      </w:r>
    </w:p>
    <w:p w14:paraId="1C3DD2D5" w14:textId="77777777" w:rsidR="00F30703" w:rsidRPr="00C27CAB" w:rsidRDefault="00F30703" w:rsidP="00F30703">
      <w:pPr>
        <w:tabs>
          <w:tab w:val="left" w:pos="-720"/>
        </w:tabs>
        <w:suppressAutoHyphens/>
        <w:rPr>
          <w:spacing w:val="-3"/>
        </w:rPr>
      </w:pPr>
    </w:p>
    <w:p w14:paraId="0ACDF093" w14:textId="7E5F5F3D" w:rsidR="00F30703" w:rsidRPr="00C27CAB" w:rsidRDefault="00A02438" w:rsidP="00F30703">
      <w:pPr>
        <w:tabs>
          <w:tab w:val="left" w:pos="-720"/>
        </w:tabs>
        <w:suppressAutoHyphens/>
        <w:rPr>
          <w:spacing w:val="-3"/>
        </w:rPr>
      </w:pPr>
      <w:r w:rsidRPr="00C27CAB">
        <w:rPr>
          <w:spacing w:val="-3"/>
        </w:rPr>
        <w:t xml:space="preserve">5.3 </w:t>
      </w:r>
      <w:r w:rsidRPr="00C27CAB">
        <w:rPr>
          <w:spacing w:val="-3"/>
        </w:rPr>
        <w:tab/>
      </w:r>
      <w:r w:rsidR="00F30703" w:rsidRPr="00AA422C">
        <w:rPr>
          <w:i/>
          <w:spacing w:val="-3"/>
          <w:u w:val="single"/>
        </w:rPr>
        <w:t>MassDEP’s Right to</w:t>
      </w:r>
      <w:r w:rsidR="00F30703" w:rsidRPr="00693063">
        <w:rPr>
          <w:spacing w:val="-3"/>
          <w:u w:val="single"/>
        </w:rPr>
        <w:t xml:space="preserve"> </w:t>
      </w:r>
      <w:r w:rsidR="00F30703" w:rsidRPr="0013439E">
        <w:rPr>
          <w:i/>
          <w:spacing w:val="-3"/>
          <w:u w:val="single"/>
        </w:rPr>
        <w:t xml:space="preserve">Suspend or Terminate </w:t>
      </w:r>
      <w:r w:rsidR="00F30703">
        <w:rPr>
          <w:i/>
          <w:spacing w:val="-3"/>
          <w:u w:val="single"/>
        </w:rPr>
        <w:t>SARSS VII</w:t>
      </w:r>
      <w:r w:rsidR="00F30703" w:rsidRPr="0013439E">
        <w:rPr>
          <w:i/>
          <w:spacing w:val="-3"/>
          <w:u w:val="single"/>
        </w:rPr>
        <w:t xml:space="preserve"> Activities</w:t>
      </w:r>
      <w:r w:rsidR="00F30703" w:rsidRPr="00C27CAB">
        <w:rPr>
          <w:spacing w:val="-3"/>
        </w:rPr>
        <w:t xml:space="preserve">:  </w:t>
      </w:r>
      <w:r w:rsidR="00F30703" w:rsidRPr="005B4C5F">
        <w:t xml:space="preserve"> </w:t>
      </w:r>
      <w:r w:rsidR="00F30703">
        <w:t xml:space="preserve">The Department in its sole discretion reserves the right to order, at any time, the suspension and/or termination of any SARSS VII activities.  Upon receipt of MassDEP’s </w:t>
      </w:r>
      <w:r w:rsidR="00C84239">
        <w:t xml:space="preserve">written </w:t>
      </w:r>
      <w:r w:rsidR="00F30703">
        <w:t xml:space="preserve">notice of suspension and/or termination, the Contractor’s entitlement to payment for any SARSS VII activities shall cease except with respect to payment for services rendered prior to receipt of MassDEP’s suspension or termination notice. </w:t>
      </w:r>
      <w:proofErr w:type="gramStart"/>
      <w:r w:rsidR="00F30703">
        <w:t>In the event that</w:t>
      </w:r>
      <w:proofErr w:type="gramEnd"/>
      <w:r w:rsidR="00F30703">
        <w:t xml:space="preserve"> MassDEP’s notice of suspension and/or termination is verbal, written confirmation of the notice shall be provided to the Contractor by MassDEP as soon as reasonably possible (email transmission is permissible).  Upon receipt of MassDEP’s verbal or written notice, the Contractor shall immediately cease all work activities and shall remove from the site all personnel, equipment, supplies and/or materials as directed by the Department.</w:t>
      </w:r>
      <w:r w:rsidR="00F30703" w:rsidRPr="00C27CAB">
        <w:rPr>
          <w:spacing w:val="-3"/>
        </w:rPr>
        <w:t xml:space="preserve">  </w:t>
      </w:r>
    </w:p>
    <w:p w14:paraId="1992FDEA" w14:textId="77777777" w:rsidR="00F30703" w:rsidRPr="00C27CAB" w:rsidRDefault="00F30703" w:rsidP="00F30703">
      <w:pPr>
        <w:tabs>
          <w:tab w:val="left" w:pos="-720"/>
        </w:tabs>
        <w:suppressAutoHyphens/>
        <w:rPr>
          <w:spacing w:val="-3"/>
        </w:rPr>
      </w:pPr>
    </w:p>
    <w:p w14:paraId="3723AA90" w14:textId="5C23530D" w:rsidR="00F30703" w:rsidRPr="00C27CAB" w:rsidRDefault="00C9768C" w:rsidP="00F30703">
      <w:pPr>
        <w:tabs>
          <w:tab w:val="left" w:pos="-720"/>
        </w:tabs>
        <w:suppressAutoHyphens/>
        <w:rPr>
          <w:spacing w:val="-3"/>
        </w:rPr>
      </w:pPr>
      <w:r w:rsidRPr="00C27CAB">
        <w:rPr>
          <w:spacing w:val="-3"/>
        </w:rPr>
        <w:t xml:space="preserve">5.4 </w:t>
      </w:r>
      <w:r w:rsidRPr="00C27CAB">
        <w:rPr>
          <w:spacing w:val="-3"/>
        </w:rPr>
        <w:tab/>
      </w:r>
      <w:r w:rsidR="00F30703" w:rsidRPr="00AA422C">
        <w:rPr>
          <w:i/>
          <w:spacing w:val="-3"/>
          <w:u w:val="single"/>
        </w:rPr>
        <w:t>MassDEP’s Right to Assign</w:t>
      </w:r>
      <w:r w:rsidR="00F30703" w:rsidRPr="0013439E">
        <w:rPr>
          <w:i/>
          <w:spacing w:val="-3"/>
          <w:u w:val="single"/>
        </w:rPr>
        <w:t xml:space="preserve"> Multiple Contractors, or Substitute Contractors</w:t>
      </w:r>
      <w:r w:rsidR="00F30703" w:rsidRPr="00C27CAB">
        <w:rPr>
          <w:spacing w:val="-3"/>
        </w:rPr>
        <w:t xml:space="preserve">:  </w:t>
      </w:r>
      <w:r w:rsidR="00730239">
        <w:rPr>
          <w:spacing w:val="-3"/>
        </w:rPr>
        <w:t>In</w:t>
      </w:r>
      <w:r w:rsidR="00730239" w:rsidRPr="00C27CAB">
        <w:rPr>
          <w:spacing w:val="-3"/>
        </w:rPr>
        <w:t xml:space="preserve"> the Department’s sole discretion</w:t>
      </w:r>
      <w:r w:rsidR="00730239">
        <w:rPr>
          <w:spacing w:val="-3"/>
        </w:rPr>
        <w:t>, t</w:t>
      </w:r>
      <w:r w:rsidR="00F30703" w:rsidRPr="00C27CAB">
        <w:rPr>
          <w:spacing w:val="-3"/>
        </w:rPr>
        <w:t xml:space="preserve">he Department reserves the right to </w:t>
      </w:r>
      <w:r w:rsidR="00F30703">
        <w:rPr>
          <w:spacing w:val="-3"/>
        </w:rPr>
        <w:t xml:space="preserve">assign </w:t>
      </w:r>
      <w:r w:rsidR="00F30703" w:rsidRPr="00C27CAB">
        <w:rPr>
          <w:spacing w:val="-3"/>
        </w:rPr>
        <w:t xml:space="preserve">multiple Contractors to a </w:t>
      </w:r>
      <w:r w:rsidR="00F30703">
        <w:rPr>
          <w:spacing w:val="-3"/>
        </w:rPr>
        <w:t>P</w:t>
      </w:r>
      <w:r w:rsidR="00F30703" w:rsidRPr="00C27CAB">
        <w:rPr>
          <w:spacing w:val="-3"/>
        </w:rPr>
        <w:t>roject</w:t>
      </w:r>
      <w:r w:rsidR="00F30703">
        <w:rPr>
          <w:spacing w:val="-3"/>
        </w:rPr>
        <w:t xml:space="preserve"> or Work Order</w:t>
      </w:r>
      <w:r w:rsidR="00F30703" w:rsidRPr="00C27CAB">
        <w:rPr>
          <w:spacing w:val="-3"/>
        </w:rPr>
        <w:t xml:space="preserve">, or to substitute Contractors </w:t>
      </w:r>
      <w:r w:rsidR="00F30703">
        <w:rPr>
          <w:spacing w:val="-3"/>
        </w:rPr>
        <w:t>for</w:t>
      </w:r>
      <w:r w:rsidR="00F30703" w:rsidRPr="00C27CAB">
        <w:rPr>
          <w:spacing w:val="-3"/>
        </w:rPr>
        <w:t xml:space="preserve"> a </w:t>
      </w:r>
      <w:r w:rsidR="00F30703">
        <w:rPr>
          <w:spacing w:val="-3"/>
        </w:rPr>
        <w:t>P</w:t>
      </w:r>
      <w:r w:rsidR="00F30703" w:rsidRPr="00C27CAB">
        <w:rPr>
          <w:spacing w:val="-3"/>
        </w:rPr>
        <w:t xml:space="preserve">roject or </w:t>
      </w:r>
      <w:r w:rsidR="00F30703">
        <w:rPr>
          <w:spacing w:val="-3"/>
        </w:rPr>
        <w:t>W</w:t>
      </w:r>
      <w:r w:rsidR="00F30703" w:rsidRPr="00C27CAB">
        <w:rPr>
          <w:spacing w:val="-3"/>
        </w:rPr>
        <w:t xml:space="preserve">ork </w:t>
      </w:r>
      <w:r w:rsidR="00F30703">
        <w:rPr>
          <w:spacing w:val="-3"/>
        </w:rPr>
        <w:t>O</w:t>
      </w:r>
      <w:r w:rsidR="00F30703" w:rsidRPr="00C27CAB">
        <w:rPr>
          <w:spacing w:val="-3"/>
        </w:rPr>
        <w:t>rder</w:t>
      </w:r>
      <w:r w:rsidR="00730239">
        <w:rPr>
          <w:spacing w:val="-3"/>
        </w:rPr>
        <w:t xml:space="preserve"> </w:t>
      </w:r>
      <w:r w:rsidR="00F30703" w:rsidRPr="00C27CAB">
        <w:rPr>
          <w:spacing w:val="-3"/>
        </w:rPr>
        <w:t>at any time</w:t>
      </w:r>
      <w:r w:rsidR="001C7757">
        <w:rPr>
          <w:spacing w:val="-3"/>
        </w:rPr>
        <w:t xml:space="preserve"> </w:t>
      </w:r>
      <w:proofErr w:type="gramStart"/>
      <w:r w:rsidR="001C7757">
        <w:rPr>
          <w:spacing w:val="-3"/>
        </w:rPr>
        <w:t>during the course of</w:t>
      </w:r>
      <w:proofErr w:type="gramEnd"/>
      <w:r w:rsidR="001C7757">
        <w:rPr>
          <w:spacing w:val="-3"/>
        </w:rPr>
        <w:t xml:space="preserve"> a Project</w:t>
      </w:r>
      <w:r w:rsidR="00F30703" w:rsidRPr="00C27CAB">
        <w:rPr>
          <w:spacing w:val="-3"/>
        </w:rPr>
        <w:t xml:space="preserve">.  </w:t>
      </w:r>
    </w:p>
    <w:p w14:paraId="6E5324C3" w14:textId="77777777" w:rsidR="00F30703" w:rsidRPr="00C27CAB" w:rsidRDefault="00F30703" w:rsidP="00F30703">
      <w:pPr>
        <w:tabs>
          <w:tab w:val="left" w:pos="-720"/>
        </w:tabs>
        <w:suppressAutoHyphens/>
        <w:rPr>
          <w:spacing w:val="-3"/>
        </w:rPr>
      </w:pPr>
    </w:p>
    <w:p w14:paraId="06B62D80" w14:textId="77777777" w:rsidR="00F30703" w:rsidRPr="00C27CAB" w:rsidRDefault="00F30703" w:rsidP="00F30703">
      <w:pPr>
        <w:tabs>
          <w:tab w:val="left" w:pos="-720"/>
        </w:tabs>
        <w:suppressAutoHyphens/>
        <w:rPr>
          <w:spacing w:val="-3"/>
        </w:rPr>
      </w:pPr>
      <w:r w:rsidRPr="00C27CAB">
        <w:rPr>
          <w:spacing w:val="-3"/>
        </w:rPr>
        <w:t xml:space="preserve">5.5  </w:t>
      </w:r>
      <w:r>
        <w:rPr>
          <w:spacing w:val="-3"/>
        </w:rPr>
        <w:tab/>
      </w:r>
      <w:r w:rsidRPr="00C27CAB">
        <w:rPr>
          <w:spacing w:val="-3"/>
        </w:rPr>
        <w:t xml:space="preserve"> </w:t>
      </w:r>
      <w:r w:rsidRPr="00AA422C">
        <w:rPr>
          <w:i/>
          <w:u w:val="single"/>
        </w:rPr>
        <w:t>MassDEP’s Right to Suspend or Terminate the Contractor for Performance Problems and/or Violation of Legal Requirements:</w:t>
      </w:r>
      <w:r>
        <w:t xml:space="preserve">  MassDEP reserves the right to suspend or terminate a Contractor based upon evidence of performance problems on one or more assigned projects, failure to meet and/or comply with the General Performance Requirements, fraud in the submission of invoices or with respect to other dealings with the Department, violation of any federal, state, or local laws, regulations or requirements, failure to remain current on all fees/taxes/payments owed to the Commonwealth or MassDEP and/or failure to meet any other Contractual requirement.  This provision shall be interpreted in a manner consistent with the requirements set forth in the Commonwealth’s Terms and Conditions.</w:t>
      </w:r>
      <w:r w:rsidRPr="00C27CAB">
        <w:rPr>
          <w:spacing w:val="-3"/>
        </w:rPr>
        <w:t xml:space="preserve"> </w:t>
      </w:r>
    </w:p>
    <w:p w14:paraId="15FC4744" w14:textId="77777777" w:rsidR="00F30703" w:rsidRPr="00C27CAB" w:rsidRDefault="00F30703" w:rsidP="00F30703">
      <w:pPr>
        <w:tabs>
          <w:tab w:val="left" w:pos="-720"/>
        </w:tabs>
        <w:suppressAutoHyphens/>
        <w:rPr>
          <w:spacing w:val="-3"/>
        </w:rPr>
      </w:pPr>
    </w:p>
    <w:p w14:paraId="0A46C549" w14:textId="692EE581" w:rsidR="00F30703" w:rsidRPr="00C27CAB" w:rsidRDefault="00C9768C" w:rsidP="00F30703">
      <w:pPr>
        <w:tabs>
          <w:tab w:val="left" w:pos="-720"/>
        </w:tabs>
        <w:suppressAutoHyphens/>
        <w:rPr>
          <w:spacing w:val="-3"/>
        </w:rPr>
      </w:pPr>
      <w:r w:rsidRPr="00C27CAB">
        <w:rPr>
          <w:spacing w:val="-3"/>
        </w:rPr>
        <w:t>5.6</w:t>
      </w:r>
      <w:r w:rsidRPr="00AA2DF5">
        <w:rPr>
          <w:spacing w:val="-3"/>
        </w:rPr>
        <w:t xml:space="preserve"> </w:t>
      </w:r>
      <w:r w:rsidRPr="00AA2DF5">
        <w:rPr>
          <w:i/>
          <w:spacing w:val="-3"/>
        </w:rPr>
        <w:tab/>
      </w:r>
      <w:r w:rsidR="00F30703" w:rsidRPr="00693063">
        <w:rPr>
          <w:i/>
          <w:spacing w:val="-3"/>
          <w:u w:val="single"/>
        </w:rPr>
        <w:t xml:space="preserve">MassDEP’s Right to </w:t>
      </w:r>
      <w:r w:rsidR="00F30703" w:rsidRPr="0013439E">
        <w:rPr>
          <w:i/>
          <w:spacing w:val="-3"/>
          <w:u w:val="single"/>
        </w:rPr>
        <w:t>Withhold Payment for Unsatisfactory Performance</w:t>
      </w:r>
      <w:r w:rsidR="00F30703" w:rsidRPr="0013439E">
        <w:rPr>
          <w:spacing w:val="-3"/>
          <w:u w:val="single"/>
        </w:rPr>
        <w:t>:</w:t>
      </w:r>
      <w:r w:rsidR="00F30703" w:rsidRPr="00C27CAB">
        <w:rPr>
          <w:spacing w:val="-3"/>
        </w:rPr>
        <w:t xml:space="preserve">  The Department reserves the right to withhold payment for unsatisfactory Contractor Work</w:t>
      </w:r>
      <w:r w:rsidR="00F30703">
        <w:rPr>
          <w:spacing w:val="-3"/>
        </w:rPr>
        <w:t xml:space="preserve"> </w:t>
      </w:r>
      <w:r w:rsidR="00F30703" w:rsidRPr="00C27CAB">
        <w:rPr>
          <w:spacing w:val="-3"/>
        </w:rPr>
        <w:t>Performance</w:t>
      </w:r>
      <w:r w:rsidR="00F30703">
        <w:rPr>
          <w:spacing w:val="-3"/>
        </w:rPr>
        <w:t>.</w:t>
      </w:r>
      <w:r w:rsidR="00F30703" w:rsidRPr="00C27CAB">
        <w:rPr>
          <w:spacing w:val="-3"/>
        </w:rPr>
        <w:t xml:space="preserve"> If the Department determines, in its discretion, that any submission(s) by the Contractor of technical analyses, reports, studies and/or designs, and/or any Contractor work activity performance (whether performed by the Contractor or any subcontractor(s)), has not or will not achieve the requirements, as stated in the applicable Project Work and </w:t>
      </w:r>
      <w:r w:rsidR="00F30703" w:rsidRPr="00C27CAB">
        <w:rPr>
          <w:spacing w:val="-3"/>
        </w:rPr>
        <w:lastRenderedPageBreak/>
        <w:t xml:space="preserve">Cost Plan and/or Department-issued Work Order, the Department reserves the right to:  (1) withhold full or partial payment for the work until all issues are resolved to the satisfaction of the Department; (2) require the Contractor to immediately correct or remediate any deficient or defective work, whether or not such deficient or defective work arises out of the use or reliance upon such submission, without additional compensation from the Department; or (3) re-assign future work Projects or Work Orders to other </w:t>
      </w:r>
      <w:r w:rsidR="00F30703">
        <w:rPr>
          <w:spacing w:val="-3"/>
        </w:rPr>
        <w:t xml:space="preserve">SARSS VII </w:t>
      </w:r>
      <w:r w:rsidR="00F30703" w:rsidRPr="00C27CAB">
        <w:rPr>
          <w:spacing w:val="-3"/>
        </w:rPr>
        <w:t>Contractors. The Department further reserves the right to pursue additional remedies against the Contractor to address any deficient or defective work by the Contractor or its subcontractors and any damages arising out of such work.</w:t>
      </w:r>
    </w:p>
    <w:p w14:paraId="580B433B" w14:textId="77777777" w:rsidR="00F30703" w:rsidRPr="00C27CAB" w:rsidRDefault="00F30703" w:rsidP="00F30703">
      <w:pPr>
        <w:rPr>
          <w:color w:val="7030A0"/>
        </w:rPr>
      </w:pPr>
    </w:p>
    <w:p w14:paraId="431F13BD" w14:textId="26241D8F" w:rsidR="00F30703" w:rsidRPr="00C27CAB" w:rsidRDefault="00F30703" w:rsidP="00F30703">
      <w:r w:rsidRPr="00C27CAB">
        <w:rPr>
          <w:spacing w:val="-3"/>
        </w:rPr>
        <w:t>5.7</w:t>
      </w:r>
      <w:r w:rsidRPr="00C27CAB">
        <w:t xml:space="preserve">   </w:t>
      </w:r>
      <w:r>
        <w:tab/>
      </w:r>
      <w:r w:rsidRPr="00AA422C">
        <w:rPr>
          <w:i/>
          <w:u w:val="single"/>
        </w:rPr>
        <w:t>MassDEP’s Right to</w:t>
      </w:r>
      <w:r w:rsidRPr="00693063">
        <w:rPr>
          <w:u w:val="single"/>
        </w:rPr>
        <w:t xml:space="preserve"> </w:t>
      </w:r>
      <w:r w:rsidRPr="0013439E">
        <w:rPr>
          <w:i/>
          <w:u w:val="single"/>
        </w:rPr>
        <w:t>Require Removal/Replacement of Equipment, Materials or</w:t>
      </w:r>
      <w:r w:rsidRPr="00C27CAB">
        <w:rPr>
          <w:i/>
          <w:u w:val="single"/>
        </w:rPr>
        <w:t xml:space="preserve"> Supplies</w:t>
      </w:r>
      <w:r w:rsidRPr="00C27CAB">
        <w:t xml:space="preserve">:  The Department, through the Department’s </w:t>
      </w:r>
      <w:r>
        <w:t>SARSS VII</w:t>
      </w:r>
      <w:r w:rsidRPr="00C27CAB">
        <w:t xml:space="preserve"> Contract Administrator, reserves the right to order the Contractor’s removal, repair or replacement of any equipment, materials or supplies </w:t>
      </w:r>
      <w:r>
        <w:t>MassDEP</w:t>
      </w:r>
      <w:r w:rsidRPr="00C27CAB">
        <w:t xml:space="preserve"> determines to be defective, damaged, unnecessary, </w:t>
      </w:r>
      <w:r w:rsidR="0049470C">
        <w:t xml:space="preserve">unsafe, </w:t>
      </w:r>
      <w:r w:rsidRPr="00C27CAB">
        <w:t xml:space="preserve">or otherwise unsuitable for the performance of services under this Contract, and, if applicable, to require the replacement of the removed items at the Contractor’s cost. </w:t>
      </w:r>
    </w:p>
    <w:p w14:paraId="1A450351" w14:textId="77777777" w:rsidR="00F30703" w:rsidRPr="00C27CAB" w:rsidRDefault="00F30703" w:rsidP="00F30703">
      <w:pPr>
        <w:rPr>
          <w:color w:val="7030A0"/>
        </w:rPr>
      </w:pPr>
    </w:p>
    <w:p w14:paraId="649D031B" w14:textId="467E9575" w:rsidR="00F30703" w:rsidRPr="00C27CAB" w:rsidRDefault="008E48CE" w:rsidP="00F30703">
      <w:pPr>
        <w:tabs>
          <w:tab w:val="left" w:pos="-720"/>
        </w:tabs>
        <w:suppressAutoHyphens/>
        <w:rPr>
          <w:spacing w:val="-3"/>
        </w:rPr>
      </w:pPr>
      <w:r w:rsidRPr="00C27CAB">
        <w:rPr>
          <w:spacing w:val="-3"/>
        </w:rPr>
        <w:t xml:space="preserve">5.8 </w:t>
      </w:r>
      <w:r w:rsidRPr="00C27CAB">
        <w:rPr>
          <w:spacing w:val="-3"/>
        </w:rPr>
        <w:tab/>
      </w:r>
      <w:r w:rsidR="00F30703" w:rsidRPr="00AA422C">
        <w:rPr>
          <w:i/>
          <w:spacing w:val="-3"/>
          <w:u w:val="single"/>
        </w:rPr>
        <w:t>MassDEP’s Right to Issue Stop</w:t>
      </w:r>
      <w:r w:rsidR="00F30703" w:rsidRPr="0013439E">
        <w:rPr>
          <w:i/>
          <w:spacing w:val="-3"/>
          <w:u w:val="single"/>
        </w:rPr>
        <w:t xml:space="preserve"> Work Orders</w:t>
      </w:r>
      <w:r w:rsidR="00F30703" w:rsidRPr="00C27CAB">
        <w:rPr>
          <w:spacing w:val="-3"/>
        </w:rPr>
        <w:t xml:space="preserve">:  The Department reserves the right, in its sole discretion, to issue a Stop Work Order (either verbally or in writing) to a Contractor on a Project or Work Order.  The MassDEP Site/Project Manager or the MassDEP Contract Administrator is authorized to issue the Stop Work Order verbally to the Contractor.  In the event of a verbal Stop Work Order, the MassDEP Contract Administrator shall provide the Contractor with written documentation (which can consist of electronic email) within a reasonable </w:t>
      </w:r>
      <w:proofErr w:type="gramStart"/>
      <w:r w:rsidR="00FA2741" w:rsidRPr="00C27CAB">
        <w:rPr>
          <w:spacing w:val="-3"/>
        </w:rPr>
        <w:t>period of</w:t>
      </w:r>
      <w:r w:rsidR="00F30703" w:rsidRPr="00C27CAB">
        <w:rPr>
          <w:spacing w:val="-3"/>
        </w:rPr>
        <w:t xml:space="preserve"> time</w:t>
      </w:r>
      <w:proofErr w:type="gramEnd"/>
      <w:r w:rsidR="00F30703" w:rsidRPr="00C27CAB">
        <w:rPr>
          <w:spacing w:val="-3"/>
        </w:rPr>
        <w:t xml:space="preserve"> that specifies the reason(s) for the Stop Work Order and </w:t>
      </w:r>
      <w:r w:rsidR="00F30703">
        <w:rPr>
          <w:spacing w:val="-3"/>
        </w:rPr>
        <w:t xml:space="preserve">(if applicable) the reason(s) for </w:t>
      </w:r>
      <w:r w:rsidR="00F30703" w:rsidRPr="00C27CAB">
        <w:rPr>
          <w:spacing w:val="-3"/>
        </w:rPr>
        <w:t xml:space="preserve">the suspension and/or termination of services. </w:t>
      </w:r>
    </w:p>
    <w:p w14:paraId="768D03FD" w14:textId="77777777" w:rsidR="00F30703" w:rsidRPr="00C27CAB" w:rsidRDefault="00F30703" w:rsidP="00F30703">
      <w:pPr>
        <w:tabs>
          <w:tab w:val="left" w:pos="-720"/>
        </w:tabs>
        <w:suppressAutoHyphens/>
        <w:rPr>
          <w:spacing w:val="-3"/>
        </w:rPr>
      </w:pPr>
    </w:p>
    <w:p w14:paraId="1ADEF14E" w14:textId="77777777" w:rsidR="00F30703" w:rsidRPr="00C27CAB" w:rsidRDefault="00F30703" w:rsidP="00F30703">
      <w:pPr>
        <w:tabs>
          <w:tab w:val="left" w:pos="-720"/>
        </w:tabs>
        <w:suppressAutoHyphens/>
        <w:rPr>
          <w:spacing w:val="-3"/>
        </w:rPr>
      </w:pPr>
      <w:r w:rsidRPr="00C27CAB">
        <w:rPr>
          <w:spacing w:val="-3"/>
        </w:rPr>
        <w:t xml:space="preserve">5.9  </w:t>
      </w:r>
      <w:r>
        <w:rPr>
          <w:spacing w:val="-3"/>
        </w:rPr>
        <w:tab/>
      </w:r>
      <w:r w:rsidRPr="00AA422C">
        <w:rPr>
          <w:i/>
          <w:spacing w:val="-3"/>
          <w:u w:val="single"/>
        </w:rPr>
        <w:t>MassDEP’s Right to</w:t>
      </w:r>
      <w:r w:rsidRPr="00693063">
        <w:rPr>
          <w:spacing w:val="-3"/>
          <w:u w:val="single"/>
        </w:rPr>
        <w:t xml:space="preserve"> </w:t>
      </w:r>
      <w:r w:rsidRPr="00693063">
        <w:rPr>
          <w:i/>
          <w:spacing w:val="-3"/>
          <w:u w:val="single"/>
        </w:rPr>
        <w:t xml:space="preserve">Access </w:t>
      </w:r>
      <w:r w:rsidRPr="0013439E">
        <w:rPr>
          <w:i/>
          <w:spacing w:val="-3"/>
          <w:u w:val="single"/>
        </w:rPr>
        <w:t>and Review</w:t>
      </w:r>
      <w:r w:rsidRPr="00693063">
        <w:rPr>
          <w:i/>
          <w:spacing w:val="-3"/>
          <w:u w:val="single"/>
        </w:rPr>
        <w:t xml:space="preserve"> Contractor Personnel Certifications, Licenses, </w:t>
      </w:r>
      <w:r w:rsidRPr="0013439E">
        <w:rPr>
          <w:i/>
          <w:spacing w:val="-3"/>
          <w:u w:val="single"/>
        </w:rPr>
        <w:t xml:space="preserve">and/or </w:t>
      </w:r>
      <w:r w:rsidRPr="00693063">
        <w:rPr>
          <w:i/>
          <w:spacing w:val="-3"/>
          <w:u w:val="single"/>
        </w:rPr>
        <w:t>Registrations</w:t>
      </w:r>
      <w:r w:rsidRPr="00C27CAB">
        <w:rPr>
          <w:spacing w:val="-3"/>
        </w:rPr>
        <w:t xml:space="preserve">:    The Department reserves the right to request and </w:t>
      </w:r>
      <w:r>
        <w:rPr>
          <w:spacing w:val="-3"/>
        </w:rPr>
        <w:t xml:space="preserve">receive from </w:t>
      </w:r>
      <w:r w:rsidRPr="00C27CAB">
        <w:rPr>
          <w:spacing w:val="-3"/>
        </w:rPr>
        <w:t xml:space="preserve">the Contractor and/or </w:t>
      </w:r>
      <w:r>
        <w:rPr>
          <w:spacing w:val="-3"/>
        </w:rPr>
        <w:t xml:space="preserve">any </w:t>
      </w:r>
      <w:r w:rsidRPr="00C27CAB">
        <w:rPr>
          <w:spacing w:val="-3"/>
        </w:rPr>
        <w:t>Subcontractor copies of any and all records of employees</w:t>
      </w:r>
      <w:r>
        <w:rPr>
          <w:spacing w:val="-3"/>
        </w:rPr>
        <w:t>’</w:t>
      </w:r>
      <w:r w:rsidRPr="00C27CAB">
        <w:rPr>
          <w:spacing w:val="-3"/>
        </w:rPr>
        <w:t xml:space="preserve"> professional and training licenses, certifications, registrations, and other documents that attest to the employees</w:t>
      </w:r>
      <w:r>
        <w:rPr>
          <w:spacing w:val="-3"/>
        </w:rPr>
        <w:t>’</w:t>
      </w:r>
      <w:r w:rsidRPr="00C27CAB">
        <w:rPr>
          <w:spacing w:val="-3"/>
        </w:rPr>
        <w:t xml:space="preserve"> qualifications as </w:t>
      </w:r>
      <w:r>
        <w:rPr>
          <w:spacing w:val="-3"/>
        </w:rPr>
        <w:t xml:space="preserve">previously </w:t>
      </w:r>
      <w:r w:rsidRPr="00C27CAB">
        <w:rPr>
          <w:spacing w:val="-3"/>
        </w:rPr>
        <w:t>represented by the Contractor and/or Subcontractor to the Department</w:t>
      </w:r>
      <w:r>
        <w:rPr>
          <w:spacing w:val="-3"/>
        </w:rPr>
        <w:t>,</w:t>
      </w:r>
      <w:r w:rsidRPr="00C27CAB">
        <w:rPr>
          <w:spacing w:val="-3"/>
        </w:rPr>
        <w:t xml:space="preserve"> either </w:t>
      </w:r>
      <w:r>
        <w:rPr>
          <w:spacing w:val="-3"/>
        </w:rPr>
        <w:t xml:space="preserve">through </w:t>
      </w:r>
      <w:r w:rsidRPr="00C27CAB">
        <w:rPr>
          <w:spacing w:val="-3"/>
        </w:rPr>
        <w:t xml:space="preserve"> written document</w:t>
      </w:r>
      <w:r>
        <w:rPr>
          <w:spacing w:val="-3"/>
        </w:rPr>
        <w:t>ation</w:t>
      </w:r>
      <w:r w:rsidRPr="00C27CAB">
        <w:rPr>
          <w:spacing w:val="-3"/>
        </w:rPr>
        <w:t xml:space="preserve"> or through oral communication with the Department.  </w:t>
      </w:r>
    </w:p>
    <w:p w14:paraId="75DC027E" w14:textId="77777777" w:rsidR="00F30703" w:rsidRDefault="00F30703" w:rsidP="0024157E">
      <w:pPr>
        <w:pStyle w:val="Heading1"/>
      </w:pPr>
      <w:bookmarkStart w:id="517" w:name="_Toc411591810"/>
    </w:p>
    <w:p w14:paraId="14588EB7" w14:textId="77777777" w:rsidR="00F30703" w:rsidRDefault="00F30703" w:rsidP="00F30703"/>
    <w:p w14:paraId="2467CE89" w14:textId="77777777" w:rsidR="00F30703" w:rsidRPr="00C86FE4" w:rsidRDefault="00F30703" w:rsidP="00F30703">
      <w:pPr>
        <w:rPr>
          <w:b/>
        </w:rPr>
      </w:pPr>
      <w:r w:rsidRPr="00C86FE4">
        <w:rPr>
          <w:b/>
        </w:rPr>
        <w:t xml:space="preserve">Article 6:   Contract Management, Including Project Work and Cost Plans and Work Orders </w:t>
      </w:r>
    </w:p>
    <w:p w14:paraId="3D6B1F42" w14:textId="77777777" w:rsidR="00F30703" w:rsidRPr="0016024F" w:rsidRDefault="00F30703" w:rsidP="00F30703">
      <w:pPr>
        <w:tabs>
          <w:tab w:val="left" w:pos="-720"/>
        </w:tabs>
        <w:suppressAutoHyphens/>
        <w:rPr>
          <w:b/>
          <w:spacing w:val="-3"/>
        </w:rPr>
      </w:pPr>
    </w:p>
    <w:p w14:paraId="519AF760" w14:textId="77777777" w:rsidR="00F30703" w:rsidRPr="002D24AF" w:rsidRDefault="00F30703" w:rsidP="00F30703">
      <w:pPr>
        <w:tabs>
          <w:tab w:val="left" w:pos="-720"/>
        </w:tabs>
        <w:suppressAutoHyphens/>
        <w:rPr>
          <w:spacing w:val="-3"/>
        </w:rPr>
      </w:pPr>
      <w:r>
        <w:rPr>
          <w:spacing w:val="-3"/>
        </w:rPr>
        <w:t>6</w:t>
      </w:r>
      <w:r w:rsidRPr="002D24AF">
        <w:rPr>
          <w:spacing w:val="-3"/>
        </w:rPr>
        <w:t xml:space="preserve">.1   </w:t>
      </w:r>
      <w:r>
        <w:rPr>
          <w:spacing w:val="-3"/>
        </w:rPr>
        <w:tab/>
      </w:r>
      <w:r w:rsidRPr="002D24AF">
        <w:rPr>
          <w:i/>
          <w:spacing w:val="-3"/>
          <w:u w:val="single"/>
        </w:rPr>
        <w:t>Contract Management Overview</w:t>
      </w:r>
      <w:r w:rsidRPr="002D24AF">
        <w:rPr>
          <w:spacing w:val="-3"/>
        </w:rPr>
        <w:t xml:space="preserve">: The parties agree that effective Contract management is of utmost importance to the successful and cost-effective accomplishment of services performed under this Contract.  The Contractor understands and acknowledges that its selection for this Contract was premised in part upon the representations made in the Quote Package relative to its capabilities and intent to manage and control work activities provided by the Contractor to the Department during the Contract term.  The Contractor further understands and acknowledges that the Department will evaluate the Contractor’s performance not only on the technical quality of its services, but also on the efficiency and adequacy of its management and control of Contract activities.  </w:t>
      </w:r>
    </w:p>
    <w:p w14:paraId="4110F3E5" w14:textId="77777777" w:rsidR="00F30703" w:rsidRPr="002D24AF" w:rsidRDefault="00F30703" w:rsidP="00F30703">
      <w:pPr>
        <w:tabs>
          <w:tab w:val="left" w:pos="-720"/>
        </w:tabs>
        <w:suppressAutoHyphens/>
        <w:rPr>
          <w:spacing w:val="-3"/>
        </w:rPr>
      </w:pPr>
    </w:p>
    <w:p w14:paraId="42695FC0" w14:textId="443D0060" w:rsidR="00F30703" w:rsidRPr="002D24AF" w:rsidRDefault="00C9768C" w:rsidP="00F30703">
      <w:pPr>
        <w:tabs>
          <w:tab w:val="left" w:pos="-720"/>
        </w:tabs>
        <w:suppressAutoHyphens/>
        <w:rPr>
          <w:spacing w:val="-3"/>
        </w:rPr>
      </w:pPr>
      <w:r>
        <w:rPr>
          <w:spacing w:val="-3"/>
        </w:rPr>
        <w:t>6</w:t>
      </w:r>
      <w:r w:rsidRPr="002D24AF">
        <w:rPr>
          <w:spacing w:val="-3"/>
        </w:rPr>
        <w:t xml:space="preserve">.2 </w:t>
      </w:r>
      <w:r w:rsidRPr="002D24AF">
        <w:rPr>
          <w:spacing w:val="-3"/>
        </w:rPr>
        <w:tab/>
      </w:r>
      <w:r w:rsidR="00F30703" w:rsidRPr="002D24AF">
        <w:rPr>
          <w:i/>
          <w:spacing w:val="-3"/>
          <w:u w:val="single"/>
        </w:rPr>
        <w:t xml:space="preserve">Designation of </w:t>
      </w:r>
      <w:r w:rsidR="00F30703">
        <w:rPr>
          <w:i/>
          <w:spacing w:val="-3"/>
          <w:u w:val="single"/>
        </w:rPr>
        <w:t>SARSS VII</w:t>
      </w:r>
      <w:r w:rsidR="00F30703" w:rsidRPr="002D24AF">
        <w:rPr>
          <w:i/>
          <w:spacing w:val="-3"/>
          <w:u w:val="single"/>
        </w:rPr>
        <w:t xml:space="preserve"> Contract Administrator and Contractor's Program Manager (Point-of Contact):</w:t>
      </w:r>
      <w:r w:rsidR="00F30703" w:rsidRPr="002D24AF">
        <w:rPr>
          <w:spacing w:val="-3"/>
        </w:rPr>
        <w:t xml:space="preserve">  Contract management shall be achieved principally through the interaction of the Department's </w:t>
      </w:r>
      <w:r w:rsidR="00F30703">
        <w:rPr>
          <w:spacing w:val="-3"/>
        </w:rPr>
        <w:t>SARSS VII</w:t>
      </w:r>
      <w:r w:rsidR="00F30703" w:rsidRPr="002D24AF">
        <w:rPr>
          <w:spacing w:val="-3"/>
        </w:rPr>
        <w:t xml:space="preserve"> Contract Administrator and the Contractor's Program Manager or </w:t>
      </w:r>
      <w:r w:rsidR="00FB694A">
        <w:rPr>
          <w:spacing w:val="-3"/>
        </w:rPr>
        <w:t xml:space="preserve">other </w:t>
      </w:r>
      <w:r w:rsidR="00F30703" w:rsidRPr="002D24AF">
        <w:rPr>
          <w:spacing w:val="-3"/>
        </w:rPr>
        <w:t xml:space="preserve">Point-of-Contact who will be the Contractor’s single point of contact.  In addition to the </w:t>
      </w:r>
      <w:r w:rsidR="00F30703">
        <w:rPr>
          <w:spacing w:val="-3"/>
        </w:rPr>
        <w:t>SARSS VII</w:t>
      </w:r>
      <w:r w:rsidR="00F30703" w:rsidRPr="002D24AF">
        <w:rPr>
          <w:spacing w:val="-3"/>
        </w:rPr>
        <w:t xml:space="preserve"> Contract Administrator designated in this section, the Department will designate a Deputy </w:t>
      </w:r>
      <w:r w:rsidR="00F30703">
        <w:rPr>
          <w:spacing w:val="-3"/>
        </w:rPr>
        <w:t>SARSS VII</w:t>
      </w:r>
      <w:r w:rsidR="00F30703" w:rsidRPr="002D24AF">
        <w:rPr>
          <w:spacing w:val="-3"/>
        </w:rPr>
        <w:t xml:space="preserve"> Contract Administrator in the event of the </w:t>
      </w:r>
      <w:r w:rsidR="00F30703">
        <w:rPr>
          <w:spacing w:val="-3"/>
        </w:rPr>
        <w:t>SARSS VII</w:t>
      </w:r>
      <w:r w:rsidR="00F30703" w:rsidRPr="002D24AF">
        <w:rPr>
          <w:spacing w:val="-3"/>
        </w:rPr>
        <w:t xml:space="preserve"> Contract Administrator’s unavailability.   In a similar manner, upon execution of the Contract, the Contractor must designate both a Program Manager/Point-of-Contact and a Deputy Program Manager or Point-of-Contact to exercise the functions of the Program Manager in the event of his or her unavailability.  The parties may change such designations at any time, provided that each party gives timely written notice thereof to the other party.</w:t>
      </w:r>
    </w:p>
    <w:p w14:paraId="5F8B0E22" w14:textId="77777777" w:rsidR="00F30703" w:rsidRPr="002D24AF" w:rsidRDefault="00F30703" w:rsidP="00F30703">
      <w:pPr>
        <w:tabs>
          <w:tab w:val="left" w:pos="-720"/>
        </w:tabs>
        <w:suppressAutoHyphens/>
        <w:rPr>
          <w:spacing w:val="-3"/>
        </w:rPr>
      </w:pPr>
    </w:p>
    <w:p w14:paraId="74AA0FD5" w14:textId="77777777" w:rsidR="00F30703" w:rsidRPr="002D24AF" w:rsidRDefault="00F30703" w:rsidP="00F30703">
      <w:r w:rsidRPr="002D24AF">
        <w:lastRenderedPageBreak/>
        <w:tab/>
        <w:t xml:space="preserve">For purposes of management of this Contract, the Department makes the following initial designation of its </w:t>
      </w:r>
      <w:r>
        <w:t>SARSS VII</w:t>
      </w:r>
      <w:r w:rsidRPr="002D24AF">
        <w:t xml:space="preserve"> Contract Administrator:</w:t>
      </w:r>
    </w:p>
    <w:p w14:paraId="3B2E4448" w14:textId="77777777" w:rsidR="00F30703" w:rsidRDefault="00F30703" w:rsidP="00F30703"/>
    <w:p w14:paraId="78FE5931" w14:textId="77777777" w:rsidR="00F30703" w:rsidRPr="002D24AF" w:rsidRDefault="00F30703" w:rsidP="00F30703"/>
    <w:p w14:paraId="50B0A13D" w14:textId="77777777" w:rsidR="00F30703" w:rsidRDefault="00F30703" w:rsidP="00F30703">
      <w:pPr>
        <w:ind w:left="2880"/>
      </w:pPr>
      <w:r w:rsidRPr="002D24AF">
        <w:t>Robert Shaughnessy</w:t>
      </w:r>
    </w:p>
    <w:p w14:paraId="2326857E" w14:textId="77777777" w:rsidR="00F30703" w:rsidRDefault="00F30703" w:rsidP="00F30703">
      <w:pPr>
        <w:ind w:left="2880"/>
      </w:pPr>
      <w:r>
        <w:t>SARSS VII</w:t>
      </w:r>
      <w:r w:rsidRPr="002D24AF">
        <w:t xml:space="preserve"> Contract Administrator</w:t>
      </w:r>
    </w:p>
    <w:p w14:paraId="17DBEE92" w14:textId="77777777" w:rsidR="00F30703" w:rsidRDefault="00F30703" w:rsidP="00F30703">
      <w:pPr>
        <w:ind w:left="2880"/>
      </w:pPr>
      <w:r w:rsidRPr="002D24AF">
        <w:t>Bureau of Waste Site Cleanup</w:t>
      </w:r>
    </w:p>
    <w:p w14:paraId="6B5C0890" w14:textId="77777777" w:rsidR="00F30703" w:rsidRDefault="00F30703" w:rsidP="00F30703">
      <w:pPr>
        <w:ind w:left="2880"/>
      </w:pPr>
      <w:r w:rsidRPr="002D24AF">
        <w:t>Department of Environmental Protection</w:t>
      </w:r>
    </w:p>
    <w:p w14:paraId="44C17EFD" w14:textId="77777777" w:rsidR="00F30703" w:rsidRDefault="00F30703" w:rsidP="00F30703">
      <w:pPr>
        <w:ind w:left="2880"/>
      </w:pPr>
      <w:r w:rsidRPr="002D24AF">
        <w:t>1 Winter Street, Boston, MA 02108</w:t>
      </w:r>
    </w:p>
    <w:p w14:paraId="4E31815B" w14:textId="4125F50A" w:rsidR="00F30703" w:rsidRDefault="00F30703" w:rsidP="00F30703">
      <w:pPr>
        <w:ind w:left="2880"/>
      </w:pPr>
      <w:r w:rsidRPr="00DC2856">
        <w:t>robert.shaughnessy@</w:t>
      </w:r>
      <w:r w:rsidR="003F5C5C">
        <w:t>mass.gov</w:t>
      </w:r>
    </w:p>
    <w:p w14:paraId="5C3C6AE8" w14:textId="77777777" w:rsidR="00F30703" w:rsidRDefault="00F30703" w:rsidP="00F30703">
      <w:pPr>
        <w:ind w:left="2880"/>
      </w:pPr>
      <w:r w:rsidRPr="002D24AF">
        <w:t>617-292-5585</w:t>
      </w:r>
    </w:p>
    <w:p w14:paraId="14DE20DF" w14:textId="77777777" w:rsidR="00F30703" w:rsidRDefault="00F30703" w:rsidP="00F30703">
      <w:pPr>
        <w:tabs>
          <w:tab w:val="left" w:pos="720"/>
          <w:tab w:val="center" w:pos="4680"/>
        </w:tabs>
        <w:suppressAutoHyphens/>
      </w:pPr>
    </w:p>
    <w:p w14:paraId="16D3CB20" w14:textId="047BF351" w:rsidR="00F30703" w:rsidRPr="00202FE1" w:rsidRDefault="00F30703" w:rsidP="00F30703">
      <w:pPr>
        <w:tabs>
          <w:tab w:val="left" w:pos="-720"/>
        </w:tabs>
        <w:suppressAutoHyphens/>
        <w:rPr>
          <w:spacing w:val="-3"/>
        </w:rPr>
      </w:pPr>
      <w:r w:rsidRPr="002D24AF">
        <w:rPr>
          <w:spacing w:val="-3"/>
        </w:rPr>
        <w:tab/>
        <w:t xml:space="preserve">The Department's </w:t>
      </w:r>
      <w:r>
        <w:rPr>
          <w:spacing w:val="-3"/>
        </w:rPr>
        <w:t>SARSS VII</w:t>
      </w:r>
      <w:r w:rsidRPr="002D24AF">
        <w:rPr>
          <w:spacing w:val="-3"/>
        </w:rPr>
        <w:t xml:space="preserve"> Contract Administrator and the Contractor's Program Manager shall be the </w:t>
      </w:r>
      <w:r w:rsidRPr="00FB694A">
        <w:rPr>
          <w:spacing w:val="-3"/>
        </w:rPr>
        <w:t>points of contact for</w:t>
      </w:r>
      <w:r w:rsidRPr="002D24AF">
        <w:rPr>
          <w:spacing w:val="-3"/>
        </w:rPr>
        <w:t xml:space="preserve"> matters pertaining to this Contract.  Project Work and Cost Plans, Work Orders, and Change Orders, </w:t>
      </w:r>
      <w:r>
        <w:rPr>
          <w:spacing w:val="-3"/>
        </w:rPr>
        <w:t xml:space="preserve">including </w:t>
      </w:r>
      <w:r w:rsidRPr="002D24AF">
        <w:rPr>
          <w:spacing w:val="-3"/>
        </w:rPr>
        <w:t xml:space="preserve">suspensions and/or terminations thereof, shall be valid only when signed by the Department's </w:t>
      </w:r>
      <w:r>
        <w:rPr>
          <w:spacing w:val="-3"/>
        </w:rPr>
        <w:t>SARSS VII</w:t>
      </w:r>
      <w:r w:rsidRPr="002D24AF">
        <w:rPr>
          <w:spacing w:val="-3"/>
        </w:rPr>
        <w:t xml:space="preserve"> Contract Administrator.</w:t>
      </w:r>
    </w:p>
    <w:p w14:paraId="46416AB2" w14:textId="77777777" w:rsidR="00F30703" w:rsidRPr="006436AC" w:rsidRDefault="00F30703" w:rsidP="00F30703"/>
    <w:p w14:paraId="11588AF5" w14:textId="6573F12B" w:rsidR="008E48CE" w:rsidRPr="00312650" w:rsidRDefault="00661A0B" w:rsidP="00F30703">
      <w:pPr>
        <w:tabs>
          <w:tab w:val="left" w:pos="-720"/>
        </w:tabs>
        <w:suppressAutoHyphens/>
        <w:rPr>
          <w:spacing w:val="-3"/>
        </w:rPr>
      </w:pPr>
      <w:r>
        <w:rPr>
          <w:spacing w:val="-3"/>
        </w:rPr>
        <w:t>6.3</w:t>
      </w:r>
      <w:r>
        <w:rPr>
          <w:spacing w:val="-3"/>
        </w:rPr>
        <w:tab/>
      </w:r>
      <w:r>
        <w:rPr>
          <w:i/>
          <w:iCs/>
          <w:spacing w:val="-3"/>
          <w:u w:val="single"/>
        </w:rPr>
        <w:t>Contract Management Procedures</w:t>
      </w:r>
      <w:r w:rsidRPr="00312650">
        <w:rPr>
          <w:spacing w:val="-3"/>
        </w:rPr>
        <w:t xml:space="preserve">: The Contractor Program Manager and the SARSS VII Contract Administrator shall meet periodically to review and coordinate work under the </w:t>
      </w:r>
      <w:r w:rsidR="00C2198E" w:rsidRPr="00312650">
        <w:rPr>
          <w:spacing w:val="-3"/>
        </w:rPr>
        <w:t>C</w:t>
      </w:r>
      <w:r w:rsidRPr="00312650">
        <w:rPr>
          <w:spacing w:val="-3"/>
        </w:rPr>
        <w:t xml:space="preserve">ontract. Through the Contractor </w:t>
      </w:r>
      <w:r w:rsidR="00CA6674" w:rsidRPr="00312650">
        <w:rPr>
          <w:spacing w:val="-3"/>
        </w:rPr>
        <w:t xml:space="preserve">Program Manager and the SARSS VII Contract Administrator, the </w:t>
      </w:r>
      <w:r w:rsidR="002B407F" w:rsidRPr="00312650">
        <w:rPr>
          <w:spacing w:val="-3"/>
        </w:rPr>
        <w:t xml:space="preserve">Department and the Contractor may from time to time amend contract management policies and procedures to ensure consistent and effective administration of this Contract. </w:t>
      </w:r>
    </w:p>
    <w:p w14:paraId="4D2F9D22" w14:textId="77777777" w:rsidR="008E48CE" w:rsidRPr="00312650" w:rsidRDefault="008E48CE" w:rsidP="00F30703">
      <w:pPr>
        <w:tabs>
          <w:tab w:val="left" w:pos="-720"/>
        </w:tabs>
        <w:suppressAutoHyphens/>
        <w:rPr>
          <w:spacing w:val="-3"/>
        </w:rPr>
      </w:pPr>
    </w:p>
    <w:p w14:paraId="56A712C4" w14:textId="423D854C" w:rsidR="00F30703" w:rsidRPr="00202FE1" w:rsidRDefault="00F30703" w:rsidP="00F30703">
      <w:pPr>
        <w:tabs>
          <w:tab w:val="left" w:pos="-720"/>
        </w:tabs>
        <w:suppressAutoHyphens/>
        <w:rPr>
          <w:spacing w:val="-3"/>
        </w:rPr>
      </w:pPr>
      <w:r>
        <w:rPr>
          <w:spacing w:val="-3"/>
        </w:rPr>
        <w:t>6.4</w:t>
      </w:r>
      <w:r>
        <w:rPr>
          <w:spacing w:val="-3"/>
        </w:rPr>
        <w:tab/>
      </w:r>
      <w:r w:rsidRPr="00202FE1">
        <w:rPr>
          <w:i/>
          <w:spacing w:val="-3"/>
          <w:u w:val="single"/>
        </w:rPr>
        <w:t xml:space="preserve">Project and Work Order Assignments, </w:t>
      </w:r>
      <w:r w:rsidR="00D016C3" w:rsidRPr="00202FE1">
        <w:rPr>
          <w:i/>
          <w:spacing w:val="-3"/>
          <w:u w:val="single"/>
        </w:rPr>
        <w:t>generally</w:t>
      </w:r>
      <w:r w:rsidRPr="00202FE1">
        <w:rPr>
          <w:spacing w:val="-3"/>
        </w:rPr>
        <w:t xml:space="preserve">:  The Contractor shall perform services under this Contract pursuant to </w:t>
      </w:r>
      <w:r w:rsidR="006169F9">
        <w:rPr>
          <w:spacing w:val="-3"/>
        </w:rPr>
        <w:t xml:space="preserve">written </w:t>
      </w:r>
      <w:r w:rsidRPr="00202FE1">
        <w:rPr>
          <w:spacing w:val="-3"/>
        </w:rPr>
        <w:t xml:space="preserve">Project Work and Cost Plans and Work Orders approved and issued by the Department.  Both Projects and Work Orders are valid only when </w:t>
      </w:r>
      <w:r>
        <w:rPr>
          <w:spacing w:val="-3"/>
        </w:rPr>
        <w:t xml:space="preserve">approved </w:t>
      </w:r>
      <w:r w:rsidRPr="00202FE1">
        <w:rPr>
          <w:spacing w:val="-3"/>
        </w:rPr>
        <w:t xml:space="preserve">by the </w:t>
      </w:r>
      <w:r>
        <w:rPr>
          <w:spacing w:val="-3"/>
        </w:rPr>
        <w:t>SARSS VII</w:t>
      </w:r>
      <w:r w:rsidRPr="00202FE1">
        <w:rPr>
          <w:spacing w:val="-3"/>
        </w:rPr>
        <w:t xml:space="preserve"> Contract Administrator.  Projects may be issued for individual sites, for groups of sites, for discrete tasks, and/or for generic tasks.  The Contractor bears and accepts an affirmative obligation to review the requirements for Projects or Work Orders and to provide the Department with its best professional judgment regarding the extent to which the stated goals and objectives of a Project and/or Work Order are feasible and can be accomplished in an efficient and cost-effective manner.</w:t>
      </w:r>
    </w:p>
    <w:p w14:paraId="6287DCD1" w14:textId="77777777" w:rsidR="00F30703" w:rsidRPr="00202FE1" w:rsidRDefault="00F30703" w:rsidP="00F30703">
      <w:pPr>
        <w:tabs>
          <w:tab w:val="left" w:pos="-720"/>
        </w:tabs>
        <w:suppressAutoHyphens/>
        <w:rPr>
          <w:spacing w:val="-3"/>
        </w:rPr>
      </w:pPr>
    </w:p>
    <w:p w14:paraId="112F222F" w14:textId="77777777" w:rsidR="00F30703" w:rsidRDefault="00F30703" w:rsidP="00F30703">
      <w:pPr>
        <w:tabs>
          <w:tab w:val="left" w:pos="-720"/>
        </w:tabs>
        <w:suppressAutoHyphens/>
        <w:rPr>
          <w:spacing w:val="-3"/>
        </w:rPr>
      </w:pPr>
      <w:r>
        <w:rPr>
          <w:spacing w:val="-3"/>
        </w:rPr>
        <w:t>6.5</w:t>
      </w:r>
      <w:r>
        <w:rPr>
          <w:spacing w:val="-3"/>
        </w:rPr>
        <w:tab/>
      </w:r>
      <w:r w:rsidRPr="00202FE1">
        <w:rPr>
          <w:i/>
          <w:spacing w:val="-3"/>
          <w:u w:val="single"/>
        </w:rPr>
        <w:t>Project Implementation Procedures</w:t>
      </w:r>
      <w:r w:rsidRPr="00202FE1">
        <w:rPr>
          <w:spacing w:val="-3"/>
        </w:rPr>
        <w:t xml:space="preserve">: The Department shall provide the Contractor with the Department’s project planning and implementation procedures as part of the Contractor orientation conference for all Contractors at the initiation of the Contract.  The general procedures for initiating and implementing a Project shall be as follows:  </w:t>
      </w:r>
    </w:p>
    <w:p w14:paraId="583F19E6" w14:textId="77777777" w:rsidR="00F30703" w:rsidRPr="00202FE1" w:rsidRDefault="00F30703" w:rsidP="00F30703">
      <w:pPr>
        <w:tabs>
          <w:tab w:val="left" w:pos="-720"/>
        </w:tabs>
        <w:suppressAutoHyphens/>
        <w:rPr>
          <w:spacing w:val="-3"/>
        </w:rPr>
      </w:pPr>
    </w:p>
    <w:p w14:paraId="07D16892" w14:textId="77777777" w:rsidR="00F30703" w:rsidRPr="00202FE1" w:rsidRDefault="00F30703" w:rsidP="00F30703">
      <w:pPr>
        <w:tabs>
          <w:tab w:val="left" w:pos="-720"/>
        </w:tabs>
        <w:suppressAutoHyphens/>
        <w:rPr>
          <w:spacing w:val="-3"/>
        </w:rPr>
      </w:pPr>
    </w:p>
    <w:p w14:paraId="07A55E9E" w14:textId="77777777" w:rsidR="00F30703" w:rsidRPr="00202FE1" w:rsidRDefault="00F30703" w:rsidP="00F30703">
      <w:pPr>
        <w:tabs>
          <w:tab w:val="left" w:pos="-720"/>
          <w:tab w:val="left" w:pos="0"/>
        </w:tabs>
        <w:suppressAutoHyphens/>
        <w:ind w:left="360"/>
        <w:rPr>
          <w:spacing w:val="-3"/>
        </w:rPr>
      </w:pPr>
      <w:r w:rsidRPr="00202FE1">
        <w:rPr>
          <w:spacing w:val="-3"/>
          <w:u w:val="single"/>
        </w:rPr>
        <w:t>Projects:</w:t>
      </w:r>
    </w:p>
    <w:p w14:paraId="6E2B8200" w14:textId="77777777" w:rsidR="00F30703" w:rsidRPr="00202FE1" w:rsidRDefault="00F30703" w:rsidP="00F30703">
      <w:pPr>
        <w:tabs>
          <w:tab w:val="left" w:pos="-720"/>
        </w:tabs>
        <w:suppressAutoHyphens/>
        <w:rPr>
          <w:spacing w:val="-3"/>
        </w:rPr>
      </w:pPr>
    </w:p>
    <w:p w14:paraId="16273975" w14:textId="77777777" w:rsidR="00F30703" w:rsidRDefault="00F30703" w:rsidP="00630CD4">
      <w:pPr>
        <w:numPr>
          <w:ilvl w:val="1"/>
          <w:numId w:val="33"/>
        </w:numPr>
        <w:tabs>
          <w:tab w:val="left" w:pos="-720"/>
        </w:tabs>
        <w:suppressAutoHyphens/>
        <w:ind w:left="1080"/>
        <w:rPr>
          <w:spacing w:val="-3"/>
        </w:rPr>
      </w:pPr>
      <w:r w:rsidRPr="00202FE1">
        <w:rPr>
          <w:i/>
          <w:spacing w:val="-3"/>
        </w:rPr>
        <w:t>Scoping Session</w:t>
      </w:r>
      <w:r w:rsidRPr="00202FE1">
        <w:rPr>
          <w:spacing w:val="-3"/>
        </w:rPr>
        <w:t xml:space="preserve">:  Once a Contractor is notified of selection for a Project, the Contractor’s Program Manager or Point-of-Contact and the Department’s </w:t>
      </w:r>
      <w:r>
        <w:rPr>
          <w:spacing w:val="-3"/>
        </w:rPr>
        <w:t>SARSS VII</w:t>
      </w:r>
      <w:r w:rsidRPr="00202FE1">
        <w:rPr>
          <w:spacing w:val="-3"/>
        </w:rPr>
        <w:t xml:space="preserve"> Contract Administrator shall cooperatively set up a “</w:t>
      </w:r>
      <w:r w:rsidRPr="00202FE1">
        <w:rPr>
          <w:spacing w:val="-3"/>
          <w:u w:val="single"/>
        </w:rPr>
        <w:t>Scoping Session</w:t>
      </w:r>
      <w:r w:rsidRPr="00202FE1">
        <w:rPr>
          <w:spacing w:val="-3"/>
        </w:rPr>
        <w:t>” to determine the goals and implementation plans for the Project and due dates for the project, and the due date for the project planning documents.</w:t>
      </w:r>
    </w:p>
    <w:p w14:paraId="79D3EFED" w14:textId="77777777" w:rsidR="00F30703" w:rsidRPr="00202FE1" w:rsidRDefault="00F30703" w:rsidP="00F30703">
      <w:pPr>
        <w:tabs>
          <w:tab w:val="left" w:pos="-720"/>
        </w:tabs>
        <w:suppressAutoHyphens/>
        <w:ind w:left="1080"/>
        <w:rPr>
          <w:spacing w:val="-3"/>
        </w:rPr>
      </w:pPr>
    </w:p>
    <w:p w14:paraId="52A860AA" w14:textId="2B8DBDDD" w:rsidR="00F30703" w:rsidRDefault="00F30703" w:rsidP="00630CD4">
      <w:pPr>
        <w:numPr>
          <w:ilvl w:val="1"/>
          <w:numId w:val="33"/>
        </w:numPr>
        <w:tabs>
          <w:tab w:val="left" w:pos="-720"/>
        </w:tabs>
        <w:suppressAutoHyphens/>
        <w:ind w:left="1080"/>
        <w:rPr>
          <w:spacing w:val="-3"/>
        </w:rPr>
      </w:pPr>
      <w:r w:rsidRPr="00202FE1">
        <w:rPr>
          <w:i/>
          <w:spacing w:val="-3"/>
        </w:rPr>
        <w:t>Work and Cost Plan</w:t>
      </w:r>
      <w:r w:rsidRPr="00202FE1">
        <w:rPr>
          <w:spacing w:val="-3"/>
        </w:rPr>
        <w:t xml:space="preserve">:  After the scoping session, the Contractor shall prepare a </w:t>
      </w:r>
      <w:r w:rsidRPr="00202FE1">
        <w:rPr>
          <w:spacing w:val="-3"/>
          <w:u w:val="single"/>
        </w:rPr>
        <w:t>Work and Cost Plan</w:t>
      </w:r>
      <w:r w:rsidRPr="00202FE1">
        <w:rPr>
          <w:spacing w:val="-3"/>
        </w:rPr>
        <w:t xml:space="preserve"> (i.e.</w:t>
      </w:r>
      <w:r w:rsidR="0076141A">
        <w:rPr>
          <w:spacing w:val="-3"/>
        </w:rPr>
        <w:t>,</w:t>
      </w:r>
      <w:r w:rsidRPr="00202FE1">
        <w:rPr>
          <w:spacing w:val="-3"/>
        </w:rPr>
        <w:t xml:space="preserve"> the work plan that also contains a cost estimate).  After negotiation by the parties and approval by the </w:t>
      </w:r>
      <w:r w:rsidRPr="00E4668A">
        <w:rPr>
          <w:spacing w:val="-3"/>
        </w:rPr>
        <w:t xml:space="preserve">Department’s </w:t>
      </w:r>
      <w:r w:rsidR="00FB642D" w:rsidRPr="00E4668A">
        <w:rPr>
          <w:spacing w:val="-3"/>
        </w:rPr>
        <w:t>Project</w:t>
      </w:r>
      <w:r w:rsidRPr="00E4668A">
        <w:rPr>
          <w:spacing w:val="-3"/>
        </w:rPr>
        <w:t xml:space="preserve"> Manager</w:t>
      </w:r>
      <w:r w:rsidRPr="00202FE1">
        <w:rPr>
          <w:spacing w:val="-3"/>
        </w:rPr>
        <w:t xml:space="preserve"> and </w:t>
      </w:r>
      <w:r>
        <w:rPr>
          <w:spacing w:val="-3"/>
        </w:rPr>
        <w:t>SARSS VII</w:t>
      </w:r>
      <w:r w:rsidRPr="00202FE1">
        <w:rPr>
          <w:spacing w:val="-3"/>
        </w:rPr>
        <w:t xml:space="preserve"> Contract Administrator, the Work and Cost Plan will become the specification for the work to be performed.  The Department will provide the Contractor with a format for the Work and Cost Plan at the initiation of the Contract term.  </w:t>
      </w:r>
    </w:p>
    <w:p w14:paraId="2091467B" w14:textId="77777777" w:rsidR="00F30703" w:rsidRPr="00202FE1" w:rsidRDefault="00F30703" w:rsidP="00F30703">
      <w:pPr>
        <w:tabs>
          <w:tab w:val="left" w:pos="-720"/>
        </w:tabs>
        <w:suppressAutoHyphens/>
        <w:ind w:left="1080"/>
        <w:rPr>
          <w:spacing w:val="-3"/>
        </w:rPr>
      </w:pPr>
    </w:p>
    <w:p w14:paraId="0049A5AB" w14:textId="77777777" w:rsidR="00F30703" w:rsidRDefault="00F30703" w:rsidP="00630CD4">
      <w:pPr>
        <w:numPr>
          <w:ilvl w:val="1"/>
          <w:numId w:val="33"/>
        </w:numPr>
        <w:tabs>
          <w:tab w:val="left" w:pos="-720"/>
        </w:tabs>
        <w:suppressAutoHyphens/>
        <w:ind w:left="1080"/>
        <w:rPr>
          <w:spacing w:val="-3"/>
        </w:rPr>
      </w:pPr>
      <w:r w:rsidRPr="00202FE1">
        <w:rPr>
          <w:i/>
          <w:spacing w:val="-3"/>
        </w:rPr>
        <w:lastRenderedPageBreak/>
        <w:t>Changes to the Work and Cost Plan</w:t>
      </w:r>
      <w:r w:rsidRPr="00202FE1">
        <w:rPr>
          <w:spacing w:val="-3"/>
        </w:rPr>
        <w:t xml:space="preserve">:  The Contractor and/or the Department’s Project Manager may initiate Changes and modifications to the approved Work and Cost Plan.  When the scope of the change is agreed between the </w:t>
      </w:r>
      <w:r w:rsidRPr="00885C73">
        <w:rPr>
          <w:spacing w:val="-3"/>
        </w:rPr>
        <w:t>Department’s Project Manager</w:t>
      </w:r>
      <w:r w:rsidRPr="00202FE1">
        <w:rPr>
          <w:spacing w:val="-3"/>
        </w:rPr>
        <w:t xml:space="preserve"> and the Contractor, the Contractor shall prepare a </w:t>
      </w:r>
      <w:r w:rsidRPr="00202FE1">
        <w:rPr>
          <w:spacing w:val="-3"/>
          <w:u w:val="single"/>
        </w:rPr>
        <w:t>Change Order</w:t>
      </w:r>
      <w:r w:rsidRPr="00202FE1">
        <w:rPr>
          <w:spacing w:val="-3"/>
        </w:rPr>
        <w:t xml:space="preserve"> using the format provided to the Contractor by the Department.  Upon written approval by the </w:t>
      </w:r>
      <w:r>
        <w:rPr>
          <w:spacing w:val="-3"/>
        </w:rPr>
        <w:t>SARSS VII</w:t>
      </w:r>
      <w:r w:rsidRPr="00202FE1">
        <w:rPr>
          <w:spacing w:val="-3"/>
        </w:rPr>
        <w:t xml:space="preserve"> Contract Administrator, the Change Order becomes a modification to the specifications defined by the Work and Cost Plan or prior Change Order for the project.  </w:t>
      </w:r>
    </w:p>
    <w:p w14:paraId="24654174" w14:textId="77777777" w:rsidR="00F30703" w:rsidRPr="00202FE1" w:rsidRDefault="00F30703" w:rsidP="00F30703">
      <w:pPr>
        <w:tabs>
          <w:tab w:val="left" w:pos="-720"/>
        </w:tabs>
        <w:suppressAutoHyphens/>
        <w:ind w:left="1080"/>
        <w:rPr>
          <w:spacing w:val="-3"/>
        </w:rPr>
      </w:pPr>
    </w:p>
    <w:p w14:paraId="5B8CB8B0" w14:textId="1114D393" w:rsidR="00F30703" w:rsidRDefault="00F30703" w:rsidP="00630CD4">
      <w:pPr>
        <w:numPr>
          <w:ilvl w:val="1"/>
          <w:numId w:val="33"/>
        </w:numPr>
        <w:tabs>
          <w:tab w:val="left" w:pos="-720"/>
        </w:tabs>
        <w:suppressAutoHyphens/>
        <w:ind w:left="1080"/>
        <w:rPr>
          <w:spacing w:val="-3"/>
        </w:rPr>
      </w:pPr>
      <w:r w:rsidRPr="00202FE1">
        <w:rPr>
          <w:i/>
          <w:spacing w:val="-3"/>
        </w:rPr>
        <w:t>Expedited Project Initiation and Change Orders</w:t>
      </w:r>
      <w:r w:rsidRPr="00202FE1">
        <w:rPr>
          <w:spacing w:val="-3"/>
        </w:rPr>
        <w:t xml:space="preserve">:  On occasion, a Project or Change Order must be initiated prior to the submittal of a formal, written Work and Cost Plan or Change Order.  In these circumstances, the </w:t>
      </w:r>
      <w:r>
        <w:rPr>
          <w:spacing w:val="-3"/>
        </w:rPr>
        <w:t>SARSS VII</w:t>
      </w:r>
      <w:r w:rsidRPr="00202FE1">
        <w:rPr>
          <w:spacing w:val="-3"/>
        </w:rPr>
        <w:t xml:space="preserve"> Contract Administrator shall issue a written “</w:t>
      </w:r>
      <w:r w:rsidRPr="00202FE1">
        <w:rPr>
          <w:spacing w:val="-3"/>
          <w:u w:val="single"/>
        </w:rPr>
        <w:t>Expedited Project Initiation</w:t>
      </w:r>
      <w:r w:rsidRPr="00202FE1">
        <w:rPr>
          <w:spacing w:val="-3"/>
        </w:rPr>
        <w:t>” or “</w:t>
      </w:r>
      <w:r w:rsidRPr="00202FE1">
        <w:rPr>
          <w:spacing w:val="-3"/>
          <w:u w:val="single"/>
        </w:rPr>
        <w:t>Expedited Change Order</w:t>
      </w:r>
      <w:r w:rsidRPr="00202FE1">
        <w:rPr>
          <w:spacing w:val="-3"/>
        </w:rPr>
        <w:t xml:space="preserve">” to authorize the required work activities.  The Expedited actions authorized by this section shall not relieve the Contractor from the preparation of a formal </w:t>
      </w:r>
      <w:r w:rsidR="00C7742A">
        <w:rPr>
          <w:spacing w:val="-3"/>
        </w:rPr>
        <w:t xml:space="preserve">written </w:t>
      </w:r>
      <w:r w:rsidRPr="00202FE1">
        <w:rPr>
          <w:spacing w:val="-3"/>
        </w:rPr>
        <w:t>Work and Cost Plan for the Project, and/or a written Change Order, with respect to the work activities at issue</w:t>
      </w:r>
      <w:r>
        <w:rPr>
          <w:spacing w:val="-3"/>
        </w:rPr>
        <w:t>,</w:t>
      </w:r>
      <w:r w:rsidRPr="00202FE1">
        <w:rPr>
          <w:spacing w:val="-3"/>
        </w:rPr>
        <w:t xml:space="preserve"> within a reasonable </w:t>
      </w:r>
      <w:proofErr w:type="gramStart"/>
      <w:r w:rsidRPr="00202FE1">
        <w:rPr>
          <w:spacing w:val="-3"/>
        </w:rPr>
        <w:t>time period</w:t>
      </w:r>
      <w:proofErr w:type="gramEnd"/>
      <w:r w:rsidRPr="00202FE1">
        <w:rPr>
          <w:spacing w:val="-3"/>
        </w:rPr>
        <w:t xml:space="preserve"> as agreed upon by the parties. </w:t>
      </w:r>
    </w:p>
    <w:p w14:paraId="40960CFB" w14:textId="77777777" w:rsidR="00F30703" w:rsidRPr="00202FE1" w:rsidRDefault="00F30703" w:rsidP="00F30703">
      <w:pPr>
        <w:tabs>
          <w:tab w:val="left" w:pos="-720"/>
        </w:tabs>
        <w:suppressAutoHyphens/>
        <w:ind w:left="720"/>
        <w:rPr>
          <w:spacing w:val="-3"/>
        </w:rPr>
      </w:pPr>
    </w:p>
    <w:p w14:paraId="577CD93E" w14:textId="77777777" w:rsidR="00F30703" w:rsidRDefault="00F30703" w:rsidP="00630CD4">
      <w:pPr>
        <w:numPr>
          <w:ilvl w:val="1"/>
          <w:numId w:val="33"/>
        </w:numPr>
        <w:tabs>
          <w:tab w:val="left" w:pos="-720"/>
        </w:tabs>
        <w:suppressAutoHyphens/>
        <w:ind w:left="1080"/>
        <w:rPr>
          <w:spacing w:val="-3"/>
        </w:rPr>
      </w:pPr>
      <w:r w:rsidRPr="00202FE1">
        <w:rPr>
          <w:i/>
          <w:spacing w:val="-3"/>
        </w:rPr>
        <w:t>Project Closeout</w:t>
      </w:r>
      <w:r w:rsidRPr="00202FE1">
        <w:rPr>
          <w:spacing w:val="-3"/>
        </w:rPr>
        <w:t xml:space="preserve">:  Projects shall be considered closed when the Contractor has completed all tasks and submitted and received the Department’s written approval for all deliverables and any other work items as defined in the Work and Cost Plan for the Project.  Official closure of the Project is determined by the Department’s </w:t>
      </w:r>
      <w:r>
        <w:rPr>
          <w:spacing w:val="-3"/>
        </w:rPr>
        <w:t>SARSS VII</w:t>
      </w:r>
      <w:r w:rsidRPr="00202FE1">
        <w:rPr>
          <w:spacing w:val="-3"/>
        </w:rPr>
        <w:t xml:space="preserve"> Contract Administrator.</w:t>
      </w:r>
    </w:p>
    <w:p w14:paraId="6BA6F41D" w14:textId="77777777" w:rsidR="00F30703" w:rsidRPr="00202FE1" w:rsidRDefault="00F30703" w:rsidP="00F30703">
      <w:pPr>
        <w:tabs>
          <w:tab w:val="left" w:pos="-720"/>
        </w:tabs>
        <w:suppressAutoHyphens/>
        <w:ind w:left="1440"/>
        <w:rPr>
          <w:spacing w:val="-3"/>
        </w:rPr>
      </w:pPr>
    </w:p>
    <w:p w14:paraId="7EEFFF82" w14:textId="77777777" w:rsidR="00F30703" w:rsidRPr="00202FE1" w:rsidRDefault="00F30703" w:rsidP="00F30703">
      <w:pPr>
        <w:tabs>
          <w:tab w:val="left" w:pos="-720"/>
        </w:tabs>
        <w:suppressAutoHyphens/>
        <w:rPr>
          <w:spacing w:val="-3"/>
        </w:rPr>
      </w:pPr>
      <w:r w:rsidRPr="00202FE1">
        <w:rPr>
          <w:spacing w:val="-3"/>
          <w:u w:val="single"/>
        </w:rPr>
        <w:t>Work Orders</w:t>
      </w:r>
      <w:r w:rsidRPr="00202FE1">
        <w:rPr>
          <w:spacing w:val="-3"/>
        </w:rPr>
        <w:t>:</w:t>
      </w:r>
    </w:p>
    <w:p w14:paraId="582A0B8C" w14:textId="77777777" w:rsidR="00F30703" w:rsidRPr="00202FE1" w:rsidRDefault="00F30703" w:rsidP="00F30703">
      <w:pPr>
        <w:tabs>
          <w:tab w:val="left" w:pos="-720"/>
        </w:tabs>
        <w:suppressAutoHyphens/>
        <w:ind w:left="1440"/>
        <w:rPr>
          <w:spacing w:val="-3"/>
        </w:rPr>
      </w:pPr>
    </w:p>
    <w:p w14:paraId="6009D44C" w14:textId="77777777" w:rsidR="00F30703" w:rsidRDefault="00F30703" w:rsidP="00630CD4">
      <w:pPr>
        <w:numPr>
          <w:ilvl w:val="0"/>
          <w:numId w:val="49"/>
        </w:numPr>
        <w:tabs>
          <w:tab w:val="left" w:pos="-720"/>
        </w:tabs>
        <w:suppressAutoHyphens/>
        <w:rPr>
          <w:spacing w:val="-3"/>
        </w:rPr>
      </w:pPr>
      <w:r w:rsidRPr="00202FE1">
        <w:rPr>
          <w:spacing w:val="-3"/>
        </w:rPr>
        <w:t>The Department may issue Work Orders to Contractors for services that are relatively simple and usually of short duration.  Unlike the Work and Cost Plan for a Project, the scope and cost estimate for a Work Order are prepared by the Department, usually in consultation with the Contractor,</w:t>
      </w:r>
      <w:r>
        <w:rPr>
          <w:spacing w:val="-3"/>
        </w:rPr>
        <w:t xml:space="preserve"> and</w:t>
      </w:r>
      <w:r w:rsidRPr="00202FE1">
        <w:rPr>
          <w:spacing w:val="-3"/>
        </w:rPr>
        <w:t xml:space="preserve"> then delivered to the Contractor for implementation. </w:t>
      </w:r>
    </w:p>
    <w:p w14:paraId="74224AA9" w14:textId="77777777" w:rsidR="00F30703" w:rsidRDefault="00F30703" w:rsidP="00F30703">
      <w:pPr>
        <w:tabs>
          <w:tab w:val="left" w:pos="-720"/>
        </w:tabs>
        <w:suppressAutoHyphens/>
        <w:ind w:left="720"/>
        <w:rPr>
          <w:spacing w:val="-3"/>
        </w:rPr>
      </w:pPr>
    </w:p>
    <w:p w14:paraId="62973A8A" w14:textId="77777777" w:rsidR="00F30703" w:rsidRPr="00202FE1" w:rsidRDefault="00F30703" w:rsidP="00630CD4">
      <w:pPr>
        <w:numPr>
          <w:ilvl w:val="0"/>
          <w:numId w:val="49"/>
        </w:numPr>
        <w:tabs>
          <w:tab w:val="left" w:pos="-720"/>
        </w:tabs>
        <w:suppressAutoHyphens/>
        <w:rPr>
          <w:spacing w:val="-3"/>
        </w:rPr>
      </w:pPr>
      <w:r>
        <w:rPr>
          <w:spacing w:val="-3"/>
        </w:rPr>
        <w:t xml:space="preserve"> The</w:t>
      </w:r>
      <w:r w:rsidRPr="00202FE1">
        <w:rPr>
          <w:spacing w:val="-3"/>
        </w:rPr>
        <w:t xml:space="preserve"> Contractor shall implement the Work Order upon receipt, or in accordance with the schedule provided within the Work Order.  The Contractor shall notify the Department’s </w:t>
      </w:r>
      <w:r>
        <w:rPr>
          <w:spacing w:val="-3"/>
        </w:rPr>
        <w:t>SARSS VII</w:t>
      </w:r>
      <w:r w:rsidRPr="00202FE1">
        <w:rPr>
          <w:spacing w:val="-3"/>
        </w:rPr>
        <w:t xml:space="preserve"> Contract Administrator immediately upon the Contractor’s identification of any inconsistencies with the Work Order’s technical requirements and/or budget, or any other issues that would prevent the Work Order from being successfully completed in accordance with the time deadline or for the budget amount</w:t>
      </w:r>
      <w:r>
        <w:rPr>
          <w:spacing w:val="-3"/>
        </w:rPr>
        <w:t>.</w:t>
      </w:r>
    </w:p>
    <w:p w14:paraId="5EADB7CB" w14:textId="77777777" w:rsidR="00F30703" w:rsidRPr="00202FE1" w:rsidRDefault="00F30703" w:rsidP="00F30703">
      <w:pPr>
        <w:tabs>
          <w:tab w:val="left" w:pos="-720"/>
        </w:tabs>
        <w:suppressAutoHyphens/>
        <w:ind w:left="1440"/>
        <w:rPr>
          <w:spacing w:val="-3"/>
        </w:rPr>
      </w:pPr>
    </w:p>
    <w:p w14:paraId="4970C3A8" w14:textId="77777777" w:rsidR="00F30703" w:rsidRDefault="00F30703" w:rsidP="00F30703">
      <w:bookmarkStart w:id="518" w:name="_Toc411591811"/>
      <w:bookmarkEnd w:id="517"/>
    </w:p>
    <w:p w14:paraId="060EE6DE" w14:textId="13D5077F" w:rsidR="00F30703" w:rsidRPr="00C86FE4" w:rsidRDefault="00F30703" w:rsidP="00F30703">
      <w:pPr>
        <w:rPr>
          <w:b/>
        </w:rPr>
      </w:pPr>
      <w:r w:rsidRPr="00C86FE4">
        <w:rPr>
          <w:b/>
        </w:rPr>
        <w:t>Article 7:   Personnel Changes and Substitutions</w:t>
      </w:r>
      <w:bookmarkEnd w:id="518"/>
    </w:p>
    <w:p w14:paraId="04BB762B" w14:textId="77777777" w:rsidR="00F30703" w:rsidRPr="0016024F" w:rsidRDefault="00F30703" w:rsidP="00F30703">
      <w:pPr>
        <w:tabs>
          <w:tab w:val="left" w:pos="-720"/>
        </w:tabs>
        <w:suppressAutoHyphens/>
        <w:rPr>
          <w:b/>
          <w:spacing w:val="-3"/>
        </w:rPr>
      </w:pPr>
    </w:p>
    <w:p w14:paraId="26B106D8" w14:textId="42BA3549" w:rsidR="00F30703" w:rsidRPr="00202FE1" w:rsidRDefault="00F30703" w:rsidP="00F30703">
      <w:pPr>
        <w:tabs>
          <w:tab w:val="left" w:pos="-720"/>
        </w:tabs>
        <w:suppressAutoHyphens/>
        <w:rPr>
          <w:spacing w:val="-3"/>
        </w:rPr>
      </w:pPr>
      <w:r>
        <w:rPr>
          <w:spacing w:val="-3"/>
        </w:rPr>
        <w:t>7</w:t>
      </w:r>
      <w:r w:rsidRPr="00202FE1">
        <w:rPr>
          <w:spacing w:val="-3"/>
        </w:rPr>
        <w:t xml:space="preserve">.1   </w:t>
      </w:r>
      <w:r>
        <w:rPr>
          <w:spacing w:val="-3"/>
        </w:rPr>
        <w:tab/>
      </w:r>
      <w:r w:rsidRPr="00202FE1">
        <w:rPr>
          <w:i/>
          <w:spacing w:val="-3"/>
          <w:u w:val="single"/>
        </w:rPr>
        <w:t>Availability of Contractor and Subcontractor Key Personnel for this Contract</w:t>
      </w:r>
      <w:r w:rsidRPr="00202FE1">
        <w:rPr>
          <w:spacing w:val="-3"/>
        </w:rPr>
        <w:t xml:space="preserve">:  </w:t>
      </w:r>
      <w:r w:rsidRPr="00202FE1">
        <w:t xml:space="preserve">The Contractor acknowledges that the Department’s </w:t>
      </w:r>
      <w:r w:rsidRPr="00696759">
        <w:t>determination to award the Contractor this Contract</w:t>
      </w:r>
      <w:r w:rsidRPr="00202FE1">
        <w:t xml:space="preserve"> is based in part upon material representations made by the Contractor in its Quote Package </w:t>
      </w:r>
      <w:r w:rsidR="0030705C">
        <w:t xml:space="preserve">(and after SARSS Contract award) </w:t>
      </w:r>
      <w:r w:rsidRPr="00202FE1">
        <w:t xml:space="preserve">regarding the availability of the Contractor’s key personnel and </w:t>
      </w:r>
      <w:r w:rsidRPr="00D016C3">
        <w:t>the key personnel of the Contractor’s approved subcontractors</w:t>
      </w:r>
      <w:r w:rsidRPr="00202FE1">
        <w:t xml:space="preserve"> to perform the required </w:t>
      </w:r>
      <w:r>
        <w:t>SARSS VII</w:t>
      </w:r>
      <w:r w:rsidRPr="00202FE1">
        <w:t xml:space="preserve"> activities.  Through execution of this Contract, the Contractor warrants and certifies the ongoing availability of both the Contractor’s personnel and subcontractor’s personnel to perform all services required by this Contract.</w:t>
      </w:r>
      <w:r w:rsidRPr="00202FE1">
        <w:rPr>
          <w:spacing w:val="-3"/>
        </w:rPr>
        <w:t xml:space="preserve"> The Department recognizes that the </w:t>
      </w:r>
      <w:r>
        <w:rPr>
          <w:spacing w:val="-3"/>
        </w:rPr>
        <w:t>SARSS VII</w:t>
      </w:r>
      <w:r w:rsidRPr="00202FE1">
        <w:rPr>
          <w:spacing w:val="-3"/>
        </w:rPr>
        <w:t xml:space="preserve"> Contract has certain time periods where no active work may occur, and that the Contractors must utilize their employees to meet their business goals and obligations, and the Department will take these circumstances into consideration when applying this clause.  </w:t>
      </w:r>
    </w:p>
    <w:p w14:paraId="70606149" w14:textId="77777777" w:rsidR="00F30703" w:rsidRPr="0016024F" w:rsidRDefault="00F30703" w:rsidP="00F30703">
      <w:pPr>
        <w:tabs>
          <w:tab w:val="left" w:pos="-720"/>
        </w:tabs>
        <w:suppressAutoHyphens/>
        <w:rPr>
          <w:b/>
          <w:spacing w:val="-3"/>
        </w:rPr>
      </w:pPr>
    </w:p>
    <w:p w14:paraId="3C811F09" w14:textId="77777777" w:rsidR="00F30703" w:rsidRPr="00202FE1" w:rsidRDefault="00F30703" w:rsidP="00F30703">
      <w:pPr>
        <w:tabs>
          <w:tab w:val="left" w:pos="-720"/>
        </w:tabs>
        <w:suppressAutoHyphens/>
        <w:rPr>
          <w:spacing w:val="-3"/>
        </w:rPr>
      </w:pPr>
      <w:r>
        <w:rPr>
          <w:spacing w:val="-3"/>
        </w:rPr>
        <w:t>7</w:t>
      </w:r>
      <w:r w:rsidRPr="00202FE1">
        <w:rPr>
          <w:spacing w:val="-3"/>
        </w:rPr>
        <w:t xml:space="preserve">.2   </w:t>
      </w:r>
      <w:r>
        <w:rPr>
          <w:spacing w:val="-3"/>
        </w:rPr>
        <w:tab/>
      </w:r>
      <w:r w:rsidRPr="00202FE1">
        <w:rPr>
          <w:i/>
          <w:spacing w:val="-3"/>
          <w:u w:val="single"/>
        </w:rPr>
        <w:t>Notification of Changes to Key Personnel or Personnel Actively Engaged in Ongoing Projects</w:t>
      </w:r>
      <w:r w:rsidRPr="00202FE1">
        <w:rPr>
          <w:spacing w:val="-3"/>
        </w:rPr>
        <w:t xml:space="preserve">:  The Contractor shall notify the </w:t>
      </w:r>
      <w:r>
        <w:rPr>
          <w:spacing w:val="-3"/>
        </w:rPr>
        <w:t>SARSS VII</w:t>
      </w:r>
      <w:r w:rsidRPr="00202FE1">
        <w:rPr>
          <w:spacing w:val="-3"/>
        </w:rPr>
        <w:t xml:space="preserve"> Contract Administrator in writing </w:t>
      </w:r>
      <w:r>
        <w:rPr>
          <w:spacing w:val="-3"/>
        </w:rPr>
        <w:t xml:space="preserve">(email notification is sufficient) </w:t>
      </w:r>
      <w:r w:rsidRPr="00202FE1">
        <w:rPr>
          <w:spacing w:val="-3"/>
        </w:rPr>
        <w:t xml:space="preserve">no less than two (2) weeks prior to making requested changes for project management and key technical Contractor </w:t>
      </w:r>
      <w:r w:rsidRPr="00202FE1">
        <w:rPr>
          <w:spacing w:val="-3"/>
        </w:rPr>
        <w:lastRenderedPageBreak/>
        <w:t xml:space="preserve">and/or subcontractor personnel actively involved in a Project or Work Order, including projects or work orders where the Department is prospectively considering the use of the Contractor.   </w:t>
      </w:r>
    </w:p>
    <w:p w14:paraId="40907D4D" w14:textId="77777777" w:rsidR="00F30703" w:rsidRPr="0016024F" w:rsidRDefault="00F30703" w:rsidP="00F30703">
      <w:pPr>
        <w:tabs>
          <w:tab w:val="left" w:pos="-720"/>
        </w:tabs>
        <w:suppressAutoHyphens/>
        <w:rPr>
          <w:b/>
          <w:spacing w:val="-3"/>
        </w:rPr>
      </w:pPr>
    </w:p>
    <w:p w14:paraId="0223D56F" w14:textId="0C78C55D" w:rsidR="00F30703" w:rsidRPr="00202FE1" w:rsidRDefault="00F30703" w:rsidP="00F30703">
      <w:pPr>
        <w:tabs>
          <w:tab w:val="left" w:pos="-720"/>
        </w:tabs>
        <w:suppressAutoHyphens/>
        <w:rPr>
          <w:spacing w:val="-3"/>
        </w:rPr>
      </w:pPr>
      <w:r>
        <w:rPr>
          <w:spacing w:val="-3"/>
        </w:rPr>
        <w:t>7</w:t>
      </w:r>
      <w:r w:rsidRPr="00202FE1">
        <w:rPr>
          <w:spacing w:val="-3"/>
        </w:rPr>
        <w:t xml:space="preserve">.3   </w:t>
      </w:r>
      <w:r>
        <w:rPr>
          <w:spacing w:val="-3"/>
        </w:rPr>
        <w:tab/>
      </w:r>
      <w:r w:rsidRPr="00202FE1">
        <w:rPr>
          <w:i/>
          <w:spacing w:val="-3"/>
          <w:u w:val="single"/>
        </w:rPr>
        <w:t>Requirement for Changes to Contractor/Subcontractor Key Personnel or Personnel Engaged in Ongoing Projects</w:t>
      </w:r>
      <w:r w:rsidRPr="00202FE1">
        <w:rPr>
          <w:spacing w:val="-3"/>
        </w:rPr>
        <w:t>:  The Contractor shall assign to the Contract and to all Projects those Contractor and/or Subcontractor key personnel who are necessary to fulfill the Contract requirements.  No substitutions shall be made except in accordance with this clause and the following provisions:</w:t>
      </w:r>
    </w:p>
    <w:p w14:paraId="33BFAA5D" w14:textId="77777777" w:rsidR="00F30703" w:rsidRPr="00202FE1" w:rsidRDefault="00F30703" w:rsidP="00F30703">
      <w:pPr>
        <w:tabs>
          <w:tab w:val="left" w:pos="-720"/>
        </w:tabs>
        <w:suppressAutoHyphens/>
        <w:rPr>
          <w:spacing w:val="-3"/>
        </w:rPr>
      </w:pPr>
    </w:p>
    <w:p w14:paraId="5AF77D9D" w14:textId="2571CD55" w:rsidR="00F30703" w:rsidRPr="00202FE1" w:rsidRDefault="00F30703" w:rsidP="00F30703">
      <w:pPr>
        <w:tabs>
          <w:tab w:val="left" w:pos="-720"/>
          <w:tab w:val="left" w:pos="0"/>
        </w:tabs>
        <w:suppressAutoHyphens/>
        <w:ind w:left="720" w:hanging="720"/>
        <w:rPr>
          <w:spacing w:val="-3"/>
        </w:rPr>
      </w:pPr>
      <w:r w:rsidRPr="00202FE1">
        <w:rPr>
          <w:spacing w:val="-3"/>
        </w:rPr>
        <w:tab/>
        <w:t xml:space="preserve">1.  </w:t>
      </w:r>
      <w:r w:rsidRPr="00202FE1">
        <w:rPr>
          <w:spacing w:val="-3"/>
          <w:u w:val="single"/>
        </w:rPr>
        <w:t>Requests for Personnel Substitutions</w:t>
      </w:r>
      <w:r w:rsidRPr="00202FE1">
        <w:rPr>
          <w:spacing w:val="-3"/>
        </w:rPr>
        <w:t xml:space="preserve">:  All requests for personnel substitutions must be written to the Department’s </w:t>
      </w:r>
      <w:r>
        <w:rPr>
          <w:spacing w:val="-3"/>
        </w:rPr>
        <w:t>SARSS VII</w:t>
      </w:r>
      <w:r w:rsidRPr="00202FE1">
        <w:rPr>
          <w:spacing w:val="-3"/>
        </w:rPr>
        <w:t xml:space="preserve"> Contract Administrator (email</w:t>
      </w:r>
      <w:r w:rsidR="003B7F89">
        <w:rPr>
          <w:spacing w:val="-3"/>
        </w:rPr>
        <w:t>s</w:t>
      </w:r>
      <w:r w:rsidRPr="00202FE1">
        <w:rPr>
          <w:spacing w:val="-3"/>
        </w:rPr>
        <w:t xml:space="preserve"> are permissible</w:t>
      </w:r>
      <w:r w:rsidR="00095422" w:rsidRPr="00202FE1">
        <w:rPr>
          <w:spacing w:val="-3"/>
        </w:rPr>
        <w:t>) and</w:t>
      </w:r>
      <w:r w:rsidRPr="00202FE1">
        <w:rPr>
          <w:spacing w:val="-3"/>
        </w:rPr>
        <w:t xml:space="preserve"> provide a detailed explanation of the circumstances necessitating the proposed substitution(s), a complete resume(s) for the proposed substitute(s), and any other information requested by the Department needed to approve or disapprove the proposed substitution(s).  </w:t>
      </w:r>
    </w:p>
    <w:p w14:paraId="639AD9FB" w14:textId="77777777" w:rsidR="00F30703" w:rsidRPr="00202FE1" w:rsidRDefault="00F30703" w:rsidP="00F30703">
      <w:pPr>
        <w:tabs>
          <w:tab w:val="left" w:pos="-720"/>
        </w:tabs>
        <w:suppressAutoHyphens/>
        <w:rPr>
          <w:spacing w:val="-3"/>
        </w:rPr>
      </w:pPr>
    </w:p>
    <w:p w14:paraId="46A96C3E" w14:textId="77777777" w:rsidR="00F30703" w:rsidRPr="00202FE1" w:rsidRDefault="00F30703" w:rsidP="00F30703">
      <w:pPr>
        <w:tabs>
          <w:tab w:val="left" w:pos="-720"/>
          <w:tab w:val="left" w:pos="0"/>
        </w:tabs>
        <w:suppressAutoHyphens/>
        <w:ind w:left="720" w:hanging="720"/>
        <w:rPr>
          <w:spacing w:val="-3"/>
        </w:rPr>
      </w:pPr>
      <w:r w:rsidRPr="00202FE1">
        <w:rPr>
          <w:spacing w:val="-3"/>
        </w:rPr>
        <w:tab/>
        <w:t xml:space="preserve">2.  </w:t>
      </w:r>
      <w:r w:rsidRPr="00202FE1">
        <w:rPr>
          <w:spacing w:val="-3"/>
          <w:u w:val="single"/>
        </w:rPr>
        <w:t>Substitute(s) Qualifications</w:t>
      </w:r>
      <w:r w:rsidRPr="00202FE1">
        <w:rPr>
          <w:spacing w:val="-3"/>
        </w:rPr>
        <w:t xml:space="preserve">:  All proposed substitutes shall have qualifications that are equivalent to or better than the qualifications of the person(s) to be replaced (including, but not limited to, </w:t>
      </w:r>
      <w:r w:rsidRPr="00202FE1">
        <w:t>all licenses, trainings, and certifications required to perform the work activities involved)</w:t>
      </w:r>
      <w:r w:rsidRPr="00202FE1">
        <w:rPr>
          <w:spacing w:val="-3"/>
        </w:rPr>
        <w:t xml:space="preserve">, and shall be at the same labor category, unless otherwise approved by the Department’s </w:t>
      </w:r>
      <w:r>
        <w:rPr>
          <w:spacing w:val="-3"/>
        </w:rPr>
        <w:t>SARSS VII</w:t>
      </w:r>
      <w:r w:rsidRPr="00202FE1">
        <w:rPr>
          <w:spacing w:val="-3"/>
        </w:rPr>
        <w:t xml:space="preserve"> Contract Administrator. </w:t>
      </w:r>
      <w:r w:rsidRPr="00202FE1">
        <w:t>MassDEP reserves the right to verify these requirements through documentation from the Contractor and/or subcontractor(s).</w:t>
      </w:r>
    </w:p>
    <w:p w14:paraId="6CAA5C3D" w14:textId="77777777" w:rsidR="00F30703" w:rsidRPr="00202FE1" w:rsidRDefault="00F30703" w:rsidP="00F30703">
      <w:pPr>
        <w:tabs>
          <w:tab w:val="left" w:pos="-720"/>
        </w:tabs>
        <w:suppressAutoHyphens/>
        <w:rPr>
          <w:spacing w:val="-3"/>
        </w:rPr>
      </w:pPr>
    </w:p>
    <w:p w14:paraId="5EA18892" w14:textId="77777777" w:rsidR="00F30703" w:rsidRPr="00202FE1" w:rsidRDefault="00F30703" w:rsidP="00F30703">
      <w:pPr>
        <w:tabs>
          <w:tab w:val="left" w:pos="-720"/>
          <w:tab w:val="left" w:pos="0"/>
        </w:tabs>
        <w:suppressAutoHyphens/>
        <w:ind w:left="720" w:hanging="720"/>
        <w:rPr>
          <w:spacing w:val="-3"/>
        </w:rPr>
      </w:pPr>
      <w:r w:rsidRPr="00202FE1">
        <w:rPr>
          <w:spacing w:val="-3"/>
        </w:rPr>
        <w:tab/>
        <w:t xml:space="preserve">3.  </w:t>
      </w:r>
      <w:r w:rsidRPr="00202FE1">
        <w:rPr>
          <w:spacing w:val="-3"/>
          <w:u w:val="single"/>
        </w:rPr>
        <w:t>Department Evaluation</w:t>
      </w:r>
      <w:r w:rsidRPr="00202FE1">
        <w:rPr>
          <w:spacing w:val="-3"/>
        </w:rPr>
        <w:t xml:space="preserve">:  The Department will evaluate substitution requests in a timely manner and promptly notify the Contractor whether the request is approved or disapproved. </w:t>
      </w:r>
    </w:p>
    <w:p w14:paraId="76011EFB" w14:textId="77777777" w:rsidR="00F30703" w:rsidRPr="00202FE1" w:rsidRDefault="00F30703" w:rsidP="00F30703">
      <w:pPr>
        <w:tabs>
          <w:tab w:val="left" w:pos="-720"/>
        </w:tabs>
        <w:suppressAutoHyphens/>
        <w:rPr>
          <w:spacing w:val="-3"/>
        </w:rPr>
      </w:pPr>
    </w:p>
    <w:p w14:paraId="240E6A23" w14:textId="77777777" w:rsidR="00F30703" w:rsidRPr="0016024F" w:rsidRDefault="00F30703" w:rsidP="00F30703">
      <w:pPr>
        <w:tabs>
          <w:tab w:val="left" w:pos="-720"/>
        </w:tabs>
        <w:suppressAutoHyphens/>
        <w:ind w:left="720" w:hanging="720"/>
        <w:rPr>
          <w:b/>
          <w:spacing w:val="-3"/>
        </w:rPr>
      </w:pPr>
      <w:r w:rsidRPr="00202FE1">
        <w:rPr>
          <w:spacing w:val="-3"/>
        </w:rPr>
        <w:tab/>
        <w:t xml:space="preserve">4.   </w:t>
      </w:r>
      <w:r w:rsidRPr="00202FE1">
        <w:rPr>
          <w:spacing w:val="-3"/>
          <w:u w:val="single"/>
        </w:rPr>
        <w:t>Costs for Substitutions Borne by the Contractor</w:t>
      </w:r>
      <w:r w:rsidRPr="00202FE1">
        <w:rPr>
          <w:spacing w:val="-3"/>
        </w:rPr>
        <w:t xml:space="preserve">:  The cost of personnel changes and substitutions made </w:t>
      </w:r>
      <w:proofErr w:type="gramStart"/>
      <w:r w:rsidRPr="00202FE1">
        <w:rPr>
          <w:spacing w:val="-3"/>
        </w:rPr>
        <w:t>in the course of</w:t>
      </w:r>
      <w:proofErr w:type="gramEnd"/>
      <w:r w:rsidRPr="00202FE1">
        <w:rPr>
          <w:spacing w:val="-3"/>
        </w:rPr>
        <w:t xml:space="preserve"> the Contract shall be borne by the Contractor, including but not limited to any costs associated with the training of substitute personnel, or the cost of preparing change orders that are associated with the substitution of personnel.</w:t>
      </w:r>
    </w:p>
    <w:p w14:paraId="580A8A5E" w14:textId="77777777" w:rsidR="00F30703" w:rsidRDefault="00F30703" w:rsidP="00F30703">
      <w:pPr>
        <w:rPr>
          <w:b/>
        </w:rPr>
      </w:pPr>
      <w:bookmarkStart w:id="519" w:name="_Toc411591816"/>
    </w:p>
    <w:p w14:paraId="276B2732" w14:textId="77777777" w:rsidR="00F30703" w:rsidRDefault="00F30703" w:rsidP="00F30703">
      <w:pPr>
        <w:rPr>
          <w:b/>
        </w:rPr>
      </w:pPr>
    </w:p>
    <w:p w14:paraId="54CB63FB" w14:textId="77777777" w:rsidR="00F30703" w:rsidRPr="00C86FE4" w:rsidRDefault="00F30703" w:rsidP="00F30703">
      <w:pPr>
        <w:rPr>
          <w:b/>
        </w:rPr>
      </w:pPr>
      <w:r w:rsidRPr="00C86FE4">
        <w:rPr>
          <w:b/>
        </w:rPr>
        <w:t>Article 8:   Subcontractors</w:t>
      </w:r>
      <w:bookmarkEnd w:id="519"/>
    </w:p>
    <w:p w14:paraId="19C78494" w14:textId="77777777" w:rsidR="00F30703" w:rsidRPr="0016024F" w:rsidRDefault="00F30703" w:rsidP="00F30703">
      <w:pPr>
        <w:tabs>
          <w:tab w:val="left" w:pos="-720"/>
        </w:tabs>
        <w:suppressAutoHyphens/>
        <w:rPr>
          <w:b/>
          <w:spacing w:val="-3"/>
        </w:rPr>
      </w:pPr>
    </w:p>
    <w:p w14:paraId="46BF7DC4" w14:textId="38AC9D9F" w:rsidR="00326114" w:rsidRPr="00776A52" w:rsidRDefault="00F30703" w:rsidP="00326114">
      <w:r w:rsidRPr="00202FE1">
        <w:rPr>
          <w:spacing w:val="-3"/>
        </w:rPr>
        <w:t xml:space="preserve">During the Contract term, Contractors may have the need to acquire and manage subcontractors for various services required by the </w:t>
      </w:r>
      <w:r>
        <w:rPr>
          <w:spacing w:val="-3"/>
        </w:rPr>
        <w:t>SARSS VII</w:t>
      </w:r>
      <w:r w:rsidRPr="00202FE1">
        <w:rPr>
          <w:spacing w:val="-3"/>
        </w:rPr>
        <w:t xml:space="preserve"> contract.  </w:t>
      </w:r>
      <w:r w:rsidR="00326114" w:rsidRPr="00776A52">
        <w:t xml:space="preserve">The Contractor is required to identify the subcontractors that will be needed for a project during the planning </w:t>
      </w:r>
      <w:r w:rsidR="001A55F2" w:rsidRPr="00776A52">
        <w:t>stages and</w:t>
      </w:r>
      <w:r w:rsidR="00326114" w:rsidRPr="00776A52">
        <w:t xml:space="preserve"> enter the estimated costs into the Work and Cost Plan or Change Order after the Contractor has determined the best value method of acquisition and best price according to the procedures cited in this Article</w:t>
      </w:r>
      <w:r w:rsidR="001A55F2">
        <w:t>.</w:t>
      </w:r>
    </w:p>
    <w:p w14:paraId="3B48AE68" w14:textId="77777777" w:rsidR="00326114" w:rsidRPr="00776A52" w:rsidRDefault="00326114" w:rsidP="00326114"/>
    <w:p w14:paraId="6E579C54" w14:textId="07368C6E" w:rsidR="00326114" w:rsidRPr="00776A52" w:rsidRDefault="00326114" w:rsidP="00326114">
      <w:r w:rsidRPr="00776A52">
        <w:t xml:space="preserve">If the Department and/or Contractor determine that additional or different subcontractors are required during the project, the Contractor should submit the written request to the Department’s </w:t>
      </w:r>
      <w:r>
        <w:t>SARSS</w:t>
      </w:r>
      <w:r w:rsidRPr="00776A52">
        <w:t xml:space="preserve"> Contract Administrator </w:t>
      </w:r>
      <w:r w:rsidRPr="00C05B85">
        <w:t xml:space="preserve">and </w:t>
      </w:r>
      <w:r w:rsidR="00726FFB" w:rsidRPr="00C05B85">
        <w:t xml:space="preserve">MassDEP </w:t>
      </w:r>
      <w:r w:rsidRPr="00C05B85">
        <w:t>Project Manager</w:t>
      </w:r>
      <w:r w:rsidRPr="00776A52">
        <w:t xml:space="preserve"> for approval.  The Department’s written approval of these subcontractors can be conveyed through written email transmission, and approval of all additional subcontractors must conform to the requirements of Section 9 of the Commonwealth Terms and Conditions.   </w:t>
      </w:r>
    </w:p>
    <w:p w14:paraId="3CB6F8CB" w14:textId="32152679" w:rsidR="00326114" w:rsidRDefault="00326114" w:rsidP="00F30703">
      <w:pPr>
        <w:tabs>
          <w:tab w:val="left" w:pos="-720"/>
        </w:tabs>
        <w:suppressAutoHyphens/>
        <w:rPr>
          <w:spacing w:val="-3"/>
        </w:rPr>
      </w:pPr>
    </w:p>
    <w:p w14:paraId="7D3CFAD4" w14:textId="02653E34" w:rsidR="00336D1D" w:rsidRDefault="00726FFB" w:rsidP="00F30703">
      <w:pPr>
        <w:tabs>
          <w:tab w:val="left" w:pos="-720"/>
        </w:tabs>
        <w:suppressAutoHyphens/>
        <w:rPr>
          <w:spacing w:val="-3"/>
        </w:rPr>
      </w:pPr>
      <w:r>
        <w:rPr>
          <w:spacing w:val="-3"/>
        </w:rPr>
        <w:t>For SARSS VII, t</w:t>
      </w:r>
      <w:r w:rsidR="00F30703" w:rsidRPr="00202FE1">
        <w:rPr>
          <w:spacing w:val="-3"/>
        </w:rPr>
        <w:t xml:space="preserve">here are two categories of subcontractors for the </w:t>
      </w:r>
      <w:r w:rsidR="00F30703">
        <w:rPr>
          <w:spacing w:val="-3"/>
        </w:rPr>
        <w:t>SARSS VII</w:t>
      </w:r>
      <w:r w:rsidR="00F30703" w:rsidRPr="00202FE1">
        <w:rPr>
          <w:spacing w:val="-3"/>
        </w:rPr>
        <w:t xml:space="preserve"> contract:  </w:t>
      </w:r>
    </w:p>
    <w:p w14:paraId="7D628406" w14:textId="77777777" w:rsidR="00336D1D" w:rsidRDefault="00336D1D" w:rsidP="00F30703">
      <w:pPr>
        <w:tabs>
          <w:tab w:val="left" w:pos="-720"/>
        </w:tabs>
        <w:suppressAutoHyphens/>
        <w:rPr>
          <w:spacing w:val="-3"/>
        </w:rPr>
      </w:pPr>
    </w:p>
    <w:p w14:paraId="27D4E20A" w14:textId="130E643E" w:rsidR="00336D1D" w:rsidRDefault="00F30703" w:rsidP="00F30703">
      <w:pPr>
        <w:tabs>
          <w:tab w:val="left" w:pos="-720"/>
        </w:tabs>
        <w:suppressAutoHyphens/>
        <w:rPr>
          <w:spacing w:val="-3"/>
        </w:rPr>
      </w:pPr>
      <w:r w:rsidRPr="00202FE1">
        <w:rPr>
          <w:spacing w:val="-3"/>
        </w:rPr>
        <w:t xml:space="preserve">1) </w:t>
      </w:r>
      <w:r w:rsidR="00F7410F" w:rsidRPr="00726FFB">
        <w:rPr>
          <w:b/>
          <w:bCs/>
          <w:spacing w:val="-3"/>
        </w:rPr>
        <w:t xml:space="preserve">Consulting </w:t>
      </w:r>
      <w:r w:rsidR="00726FFB">
        <w:rPr>
          <w:b/>
          <w:bCs/>
          <w:spacing w:val="-3"/>
        </w:rPr>
        <w:t>S</w:t>
      </w:r>
      <w:r w:rsidRPr="00726FFB">
        <w:rPr>
          <w:b/>
          <w:bCs/>
          <w:spacing w:val="-3"/>
        </w:rPr>
        <w:t>ubcontractors</w:t>
      </w:r>
      <w:r w:rsidRPr="00202FE1">
        <w:rPr>
          <w:spacing w:val="-3"/>
        </w:rPr>
        <w:t xml:space="preserve"> who are </w:t>
      </w:r>
      <w:r w:rsidR="00336D1D">
        <w:rPr>
          <w:spacing w:val="-3"/>
        </w:rPr>
        <w:t xml:space="preserve">usually </w:t>
      </w:r>
      <w:r w:rsidRPr="00202FE1">
        <w:rPr>
          <w:spacing w:val="-3"/>
        </w:rPr>
        <w:t>consulting firms providing professional environmental science and engineering skills</w:t>
      </w:r>
      <w:r w:rsidR="00336D1D">
        <w:rPr>
          <w:spacing w:val="-3"/>
        </w:rPr>
        <w:t xml:space="preserve"> or administrative support services</w:t>
      </w:r>
      <w:r w:rsidRPr="00202FE1">
        <w:rPr>
          <w:spacing w:val="-3"/>
        </w:rPr>
        <w:t xml:space="preserve"> that enhance and/or supplement a Contractor’s existing capabilities and</w:t>
      </w:r>
      <w:r w:rsidR="00336D1D">
        <w:rPr>
          <w:spacing w:val="-3"/>
        </w:rPr>
        <w:t xml:space="preserve"> generally using labor rate hours and direct charge non-labor costs with a handling (markup) fee, and </w:t>
      </w:r>
    </w:p>
    <w:p w14:paraId="1C9C7C63" w14:textId="77777777" w:rsidR="00336D1D" w:rsidRDefault="00336D1D" w:rsidP="00F30703">
      <w:pPr>
        <w:tabs>
          <w:tab w:val="left" w:pos="-720"/>
        </w:tabs>
        <w:suppressAutoHyphens/>
        <w:rPr>
          <w:spacing w:val="-3"/>
        </w:rPr>
      </w:pPr>
    </w:p>
    <w:p w14:paraId="6DBB6863" w14:textId="1B5F7B2C" w:rsidR="00F7410F" w:rsidRDefault="00F30703" w:rsidP="00F30703">
      <w:pPr>
        <w:tabs>
          <w:tab w:val="left" w:pos="-720"/>
        </w:tabs>
        <w:suppressAutoHyphens/>
        <w:rPr>
          <w:spacing w:val="-3"/>
        </w:rPr>
      </w:pPr>
      <w:r w:rsidRPr="00202FE1">
        <w:rPr>
          <w:spacing w:val="-3"/>
        </w:rPr>
        <w:t>2</w:t>
      </w:r>
      <w:r w:rsidRPr="00726FFB">
        <w:rPr>
          <w:b/>
          <w:bCs/>
          <w:spacing w:val="-3"/>
        </w:rPr>
        <w:t xml:space="preserve">) </w:t>
      </w:r>
      <w:r w:rsidR="00F7410F" w:rsidRPr="00726FFB">
        <w:rPr>
          <w:b/>
          <w:bCs/>
          <w:spacing w:val="-3"/>
        </w:rPr>
        <w:t xml:space="preserve"> Site </w:t>
      </w:r>
      <w:r w:rsidR="00726FFB" w:rsidRPr="00726FFB">
        <w:rPr>
          <w:b/>
          <w:bCs/>
          <w:spacing w:val="-3"/>
        </w:rPr>
        <w:t>Services</w:t>
      </w:r>
      <w:r w:rsidRPr="00726FFB">
        <w:rPr>
          <w:b/>
          <w:bCs/>
          <w:spacing w:val="-3"/>
        </w:rPr>
        <w:t xml:space="preserve"> </w:t>
      </w:r>
      <w:r w:rsidR="00726FFB">
        <w:rPr>
          <w:b/>
          <w:bCs/>
          <w:spacing w:val="-3"/>
        </w:rPr>
        <w:t>S</w:t>
      </w:r>
      <w:r w:rsidRPr="00726FFB">
        <w:rPr>
          <w:b/>
          <w:bCs/>
          <w:spacing w:val="-3"/>
        </w:rPr>
        <w:t>ubcontractors</w:t>
      </w:r>
      <w:r w:rsidRPr="00202FE1">
        <w:rPr>
          <w:spacing w:val="-3"/>
        </w:rPr>
        <w:t xml:space="preserve"> who provide services for site work such as drilling and sampling, laboratory analyses, surveying, </w:t>
      </w:r>
      <w:r w:rsidR="00F7410F">
        <w:rPr>
          <w:spacing w:val="-3"/>
        </w:rPr>
        <w:t xml:space="preserve">test pitting, small scale excavation, </w:t>
      </w:r>
      <w:r w:rsidRPr="00202FE1">
        <w:rPr>
          <w:spacing w:val="-3"/>
        </w:rPr>
        <w:t>and other</w:t>
      </w:r>
      <w:r w:rsidR="00F7410F">
        <w:rPr>
          <w:spacing w:val="-3"/>
        </w:rPr>
        <w:t xml:space="preserve"> </w:t>
      </w:r>
      <w:r w:rsidRPr="00202FE1">
        <w:rPr>
          <w:spacing w:val="-3"/>
        </w:rPr>
        <w:t>services</w:t>
      </w:r>
      <w:r w:rsidR="00F7410F">
        <w:rPr>
          <w:spacing w:val="-3"/>
        </w:rPr>
        <w:t xml:space="preserve"> that are essentially </w:t>
      </w:r>
      <w:r w:rsidR="00F7410F">
        <w:rPr>
          <w:spacing w:val="-3"/>
        </w:rPr>
        <w:lastRenderedPageBreak/>
        <w:t>non-consulting services</w:t>
      </w:r>
      <w:r w:rsidR="00336D1D">
        <w:rPr>
          <w:spacing w:val="-3"/>
        </w:rPr>
        <w:t xml:space="preserve"> and generally bill using unit cost rates such as </w:t>
      </w:r>
      <w:r w:rsidR="00AE3BB5">
        <w:rPr>
          <w:spacing w:val="-3"/>
        </w:rPr>
        <w:t xml:space="preserve">daily rates, per analysis rates, </w:t>
      </w:r>
      <w:r w:rsidR="00336D1D">
        <w:rPr>
          <w:spacing w:val="-3"/>
        </w:rPr>
        <w:t>or lump sum rates</w:t>
      </w:r>
      <w:r w:rsidRPr="00202FE1">
        <w:rPr>
          <w:spacing w:val="-3"/>
        </w:rPr>
        <w:t xml:space="preserve">.  </w:t>
      </w:r>
    </w:p>
    <w:p w14:paraId="311A525E" w14:textId="5B51D4D2" w:rsidR="00F7410F" w:rsidRDefault="00F7410F" w:rsidP="00F30703">
      <w:pPr>
        <w:tabs>
          <w:tab w:val="left" w:pos="-720"/>
        </w:tabs>
        <w:suppressAutoHyphens/>
        <w:rPr>
          <w:spacing w:val="-3"/>
        </w:rPr>
      </w:pPr>
    </w:p>
    <w:p w14:paraId="6D5E6350" w14:textId="24334C2A" w:rsidR="00AE3BB5" w:rsidRDefault="00AE3BB5" w:rsidP="00F30703">
      <w:pPr>
        <w:tabs>
          <w:tab w:val="left" w:pos="-720"/>
        </w:tabs>
        <w:suppressAutoHyphens/>
        <w:rPr>
          <w:spacing w:val="-3"/>
        </w:rPr>
      </w:pPr>
      <w:r>
        <w:rPr>
          <w:spacing w:val="-3"/>
        </w:rPr>
        <w:t>MassDEP identifies these two different subcontractor categories because they are usually acquired using different qualification</w:t>
      </w:r>
      <w:r w:rsidR="00726FFB">
        <w:rPr>
          <w:spacing w:val="-3"/>
        </w:rPr>
        <w:t xml:space="preserve"> methods, </w:t>
      </w:r>
      <w:r>
        <w:rPr>
          <w:spacing w:val="-3"/>
        </w:rPr>
        <w:t>and the</w:t>
      </w:r>
      <w:r w:rsidR="00261ABA">
        <w:rPr>
          <w:spacing w:val="-3"/>
        </w:rPr>
        <w:t xml:space="preserve"> cost estimat</w:t>
      </w:r>
      <w:r w:rsidR="00726FFB">
        <w:rPr>
          <w:spacing w:val="-3"/>
        </w:rPr>
        <w:t xml:space="preserve">ing and setting budgets </w:t>
      </w:r>
      <w:r w:rsidR="00261ABA">
        <w:rPr>
          <w:spacing w:val="-3"/>
        </w:rPr>
        <w:t xml:space="preserve">for the </w:t>
      </w:r>
      <w:r w:rsidR="00726FFB">
        <w:rPr>
          <w:spacing w:val="-3"/>
        </w:rPr>
        <w:t>projects</w:t>
      </w:r>
      <w:r w:rsidR="00261ABA">
        <w:rPr>
          <w:spacing w:val="-3"/>
        </w:rPr>
        <w:t xml:space="preserve"> is different between these two types of subcontracts, as well as the</w:t>
      </w:r>
      <w:r>
        <w:rPr>
          <w:spacing w:val="-3"/>
        </w:rPr>
        <w:t xml:space="preserve"> billing/ invoices </w:t>
      </w:r>
      <w:r w:rsidR="00261ABA">
        <w:rPr>
          <w:spacing w:val="-3"/>
        </w:rPr>
        <w:t xml:space="preserve">format and content.  </w:t>
      </w:r>
    </w:p>
    <w:p w14:paraId="128456B2" w14:textId="77777777" w:rsidR="00AE3BB5" w:rsidRDefault="00AE3BB5" w:rsidP="00F30703">
      <w:pPr>
        <w:tabs>
          <w:tab w:val="left" w:pos="-720"/>
        </w:tabs>
        <w:suppressAutoHyphens/>
        <w:rPr>
          <w:spacing w:val="-3"/>
        </w:rPr>
      </w:pPr>
    </w:p>
    <w:p w14:paraId="1635E6ED" w14:textId="753852C9" w:rsidR="00F30703" w:rsidRPr="0016024F" w:rsidRDefault="00726FFB" w:rsidP="00F30703">
      <w:pPr>
        <w:tabs>
          <w:tab w:val="left" w:pos="-720"/>
        </w:tabs>
        <w:suppressAutoHyphens/>
        <w:rPr>
          <w:b/>
          <w:spacing w:val="-3"/>
        </w:rPr>
      </w:pPr>
      <w:r>
        <w:rPr>
          <w:b/>
          <w:bCs/>
          <w:spacing w:val="-3"/>
        </w:rPr>
        <w:t xml:space="preserve">Note:  </w:t>
      </w:r>
      <w:r w:rsidR="00F30703" w:rsidRPr="000D3767">
        <w:rPr>
          <w:b/>
          <w:bCs/>
          <w:spacing w:val="-3"/>
        </w:rPr>
        <w:t>Contractors should note that, pursuant to Section 9 of the Commonwealth’s Terms and Conditions, a</w:t>
      </w:r>
      <w:r w:rsidR="00F30703" w:rsidRPr="000D3767">
        <w:rPr>
          <w:b/>
          <w:bCs/>
        </w:rPr>
        <w:t xml:space="preserve">ny subcontract </w:t>
      </w:r>
      <w:proofErr w:type="gramStart"/>
      <w:r w:rsidR="00F30703" w:rsidRPr="000D3767">
        <w:rPr>
          <w:b/>
          <w:bCs/>
        </w:rPr>
        <w:t>entered into</w:t>
      </w:r>
      <w:proofErr w:type="gramEnd"/>
      <w:r w:rsidR="00F30703" w:rsidRPr="000D3767">
        <w:rPr>
          <w:b/>
          <w:bCs/>
        </w:rPr>
        <w:t xml:space="preserve"> by the Contractor for the purposes of fulfilling the obligations under the SARSS VII Contract must be in writing, authorized in advance by the Department and shall be consistent with and subject to the provisions of the Commonwealth Terms and Conditions</w:t>
      </w:r>
      <w:r w:rsidR="00F30703" w:rsidRPr="00202FE1">
        <w:t xml:space="preserve">.  Contractors should also note that subcontracts will not relieve or discharge the Contractor from any duty, obligation, </w:t>
      </w:r>
      <w:r w:rsidR="00F7410F" w:rsidRPr="00202FE1">
        <w:t>responsibility,</w:t>
      </w:r>
      <w:r w:rsidR="00F30703" w:rsidRPr="00202FE1">
        <w:t xml:space="preserve"> or liability arising under the </w:t>
      </w:r>
      <w:r w:rsidR="00F30703">
        <w:t>SARSS VII</w:t>
      </w:r>
      <w:r w:rsidR="00F30703" w:rsidRPr="00202FE1">
        <w:t xml:space="preserve"> Contract</w:t>
      </w:r>
      <w:r w:rsidR="00F30703" w:rsidRPr="00D7062B">
        <w:t>.</w:t>
      </w:r>
    </w:p>
    <w:p w14:paraId="2CE8DEAD" w14:textId="77777777" w:rsidR="00F30703" w:rsidRPr="0016024F" w:rsidRDefault="00F30703" w:rsidP="00F30703">
      <w:pPr>
        <w:tabs>
          <w:tab w:val="left" w:pos="-720"/>
        </w:tabs>
        <w:suppressAutoHyphens/>
        <w:rPr>
          <w:b/>
          <w:spacing w:val="-3"/>
        </w:rPr>
      </w:pPr>
    </w:p>
    <w:p w14:paraId="7CB35EBF" w14:textId="5B587AC1" w:rsidR="00F30703" w:rsidRPr="00786425" w:rsidRDefault="00F30703" w:rsidP="00F30703">
      <w:pPr>
        <w:tabs>
          <w:tab w:val="left" w:pos="-720"/>
        </w:tabs>
        <w:suppressAutoHyphens/>
        <w:rPr>
          <w:spacing w:val="-3"/>
        </w:rPr>
      </w:pPr>
      <w:r>
        <w:rPr>
          <w:spacing w:val="-3"/>
        </w:rPr>
        <w:t>8</w:t>
      </w:r>
      <w:r w:rsidRPr="00786425">
        <w:rPr>
          <w:spacing w:val="-3"/>
        </w:rPr>
        <w:t>.1</w:t>
      </w:r>
      <w:r w:rsidRPr="00786425">
        <w:rPr>
          <w:spacing w:val="-3"/>
        </w:rPr>
        <w:tab/>
      </w:r>
      <w:r w:rsidR="00F7410F" w:rsidRPr="00261ABA">
        <w:rPr>
          <w:iCs/>
          <w:spacing w:val="-3"/>
          <w:u w:val="single"/>
        </w:rPr>
        <w:t>Consulting</w:t>
      </w:r>
      <w:r w:rsidRPr="00261ABA">
        <w:rPr>
          <w:iCs/>
          <w:spacing w:val="-3"/>
          <w:u w:val="single"/>
        </w:rPr>
        <w:t xml:space="preserve"> Subcontractors</w:t>
      </w:r>
    </w:p>
    <w:p w14:paraId="0846C5AB" w14:textId="77777777" w:rsidR="00F30703" w:rsidRPr="00786425" w:rsidRDefault="00F30703" w:rsidP="00F30703">
      <w:pPr>
        <w:tabs>
          <w:tab w:val="left" w:pos="-720"/>
        </w:tabs>
        <w:suppressAutoHyphens/>
        <w:rPr>
          <w:spacing w:val="-3"/>
        </w:rPr>
      </w:pPr>
    </w:p>
    <w:p w14:paraId="7ED48A48" w14:textId="7666A59F" w:rsidR="007527DA" w:rsidRDefault="007527DA" w:rsidP="00F30703">
      <w:pPr>
        <w:tabs>
          <w:tab w:val="left" w:pos="-720"/>
        </w:tabs>
        <w:suppressAutoHyphens/>
        <w:rPr>
          <w:spacing w:val="-3"/>
        </w:rPr>
      </w:pPr>
      <w:r>
        <w:rPr>
          <w:spacing w:val="-3"/>
        </w:rPr>
        <w:t xml:space="preserve">The following are the </w:t>
      </w:r>
      <w:r w:rsidR="00A0692C">
        <w:rPr>
          <w:spacing w:val="-3"/>
        </w:rPr>
        <w:t>conditions applicable</w:t>
      </w:r>
      <w:r w:rsidR="00E80D7C">
        <w:rPr>
          <w:spacing w:val="-3"/>
        </w:rPr>
        <w:t xml:space="preserve"> to acquiring and using a Consulting Subcontractor:  </w:t>
      </w:r>
    </w:p>
    <w:p w14:paraId="6D94AD27" w14:textId="77777777" w:rsidR="007527DA" w:rsidRDefault="007527DA" w:rsidP="00F30703">
      <w:pPr>
        <w:tabs>
          <w:tab w:val="left" w:pos="-720"/>
        </w:tabs>
        <w:suppressAutoHyphens/>
        <w:rPr>
          <w:spacing w:val="-3"/>
        </w:rPr>
      </w:pPr>
    </w:p>
    <w:p w14:paraId="6C7CD111" w14:textId="77777777" w:rsidR="007C3F79" w:rsidRDefault="00E80D7C" w:rsidP="00E80D7C">
      <w:pPr>
        <w:tabs>
          <w:tab w:val="left" w:pos="-720"/>
        </w:tabs>
        <w:suppressAutoHyphens/>
        <w:ind w:left="720"/>
        <w:rPr>
          <w:spacing w:val="-3"/>
        </w:rPr>
      </w:pPr>
      <w:r>
        <w:rPr>
          <w:spacing w:val="-3"/>
        </w:rPr>
        <w:t xml:space="preserve">1.  </w:t>
      </w:r>
      <w:r w:rsidRPr="00E80D7C">
        <w:rPr>
          <w:spacing w:val="-3"/>
          <w:u w:val="single"/>
        </w:rPr>
        <w:t>Definition of a Consulting Subcontractor for SARSS Contracts</w:t>
      </w:r>
      <w:r>
        <w:rPr>
          <w:spacing w:val="-3"/>
        </w:rPr>
        <w:t xml:space="preserve">:  </w:t>
      </w:r>
      <w:r w:rsidR="0035409F">
        <w:rPr>
          <w:spacing w:val="-3"/>
        </w:rPr>
        <w:t xml:space="preserve">Consulting Subcontractors are those firms who primarily will be providing professional staff such as scientists, engineers, or administrative personnel to support the work of the Prime Contractor and MassDEP.  </w:t>
      </w:r>
      <w:r w:rsidR="00CB79C7">
        <w:rPr>
          <w:spacing w:val="-3"/>
        </w:rPr>
        <w:t xml:space="preserve">The Consulting Subcontractors often are </w:t>
      </w:r>
      <w:r w:rsidR="007C3F79">
        <w:rPr>
          <w:spacing w:val="-3"/>
        </w:rPr>
        <w:t xml:space="preserve">interpreting and </w:t>
      </w:r>
      <w:r w:rsidR="00CB79C7">
        <w:rPr>
          <w:spacing w:val="-3"/>
        </w:rPr>
        <w:t xml:space="preserve">providing scientific, engineering, risk characterization and other </w:t>
      </w:r>
      <w:r w:rsidR="007C3F79">
        <w:rPr>
          <w:spacing w:val="-3"/>
        </w:rPr>
        <w:t xml:space="preserve">data and information by which the Prime Contractor and MassDEP can make decisions regarding the site, or non-site work.  </w:t>
      </w:r>
    </w:p>
    <w:p w14:paraId="000A7B9C" w14:textId="77777777" w:rsidR="007C3F79" w:rsidRDefault="007C3F79" w:rsidP="00E80D7C">
      <w:pPr>
        <w:tabs>
          <w:tab w:val="left" w:pos="-720"/>
        </w:tabs>
        <w:suppressAutoHyphens/>
        <w:ind w:left="720"/>
        <w:rPr>
          <w:spacing w:val="-3"/>
        </w:rPr>
      </w:pPr>
    </w:p>
    <w:p w14:paraId="0B77ABAF" w14:textId="1BFE5E01" w:rsidR="0035409F" w:rsidRDefault="007C3F79" w:rsidP="00E80D7C">
      <w:pPr>
        <w:tabs>
          <w:tab w:val="left" w:pos="-720"/>
        </w:tabs>
        <w:suppressAutoHyphens/>
        <w:ind w:left="720"/>
        <w:rPr>
          <w:spacing w:val="-3"/>
        </w:rPr>
      </w:pPr>
      <w:r>
        <w:rPr>
          <w:spacing w:val="-3"/>
        </w:rPr>
        <w:t>T</w:t>
      </w:r>
      <w:r w:rsidR="00CB79C7">
        <w:rPr>
          <w:spacing w:val="-3"/>
        </w:rPr>
        <w:t>ypically,</w:t>
      </w:r>
      <w:r w:rsidR="0035409F">
        <w:rPr>
          <w:spacing w:val="-3"/>
        </w:rPr>
        <w:t xml:space="preserve"> </w:t>
      </w:r>
      <w:r w:rsidR="00EA5ACD">
        <w:rPr>
          <w:spacing w:val="-3"/>
        </w:rPr>
        <w:t>these types of subcontractors</w:t>
      </w:r>
      <w:r w:rsidR="0035409F">
        <w:rPr>
          <w:spacing w:val="-3"/>
        </w:rPr>
        <w:t xml:space="preserve"> prepare cost estimates by estimating the type and professional level of the staff to be assigned, estimate the number of labor hours needed to accomplish the work by each task, apply the hourly billing rates to the labor hours for the professional type and level of the employees to create a labor cost estimate and budget.  Typically, but not always, the labor costs for personnel are the largest percent of </w:t>
      </w:r>
      <w:r w:rsidR="00CB79C7">
        <w:rPr>
          <w:spacing w:val="-3"/>
        </w:rPr>
        <w:t xml:space="preserve">costs for the project being performed by the Consulting Subcontractor.  </w:t>
      </w:r>
    </w:p>
    <w:p w14:paraId="3FF8289E" w14:textId="2E3B0C77" w:rsidR="008A017B" w:rsidRDefault="008A017B" w:rsidP="00E80D7C">
      <w:pPr>
        <w:tabs>
          <w:tab w:val="left" w:pos="-720"/>
        </w:tabs>
        <w:suppressAutoHyphens/>
        <w:ind w:left="720"/>
        <w:rPr>
          <w:spacing w:val="-3"/>
        </w:rPr>
      </w:pPr>
    </w:p>
    <w:p w14:paraId="2A5A0D9E" w14:textId="3E93B6CA" w:rsidR="008A017B" w:rsidRDefault="008A017B" w:rsidP="00E80D7C">
      <w:pPr>
        <w:tabs>
          <w:tab w:val="left" w:pos="-720"/>
        </w:tabs>
        <w:suppressAutoHyphens/>
        <w:ind w:left="720"/>
        <w:rPr>
          <w:spacing w:val="-3"/>
        </w:rPr>
      </w:pPr>
      <w:r>
        <w:rPr>
          <w:spacing w:val="-3"/>
        </w:rPr>
        <w:t xml:space="preserve">2.  </w:t>
      </w:r>
      <w:r w:rsidRPr="008A017B">
        <w:rPr>
          <w:spacing w:val="-3"/>
          <w:u w:val="single"/>
        </w:rPr>
        <w:t>Selection of a Consulting Subcontractor by the Prime Contractor</w:t>
      </w:r>
      <w:r>
        <w:rPr>
          <w:spacing w:val="-3"/>
        </w:rPr>
        <w:t xml:space="preserve">:  </w:t>
      </w:r>
      <w:r w:rsidR="002B789F">
        <w:rPr>
          <w:spacing w:val="-3"/>
        </w:rPr>
        <w:t>Selection of a Consulting Subc</w:t>
      </w:r>
      <w:r w:rsidR="000006B9">
        <w:rPr>
          <w:spacing w:val="-3"/>
        </w:rPr>
        <w:t xml:space="preserve">ontractor is generally understood to be primarily an evaluation of technical qualifications, capabilities and skill sets to successfully accomplish the task(s) to which the Subcontractor will be assigned.  </w:t>
      </w:r>
      <w:r w:rsidR="00F62A01">
        <w:rPr>
          <w:spacing w:val="-3"/>
        </w:rPr>
        <w:t xml:space="preserve">Therefore, selection of the best value subcontractor by the Prime Contractor is first a technical capability competition, and secondly a cost consideration, which is very similar to how the SARSS Prime Contractors are selected during the procurement process.  Costs are determined to be reasonable using the process defined in #3 below. </w:t>
      </w:r>
    </w:p>
    <w:p w14:paraId="082850D9" w14:textId="77777777" w:rsidR="00385358" w:rsidRDefault="00385358" w:rsidP="00F30703">
      <w:pPr>
        <w:tabs>
          <w:tab w:val="left" w:pos="-720"/>
        </w:tabs>
        <w:suppressAutoHyphens/>
        <w:rPr>
          <w:spacing w:val="-3"/>
        </w:rPr>
      </w:pPr>
    </w:p>
    <w:p w14:paraId="1E19E366" w14:textId="05E1DCD1" w:rsidR="00F30703" w:rsidRDefault="008A017B" w:rsidP="00385358">
      <w:pPr>
        <w:tabs>
          <w:tab w:val="left" w:pos="-720"/>
        </w:tabs>
        <w:suppressAutoHyphens/>
        <w:ind w:left="720"/>
        <w:rPr>
          <w:spacing w:val="-3"/>
        </w:rPr>
      </w:pPr>
      <w:r>
        <w:rPr>
          <w:spacing w:val="-3"/>
        </w:rPr>
        <w:t>3</w:t>
      </w:r>
      <w:r w:rsidR="00385358" w:rsidRPr="00E80D7C">
        <w:rPr>
          <w:spacing w:val="-3"/>
        </w:rPr>
        <w:t xml:space="preserve">.  </w:t>
      </w:r>
      <w:r w:rsidR="000D3767" w:rsidRPr="00385358">
        <w:rPr>
          <w:spacing w:val="-3"/>
          <w:u w:val="single"/>
        </w:rPr>
        <w:t xml:space="preserve">Consulting </w:t>
      </w:r>
      <w:r w:rsidR="00385358">
        <w:rPr>
          <w:spacing w:val="-3"/>
          <w:u w:val="single"/>
        </w:rPr>
        <w:t>S</w:t>
      </w:r>
      <w:r w:rsidR="00F30703" w:rsidRPr="00385358">
        <w:rPr>
          <w:spacing w:val="-3"/>
          <w:u w:val="single"/>
        </w:rPr>
        <w:t xml:space="preserve">ubcontractors </w:t>
      </w:r>
      <w:r w:rsidR="00385358" w:rsidRPr="00385358">
        <w:rPr>
          <w:spacing w:val="-3"/>
          <w:u w:val="single"/>
        </w:rPr>
        <w:t>Allowable Labor Rates</w:t>
      </w:r>
      <w:r w:rsidR="00385358">
        <w:rPr>
          <w:spacing w:val="-3"/>
        </w:rPr>
        <w:t xml:space="preserve">:  Consulting subcontractors must </w:t>
      </w:r>
      <w:r w:rsidR="00F30703" w:rsidRPr="00786425">
        <w:rPr>
          <w:spacing w:val="-3"/>
        </w:rPr>
        <w:t xml:space="preserve">have </w:t>
      </w:r>
      <w:r w:rsidR="00385358">
        <w:rPr>
          <w:spacing w:val="-3"/>
        </w:rPr>
        <w:t xml:space="preserve">hourly labor rates consistent with those of the Prime Contractor by being no more but can be less than those in effect for the Prime </w:t>
      </w:r>
      <w:r w:rsidR="0026671D">
        <w:rPr>
          <w:spacing w:val="-3"/>
        </w:rPr>
        <w:t>C</w:t>
      </w:r>
      <w:r w:rsidR="00385358">
        <w:rPr>
          <w:spacing w:val="-3"/>
        </w:rPr>
        <w:t xml:space="preserve">ontractor for the rates charged for subcontractor labor hours in accordance to the </w:t>
      </w:r>
      <w:r w:rsidR="007527DA">
        <w:rPr>
          <w:spacing w:val="-3"/>
        </w:rPr>
        <w:t>SARSS VII labor category rates in effect for the Prime SARSS Contractor</w:t>
      </w:r>
      <w:r w:rsidR="00327951">
        <w:rPr>
          <w:spacing w:val="-3"/>
        </w:rPr>
        <w:t xml:space="preserve"> (see </w:t>
      </w:r>
      <w:r w:rsidR="00327951" w:rsidRPr="005E5B7E">
        <w:rPr>
          <w:b/>
          <w:bCs/>
          <w:i/>
          <w:iCs/>
          <w:spacing w:val="-3"/>
        </w:rPr>
        <w:t xml:space="preserve">Attachment C, </w:t>
      </w:r>
      <w:r w:rsidR="005E5B7E" w:rsidRPr="005E5B7E">
        <w:rPr>
          <w:b/>
          <w:bCs/>
          <w:i/>
          <w:iCs/>
          <w:spacing w:val="-3"/>
        </w:rPr>
        <w:t>(</w:t>
      </w:r>
      <w:r w:rsidR="00327951" w:rsidRPr="005E5B7E">
        <w:rPr>
          <w:b/>
          <w:bCs/>
          <w:i/>
          <w:iCs/>
          <w:spacing w:val="-3"/>
        </w:rPr>
        <w:t>General Compensation (Payment) Terms and Conditions, Article 2, Labor Compensation Terms and Conditions</w:t>
      </w:r>
      <w:r w:rsidR="00327951" w:rsidRPr="005E5B7E">
        <w:rPr>
          <w:b/>
          <w:bCs/>
          <w:spacing w:val="-3"/>
        </w:rPr>
        <w:t>)</w:t>
      </w:r>
      <w:r w:rsidR="00327951">
        <w:rPr>
          <w:spacing w:val="-3"/>
        </w:rPr>
        <w:t>.</w:t>
      </w:r>
      <w:r w:rsidR="007527DA">
        <w:rPr>
          <w:spacing w:val="-3"/>
        </w:rPr>
        <w:t xml:space="preserve">  </w:t>
      </w:r>
    </w:p>
    <w:p w14:paraId="596BF26E" w14:textId="1D404499" w:rsidR="00385358" w:rsidRDefault="00385358" w:rsidP="00385358">
      <w:pPr>
        <w:tabs>
          <w:tab w:val="left" w:pos="-720"/>
        </w:tabs>
        <w:suppressAutoHyphens/>
        <w:ind w:left="720"/>
        <w:rPr>
          <w:spacing w:val="-3"/>
        </w:rPr>
      </w:pPr>
    </w:p>
    <w:p w14:paraId="62359552" w14:textId="0C0A7678" w:rsidR="00F30703" w:rsidRPr="00786425" w:rsidRDefault="00385358" w:rsidP="00EB3D0E">
      <w:pPr>
        <w:tabs>
          <w:tab w:val="left" w:pos="-720"/>
        </w:tabs>
        <w:suppressAutoHyphens/>
        <w:ind w:left="720"/>
        <w:rPr>
          <w:spacing w:val="-3"/>
        </w:rPr>
      </w:pPr>
      <w:r>
        <w:rPr>
          <w:spacing w:val="-3"/>
        </w:rPr>
        <w:t xml:space="preserve">MassDEP understands that subcontractor labor rates for specialty services may not </w:t>
      </w:r>
      <w:r w:rsidR="00261ABA">
        <w:rPr>
          <w:spacing w:val="-3"/>
        </w:rPr>
        <w:t xml:space="preserve">be consistent with those of the Prime Contractor for legitimate reasons, and a waiver of the labor </w:t>
      </w:r>
      <w:r w:rsidR="00785DE8">
        <w:rPr>
          <w:spacing w:val="-3"/>
        </w:rPr>
        <w:t xml:space="preserve">rate </w:t>
      </w:r>
      <w:r w:rsidR="00261ABA">
        <w:rPr>
          <w:spacing w:val="-3"/>
        </w:rPr>
        <w:t xml:space="preserve">requirement provided in the paragraph above for a single or multiple labor categories can be approved by the MassDEP Contract Administrator prior to award of a subcontract by the </w:t>
      </w:r>
      <w:r w:rsidR="00E80D7C">
        <w:rPr>
          <w:spacing w:val="-3"/>
        </w:rPr>
        <w:t>Prime Contractor after the Prime Contractor has demonstrated and stated to MassDEP Contract Administrator in writing (</w:t>
      </w:r>
      <w:r w:rsidR="00203F6C">
        <w:rPr>
          <w:spacing w:val="-3"/>
        </w:rPr>
        <w:t>email is sufficient</w:t>
      </w:r>
      <w:r w:rsidR="00E80D7C">
        <w:rPr>
          <w:spacing w:val="-3"/>
        </w:rPr>
        <w:t xml:space="preserve">) why higher labor rates than their approved rates are required.  </w:t>
      </w:r>
    </w:p>
    <w:p w14:paraId="089C3759" w14:textId="77777777" w:rsidR="00F30703" w:rsidRPr="00786425" w:rsidRDefault="00F30703" w:rsidP="00F30703">
      <w:pPr>
        <w:tabs>
          <w:tab w:val="left" w:pos="-720"/>
        </w:tabs>
        <w:suppressAutoHyphens/>
        <w:rPr>
          <w:spacing w:val="-3"/>
        </w:rPr>
      </w:pPr>
    </w:p>
    <w:p w14:paraId="4EAA3752" w14:textId="17DEA69F" w:rsidR="00A0075B" w:rsidRDefault="008A017B" w:rsidP="00F30703">
      <w:pPr>
        <w:tabs>
          <w:tab w:val="left" w:pos="-720"/>
        </w:tabs>
        <w:suppressAutoHyphens/>
        <w:ind w:left="720"/>
        <w:rPr>
          <w:spacing w:val="-3"/>
        </w:rPr>
      </w:pPr>
      <w:r>
        <w:rPr>
          <w:spacing w:val="-3"/>
        </w:rPr>
        <w:lastRenderedPageBreak/>
        <w:t>4</w:t>
      </w:r>
      <w:r w:rsidR="00F30703" w:rsidRPr="00786425">
        <w:rPr>
          <w:spacing w:val="-3"/>
        </w:rPr>
        <w:t xml:space="preserve">.  </w:t>
      </w:r>
      <w:r w:rsidR="00F30703" w:rsidRPr="00786425">
        <w:rPr>
          <w:spacing w:val="-3"/>
          <w:u w:val="single"/>
        </w:rPr>
        <w:t xml:space="preserve">Department Approval of </w:t>
      </w:r>
      <w:r w:rsidR="00A0075B">
        <w:rPr>
          <w:spacing w:val="-3"/>
          <w:u w:val="single"/>
        </w:rPr>
        <w:t>Consulting</w:t>
      </w:r>
      <w:r w:rsidR="00F30703" w:rsidRPr="004049B3">
        <w:rPr>
          <w:spacing w:val="-3"/>
          <w:u w:val="single"/>
        </w:rPr>
        <w:t xml:space="preserve"> S</w:t>
      </w:r>
      <w:r w:rsidR="00F30703" w:rsidRPr="00786425">
        <w:rPr>
          <w:spacing w:val="-3"/>
          <w:u w:val="single"/>
        </w:rPr>
        <w:t>ubcontractors</w:t>
      </w:r>
      <w:r w:rsidR="00F30703" w:rsidRPr="00786425">
        <w:rPr>
          <w:spacing w:val="-3"/>
        </w:rPr>
        <w:t xml:space="preserve">:  </w:t>
      </w:r>
      <w:r w:rsidR="00A0075B">
        <w:rPr>
          <w:spacing w:val="-3"/>
        </w:rPr>
        <w:t xml:space="preserve">The Department’s SARSS Contract Administrator or his designee has the authority to approve </w:t>
      </w:r>
      <w:r w:rsidR="0003195F">
        <w:rPr>
          <w:spacing w:val="-3"/>
        </w:rPr>
        <w:t xml:space="preserve">or deny </w:t>
      </w:r>
      <w:r w:rsidR="00A0075B">
        <w:rPr>
          <w:spacing w:val="-3"/>
        </w:rPr>
        <w:t>the Prime Contractor</w:t>
      </w:r>
      <w:r w:rsidR="00EB03C2">
        <w:rPr>
          <w:spacing w:val="-3"/>
        </w:rPr>
        <w:t>’</w:t>
      </w:r>
      <w:r w:rsidR="00A0075B">
        <w:rPr>
          <w:spacing w:val="-3"/>
        </w:rPr>
        <w:t xml:space="preserve">s selection of the Consulting Subcontractor.   </w:t>
      </w:r>
    </w:p>
    <w:p w14:paraId="71CEC425" w14:textId="77777777" w:rsidR="00F30703" w:rsidRPr="00786425" w:rsidRDefault="00F30703" w:rsidP="00F30703">
      <w:pPr>
        <w:tabs>
          <w:tab w:val="left" w:pos="-720"/>
        </w:tabs>
        <w:suppressAutoHyphens/>
        <w:rPr>
          <w:spacing w:val="-3"/>
        </w:rPr>
      </w:pPr>
    </w:p>
    <w:p w14:paraId="2447A8DE" w14:textId="0228ACD3" w:rsidR="00F30703" w:rsidRDefault="008A017B" w:rsidP="00F30703">
      <w:pPr>
        <w:tabs>
          <w:tab w:val="left" w:pos="-720"/>
        </w:tabs>
        <w:suppressAutoHyphens/>
        <w:ind w:left="720"/>
        <w:rPr>
          <w:spacing w:val="-3"/>
        </w:rPr>
      </w:pPr>
      <w:r>
        <w:rPr>
          <w:spacing w:val="-3"/>
        </w:rPr>
        <w:t>5</w:t>
      </w:r>
      <w:r w:rsidR="00F30703" w:rsidRPr="00786425">
        <w:rPr>
          <w:spacing w:val="-3"/>
        </w:rPr>
        <w:t xml:space="preserve">.  </w:t>
      </w:r>
      <w:r w:rsidR="00F30703" w:rsidRPr="00786425">
        <w:rPr>
          <w:spacing w:val="-3"/>
          <w:u w:val="single"/>
        </w:rPr>
        <w:t xml:space="preserve">Conflict of Interest (COI) Screening Required </w:t>
      </w:r>
      <w:r w:rsidR="00A0075B">
        <w:rPr>
          <w:spacing w:val="-3"/>
          <w:u w:val="single"/>
        </w:rPr>
        <w:t xml:space="preserve">for Consulting Subcontractors </w:t>
      </w:r>
      <w:r w:rsidR="00F30703" w:rsidRPr="00786425">
        <w:rPr>
          <w:spacing w:val="-3"/>
          <w:u w:val="single"/>
        </w:rPr>
        <w:t xml:space="preserve">for </w:t>
      </w:r>
      <w:r w:rsidR="00A0075B">
        <w:rPr>
          <w:spacing w:val="-3"/>
          <w:u w:val="single"/>
        </w:rPr>
        <w:t>e</w:t>
      </w:r>
      <w:r w:rsidR="00F30703" w:rsidRPr="00786425">
        <w:rPr>
          <w:spacing w:val="-3"/>
          <w:u w:val="single"/>
        </w:rPr>
        <w:t xml:space="preserve">ach </w:t>
      </w:r>
      <w:r w:rsidR="00A0075B">
        <w:rPr>
          <w:spacing w:val="-3"/>
          <w:u w:val="single"/>
        </w:rPr>
        <w:t>p</w:t>
      </w:r>
      <w:r w:rsidR="00F30703" w:rsidRPr="00786425">
        <w:rPr>
          <w:spacing w:val="-3"/>
          <w:u w:val="single"/>
        </w:rPr>
        <w:t xml:space="preserve">roject </w:t>
      </w:r>
      <w:r w:rsidR="00A0075B">
        <w:rPr>
          <w:spacing w:val="-3"/>
          <w:u w:val="single"/>
        </w:rPr>
        <w:t>for which they are under consideration for Selection</w:t>
      </w:r>
      <w:r w:rsidR="00F30703" w:rsidRPr="00786425">
        <w:rPr>
          <w:spacing w:val="-3"/>
        </w:rPr>
        <w:t xml:space="preserve">:  Prior to the initiation of any Project under the </w:t>
      </w:r>
      <w:r w:rsidR="00F30703">
        <w:rPr>
          <w:spacing w:val="-3"/>
        </w:rPr>
        <w:t>SARSS VII</w:t>
      </w:r>
      <w:r w:rsidR="00F30703" w:rsidRPr="00786425">
        <w:rPr>
          <w:spacing w:val="-3"/>
        </w:rPr>
        <w:t xml:space="preserve"> Contract (including the preparation of a Work and Cost Plan</w:t>
      </w:r>
      <w:r w:rsidR="00EB03C2" w:rsidRPr="00786425">
        <w:rPr>
          <w:spacing w:val="-3"/>
        </w:rPr>
        <w:t>), the</w:t>
      </w:r>
      <w:r w:rsidR="00F30703" w:rsidRPr="00786425">
        <w:rPr>
          <w:spacing w:val="-3"/>
        </w:rPr>
        <w:t xml:space="preserve"> </w:t>
      </w:r>
      <w:r w:rsidR="00EB03C2">
        <w:rPr>
          <w:spacing w:val="-3"/>
        </w:rPr>
        <w:t xml:space="preserve">Prime </w:t>
      </w:r>
      <w:r w:rsidR="00F30703" w:rsidRPr="00786425">
        <w:rPr>
          <w:spacing w:val="-3"/>
        </w:rPr>
        <w:t xml:space="preserve">Contractor shall obtain and submit to the </w:t>
      </w:r>
      <w:r w:rsidR="00F30703">
        <w:rPr>
          <w:spacing w:val="-3"/>
        </w:rPr>
        <w:t>SARSS VII</w:t>
      </w:r>
      <w:r w:rsidR="00F30703" w:rsidRPr="00786425">
        <w:rPr>
          <w:spacing w:val="-3"/>
        </w:rPr>
        <w:t xml:space="preserve"> Contract Administrator a completed Conflict of Interest Screening form for all </w:t>
      </w:r>
      <w:r>
        <w:rPr>
          <w:spacing w:val="-3"/>
        </w:rPr>
        <w:t>Consulting S</w:t>
      </w:r>
      <w:r w:rsidR="00F30703" w:rsidRPr="00786425">
        <w:rPr>
          <w:spacing w:val="-3"/>
        </w:rPr>
        <w:t xml:space="preserve">ubcontractors </w:t>
      </w:r>
      <w:r>
        <w:rPr>
          <w:spacing w:val="-3"/>
        </w:rPr>
        <w:t xml:space="preserve">unless otherwise waived by the SARSS Contract Administrator.  </w:t>
      </w:r>
      <w:r w:rsidR="00F30703" w:rsidRPr="00786425">
        <w:rPr>
          <w:spacing w:val="-3"/>
        </w:rPr>
        <w:t xml:space="preserve">If the </w:t>
      </w:r>
      <w:r>
        <w:rPr>
          <w:spacing w:val="-3"/>
        </w:rPr>
        <w:t>Prime Contractor</w:t>
      </w:r>
      <w:r w:rsidR="00F30703" w:rsidRPr="00786425">
        <w:rPr>
          <w:spacing w:val="-3"/>
        </w:rPr>
        <w:t xml:space="preserve"> fails to submit a completed COI form </w:t>
      </w:r>
      <w:r>
        <w:rPr>
          <w:spacing w:val="-3"/>
        </w:rPr>
        <w:t xml:space="preserve">to the SARSS Contract Administrator, </w:t>
      </w:r>
      <w:r w:rsidR="00F30703" w:rsidRPr="00786425">
        <w:rPr>
          <w:spacing w:val="-3"/>
        </w:rPr>
        <w:t xml:space="preserve">the </w:t>
      </w:r>
      <w:r>
        <w:rPr>
          <w:spacing w:val="-3"/>
        </w:rPr>
        <w:t xml:space="preserve">Prime </w:t>
      </w:r>
      <w:r w:rsidR="00F30703" w:rsidRPr="00786425">
        <w:rPr>
          <w:spacing w:val="-3"/>
        </w:rPr>
        <w:t xml:space="preserve">Contractor will not be authorized to utilize the </w:t>
      </w:r>
      <w:r>
        <w:rPr>
          <w:spacing w:val="-3"/>
        </w:rPr>
        <w:t>Consulting S</w:t>
      </w:r>
      <w:r w:rsidR="00F30703" w:rsidRPr="00786425">
        <w:rPr>
          <w:spacing w:val="-3"/>
        </w:rPr>
        <w:t xml:space="preserve">ubcontractor(s) for the Project, and the Department may not compensate the </w:t>
      </w:r>
      <w:r>
        <w:rPr>
          <w:spacing w:val="-3"/>
        </w:rPr>
        <w:t xml:space="preserve">Prime </w:t>
      </w:r>
      <w:r w:rsidR="00F30703" w:rsidRPr="00786425">
        <w:rPr>
          <w:spacing w:val="-3"/>
        </w:rPr>
        <w:t xml:space="preserve">Contractor for the </w:t>
      </w:r>
      <w:r>
        <w:rPr>
          <w:spacing w:val="-3"/>
        </w:rPr>
        <w:t>Consulting</w:t>
      </w:r>
      <w:r w:rsidR="00F30703" w:rsidRPr="00786425">
        <w:rPr>
          <w:spacing w:val="-3"/>
        </w:rPr>
        <w:t xml:space="preserve"> </w:t>
      </w:r>
      <w:r>
        <w:rPr>
          <w:spacing w:val="-3"/>
        </w:rPr>
        <w:t>S</w:t>
      </w:r>
      <w:r w:rsidR="00F30703" w:rsidRPr="00786425">
        <w:rPr>
          <w:spacing w:val="-3"/>
        </w:rPr>
        <w:t xml:space="preserve">ubcontractor’s work </w:t>
      </w:r>
      <w:r w:rsidR="00F10884">
        <w:rPr>
          <w:spacing w:val="-3"/>
        </w:rPr>
        <w:t xml:space="preserve">for the </w:t>
      </w:r>
      <w:proofErr w:type="gramStart"/>
      <w:r w:rsidR="00F10884">
        <w:rPr>
          <w:spacing w:val="-3"/>
        </w:rPr>
        <w:t>time period</w:t>
      </w:r>
      <w:proofErr w:type="gramEnd"/>
      <w:r w:rsidR="00F10884">
        <w:rPr>
          <w:spacing w:val="-3"/>
        </w:rPr>
        <w:t xml:space="preserve"> prior to</w:t>
      </w:r>
      <w:r w:rsidR="00F30703" w:rsidRPr="00786425">
        <w:rPr>
          <w:spacing w:val="-3"/>
        </w:rPr>
        <w:t xml:space="preserve"> when a COI form is </w:t>
      </w:r>
      <w:r w:rsidR="0003195F" w:rsidRPr="00786425">
        <w:rPr>
          <w:spacing w:val="-3"/>
        </w:rPr>
        <w:t>submitted,</w:t>
      </w:r>
      <w:r w:rsidR="00F30703" w:rsidRPr="00786425">
        <w:rPr>
          <w:spacing w:val="-3"/>
        </w:rPr>
        <w:t xml:space="preserve"> and the </w:t>
      </w:r>
      <w:r w:rsidR="0003195F">
        <w:rPr>
          <w:spacing w:val="-3"/>
        </w:rPr>
        <w:t>Consultant</w:t>
      </w:r>
      <w:r w:rsidR="00F30703" w:rsidRPr="00786425">
        <w:rPr>
          <w:spacing w:val="-3"/>
        </w:rPr>
        <w:t xml:space="preserve"> subcontractor is shown not to have a COI.  If the </w:t>
      </w:r>
      <w:r w:rsidR="0003195F">
        <w:rPr>
          <w:spacing w:val="-3"/>
        </w:rPr>
        <w:t xml:space="preserve">Consultant </w:t>
      </w:r>
      <w:r w:rsidR="00F30703" w:rsidRPr="00786425">
        <w:rPr>
          <w:spacing w:val="-3"/>
        </w:rPr>
        <w:t xml:space="preserve">subcontractor is determined to have a COI, as determined solely by the Department, the </w:t>
      </w:r>
      <w:r w:rsidR="00F30703">
        <w:rPr>
          <w:spacing w:val="-3"/>
        </w:rPr>
        <w:t>subc</w:t>
      </w:r>
      <w:r w:rsidR="00F30703" w:rsidRPr="00786425">
        <w:rPr>
          <w:spacing w:val="-3"/>
        </w:rPr>
        <w:t xml:space="preserve">ontractor shall not be authorized to work on the Project until the conflict is resolved to the satisfaction of the Department.  </w:t>
      </w:r>
    </w:p>
    <w:p w14:paraId="6C261600" w14:textId="77777777" w:rsidR="00F30703" w:rsidRPr="00786425" w:rsidRDefault="00F30703" w:rsidP="00F30703">
      <w:pPr>
        <w:tabs>
          <w:tab w:val="left" w:pos="-720"/>
        </w:tabs>
        <w:suppressAutoHyphens/>
        <w:rPr>
          <w:spacing w:val="-3"/>
        </w:rPr>
      </w:pPr>
    </w:p>
    <w:p w14:paraId="4DF30E39" w14:textId="3C936E5E" w:rsidR="00F30703" w:rsidRPr="00786425" w:rsidRDefault="00F30703" w:rsidP="00C8063B">
      <w:pPr>
        <w:tabs>
          <w:tab w:val="left" w:pos="-720"/>
        </w:tabs>
        <w:suppressAutoHyphens/>
        <w:ind w:left="720"/>
        <w:rPr>
          <w:spacing w:val="-3"/>
        </w:rPr>
      </w:pPr>
      <w:r w:rsidRPr="00786425">
        <w:rPr>
          <w:spacing w:val="-3"/>
        </w:rPr>
        <w:t xml:space="preserve"> </w:t>
      </w:r>
    </w:p>
    <w:p w14:paraId="0075772E" w14:textId="1AA16459" w:rsidR="00F30703" w:rsidRPr="008D1071" w:rsidRDefault="00F30703" w:rsidP="00F30703">
      <w:pPr>
        <w:tabs>
          <w:tab w:val="left" w:pos="-720"/>
        </w:tabs>
        <w:suppressAutoHyphens/>
        <w:rPr>
          <w:spacing w:val="-3"/>
        </w:rPr>
      </w:pPr>
      <w:r w:rsidRPr="008D1071">
        <w:rPr>
          <w:spacing w:val="-3"/>
        </w:rPr>
        <w:t>8.2</w:t>
      </w:r>
      <w:r w:rsidRPr="008D1071">
        <w:rPr>
          <w:spacing w:val="-3"/>
        </w:rPr>
        <w:tab/>
      </w:r>
      <w:r w:rsidR="00C8063B">
        <w:rPr>
          <w:i/>
          <w:spacing w:val="-3"/>
          <w:u w:val="single"/>
        </w:rPr>
        <w:t>Site Services</w:t>
      </w:r>
      <w:r w:rsidRPr="008D1071">
        <w:rPr>
          <w:i/>
          <w:spacing w:val="-3"/>
          <w:u w:val="single"/>
        </w:rPr>
        <w:t xml:space="preserve"> Subcontractors</w:t>
      </w:r>
      <w:r w:rsidRPr="008D1071">
        <w:rPr>
          <w:spacing w:val="-3"/>
        </w:rPr>
        <w:t xml:space="preserve">  </w:t>
      </w:r>
    </w:p>
    <w:p w14:paraId="3569C45A" w14:textId="77777777" w:rsidR="00F30703" w:rsidRPr="0016024F" w:rsidRDefault="00F30703" w:rsidP="00F30703">
      <w:pPr>
        <w:tabs>
          <w:tab w:val="left" w:pos="-720"/>
        </w:tabs>
        <w:suppressAutoHyphens/>
        <w:rPr>
          <w:b/>
          <w:spacing w:val="-3"/>
        </w:rPr>
      </w:pPr>
    </w:p>
    <w:p w14:paraId="359E83B8" w14:textId="155ED53D" w:rsidR="00F30703" w:rsidRPr="004049B3" w:rsidRDefault="00F30703" w:rsidP="00F30703">
      <w:pPr>
        <w:tabs>
          <w:tab w:val="left" w:pos="-720"/>
        </w:tabs>
        <w:suppressAutoHyphens/>
        <w:rPr>
          <w:spacing w:val="-3"/>
        </w:rPr>
      </w:pPr>
      <w:r w:rsidRPr="004049B3">
        <w:rPr>
          <w:spacing w:val="-3"/>
        </w:rPr>
        <w:t>After Contract award, Contractors may utilize</w:t>
      </w:r>
      <w:r w:rsidR="0003195F">
        <w:rPr>
          <w:spacing w:val="-3"/>
        </w:rPr>
        <w:t xml:space="preserve"> Site Services</w:t>
      </w:r>
      <w:r w:rsidRPr="004049B3">
        <w:rPr>
          <w:spacing w:val="-3"/>
        </w:rPr>
        <w:t xml:space="preserve"> subcontractors on a Project-specific basis in accordance with Terms and Conditions set forth in this sub-section.  As noted previously, all Contractor subcontracts with </w:t>
      </w:r>
      <w:r w:rsidR="0003195F">
        <w:rPr>
          <w:spacing w:val="-3"/>
        </w:rPr>
        <w:t>Site Services</w:t>
      </w:r>
      <w:r w:rsidRPr="004049B3">
        <w:rPr>
          <w:spacing w:val="-3"/>
        </w:rPr>
        <w:t xml:space="preserve"> subcontractors must comply with the requirements of Section 9 of the Commonwealth’s Terms and Conditions.  </w:t>
      </w:r>
    </w:p>
    <w:p w14:paraId="1D2FF2AD" w14:textId="5C5D15BA" w:rsidR="00F30703" w:rsidRDefault="00F30703" w:rsidP="00F30703">
      <w:pPr>
        <w:tabs>
          <w:tab w:val="left" w:pos="-720"/>
        </w:tabs>
        <w:suppressAutoHyphens/>
        <w:rPr>
          <w:spacing w:val="-3"/>
        </w:rPr>
      </w:pPr>
    </w:p>
    <w:p w14:paraId="63411E62" w14:textId="2F5FA844" w:rsidR="007C3F79" w:rsidRDefault="00CB79C7" w:rsidP="00CB79C7">
      <w:pPr>
        <w:tabs>
          <w:tab w:val="left" w:pos="-720"/>
        </w:tabs>
        <w:suppressAutoHyphens/>
        <w:ind w:left="720"/>
        <w:rPr>
          <w:spacing w:val="-3"/>
        </w:rPr>
      </w:pPr>
      <w:r>
        <w:rPr>
          <w:spacing w:val="-3"/>
        </w:rPr>
        <w:t xml:space="preserve">1.  </w:t>
      </w:r>
      <w:r w:rsidRPr="00E80D7C">
        <w:rPr>
          <w:spacing w:val="-3"/>
          <w:u w:val="single"/>
        </w:rPr>
        <w:t xml:space="preserve">Definition of </w:t>
      </w:r>
      <w:r>
        <w:rPr>
          <w:spacing w:val="-3"/>
          <w:u w:val="single"/>
        </w:rPr>
        <w:t>Site Services</w:t>
      </w:r>
      <w:r w:rsidRPr="00E80D7C">
        <w:rPr>
          <w:spacing w:val="-3"/>
          <w:u w:val="single"/>
        </w:rPr>
        <w:t xml:space="preserve"> Subcontractor for SARSS Contracts</w:t>
      </w:r>
      <w:r>
        <w:rPr>
          <w:spacing w:val="-3"/>
        </w:rPr>
        <w:t xml:space="preserve">:  Site Services Subcontractors are those firms who primarily will be providing site support services for such activities as drilling and sampling subsurface soils and rock, land surveying, land clearing, maintenance of site operating systems, laboratory analysis, test excavations and excavation of small quantities of contaminated soils or wastes, </w:t>
      </w:r>
      <w:r w:rsidR="007C3F79">
        <w:rPr>
          <w:spacing w:val="-3"/>
        </w:rPr>
        <w:t xml:space="preserve">fence repair </w:t>
      </w:r>
      <w:r>
        <w:rPr>
          <w:spacing w:val="-3"/>
        </w:rPr>
        <w:t>and other such activities where</w:t>
      </w:r>
      <w:r w:rsidR="007C3F79">
        <w:rPr>
          <w:spacing w:val="-3"/>
        </w:rPr>
        <w:t xml:space="preserve"> the services delivered are mainly physical in nature rather than interpretative in nature, unlike the Consulting Subcontractors</w:t>
      </w:r>
      <w:r>
        <w:rPr>
          <w:spacing w:val="-3"/>
        </w:rPr>
        <w:t xml:space="preserve">.  </w:t>
      </w:r>
    </w:p>
    <w:p w14:paraId="6E1CCF53" w14:textId="77777777" w:rsidR="007C3F79" w:rsidRDefault="007C3F79" w:rsidP="00CB79C7">
      <w:pPr>
        <w:tabs>
          <w:tab w:val="left" w:pos="-720"/>
        </w:tabs>
        <w:suppressAutoHyphens/>
        <w:ind w:left="720"/>
        <w:rPr>
          <w:spacing w:val="-3"/>
        </w:rPr>
      </w:pPr>
    </w:p>
    <w:p w14:paraId="267BDB73" w14:textId="5963003F" w:rsidR="00CB79C7" w:rsidRDefault="007C3F79" w:rsidP="00CB79C7">
      <w:pPr>
        <w:tabs>
          <w:tab w:val="left" w:pos="-720"/>
        </w:tabs>
        <w:suppressAutoHyphens/>
        <w:ind w:left="720"/>
        <w:rPr>
          <w:spacing w:val="-3"/>
        </w:rPr>
      </w:pPr>
      <w:r>
        <w:rPr>
          <w:spacing w:val="-3"/>
        </w:rPr>
        <w:t>Typically,</w:t>
      </w:r>
      <w:r w:rsidR="00CB79C7">
        <w:rPr>
          <w:spacing w:val="-3"/>
        </w:rPr>
        <w:t xml:space="preserve"> </w:t>
      </w:r>
      <w:r>
        <w:rPr>
          <w:spacing w:val="-3"/>
        </w:rPr>
        <w:t xml:space="preserve">Site Services Subcontractors </w:t>
      </w:r>
      <w:r w:rsidR="00CB79C7">
        <w:rPr>
          <w:spacing w:val="-3"/>
        </w:rPr>
        <w:t xml:space="preserve">prepare cost estimates </w:t>
      </w:r>
      <w:r>
        <w:rPr>
          <w:spacing w:val="-3"/>
        </w:rPr>
        <w:t xml:space="preserve">and budgets </w:t>
      </w:r>
      <w:r w:rsidR="00CB79C7">
        <w:rPr>
          <w:spacing w:val="-3"/>
        </w:rPr>
        <w:t>by estimating the type</w:t>
      </w:r>
      <w:r w:rsidR="004133C7">
        <w:rPr>
          <w:spacing w:val="-3"/>
        </w:rPr>
        <w:t xml:space="preserve"> of equipment and labor required using unit rates such as daily rates (</w:t>
      </w:r>
      <w:r w:rsidR="00C8063B">
        <w:rPr>
          <w:spacing w:val="-3"/>
        </w:rPr>
        <w:t>e.g.,</w:t>
      </w:r>
      <w:r w:rsidR="004133C7">
        <w:rPr>
          <w:spacing w:val="-3"/>
        </w:rPr>
        <w:t xml:space="preserve"> $250/day), quantity rates (</w:t>
      </w:r>
      <w:r w:rsidR="00C8063B">
        <w:rPr>
          <w:spacing w:val="-3"/>
        </w:rPr>
        <w:t>e.g.,</w:t>
      </w:r>
      <w:r w:rsidR="004133C7">
        <w:rPr>
          <w:spacing w:val="-3"/>
        </w:rPr>
        <w:t xml:space="preserve"> $60/ton</w:t>
      </w:r>
      <w:r w:rsidR="00C8063B">
        <w:rPr>
          <w:spacing w:val="-3"/>
        </w:rPr>
        <w:t>; $25/foot</w:t>
      </w:r>
      <w:r w:rsidR="004133C7">
        <w:rPr>
          <w:spacing w:val="-3"/>
        </w:rPr>
        <w:t xml:space="preserve">), and other similar unit rates.  These rates are then applied to the estimate of the </w:t>
      </w:r>
      <w:r>
        <w:rPr>
          <w:spacing w:val="-3"/>
        </w:rPr>
        <w:t>duration of the work to be performed,</w:t>
      </w:r>
      <w:r w:rsidR="004133C7">
        <w:rPr>
          <w:spacing w:val="-3"/>
        </w:rPr>
        <w:t xml:space="preserve"> a mobilization and demobilization lump sum cost, and other </w:t>
      </w:r>
      <w:r w:rsidR="00C8063B">
        <w:rPr>
          <w:spacing w:val="-3"/>
        </w:rPr>
        <w:t>unit costs to establish the project cost estimate and budget</w:t>
      </w:r>
      <w:r w:rsidR="00CB79C7">
        <w:rPr>
          <w:spacing w:val="-3"/>
        </w:rPr>
        <w:t>.  Typically, but not always,</w:t>
      </w:r>
      <w:r w:rsidR="00C8063B">
        <w:rPr>
          <w:spacing w:val="-3"/>
        </w:rPr>
        <w:t xml:space="preserve"> Site Services Subcontractors are awarded </w:t>
      </w:r>
      <w:r w:rsidR="00CC5DD6">
        <w:rPr>
          <w:spacing w:val="-3"/>
        </w:rPr>
        <w:t xml:space="preserve">a </w:t>
      </w:r>
      <w:r w:rsidR="00C8063B">
        <w:rPr>
          <w:spacing w:val="-3"/>
        </w:rPr>
        <w:t xml:space="preserve">lump sum </w:t>
      </w:r>
      <w:r w:rsidR="00CC5DD6">
        <w:rPr>
          <w:spacing w:val="-3"/>
        </w:rPr>
        <w:t>subcontract by the Prime Contractor</w:t>
      </w:r>
      <w:r w:rsidR="00C8063B">
        <w:rPr>
          <w:spacing w:val="-3"/>
        </w:rPr>
        <w:t xml:space="preserve">, and the unit rates provided are primarily </w:t>
      </w:r>
      <w:r w:rsidR="002815CC">
        <w:rPr>
          <w:spacing w:val="-3"/>
        </w:rPr>
        <w:t xml:space="preserve">used by the Prime Contractor and MassDEP </w:t>
      </w:r>
      <w:r w:rsidR="00C8063B">
        <w:rPr>
          <w:spacing w:val="-3"/>
        </w:rPr>
        <w:t>to evaluat</w:t>
      </w:r>
      <w:r w:rsidR="002815CC">
        <w:rPr>
          <w:spacing w:val="-3"/>
        </w:rPr>
        <w:t xml:space="preserve">e the </w:t>
      </w:r>
      <w:r w:rsidR="00C8063B">
        <w:rPr>
          <w:spacing w:val="-3"/>
        </w:rPr>
        <w:t>reasonableness</w:t>
      </w:r>
      <w:r w:rsidR="002815CC">
        <w:rPr>
          <w:spacing w:val="-3"/>
        </w:rPr>
        <w:t xml:space="preserve"> </w:t>
      </w:r>
      <w:r w:rsidR="00F61C11">
        <w:rPr>
          <w:spacing w:val="-3"/>
        </w:rPr>
        <w:t>of the</w:t>
      </w:r>
      <w:r w:rsidR="002815CC">
        <w:rPr>
          <w:spacing w:val="-3"/>
        </w:rPr>
        <w:t xml:space="preserve"> </w:t>
      </w:r>
      <w:r w:rsidR="00F61C11">
        <w:rPr>
          <w:spacing w:val="-3"/>
        </w:rPr>
        <w:t>sub-</w:t>
      </w:r>
      <w:r w:rsidR="002815CC">
        <w:rPr>
          <w:spacing w:val="-3"/>
        </w:rPr>
        <w:t>bidder</w:t>
      </w:r>
      <w:r w:rsidR="00F61C11">
        <w:rPr>
          <w:spacing w:val="-3"/>
        </w:rPr>
        <w:t>’s</w:t>
      </w:r>
      <w:r w:rsidR="002815CC">
        <w:rPr>
          <w:spacing w:val="-3"/>
        </w:rPr>
        <w:t xml:space="preserve"> understanding</w:t>
      </w:r>
      <w:r w:rsidR="00F61C11">
        <w:rPr>
          <w:spacing w:val="-3"/>
        </w:rPr>
        <w:t xml:space="preserve"> of the required scope of services</w:t>
      </w:r>
      <w:r w:rsidR="002815CC">
        <w:rPr>
          <w:spacing w:val="-3"/>
        </w:rPr>
        <w:t xml:space="preserve">, as well as to provide a basis for any Change Orders involving increasing the budget required during project implementation.  </w:t>
      </w:r>
      <w:r w:rsidR="00326114">
        <w:rPr>
          <w:spacing w:val="-3"/>
        </w:rPr>
        <w:t xml:space="preserve">A more detailed description of </w:t>
      </w:r>
      <w:r w:rsidR="00FF50C0">
        <w:rPr>
          <w:spacing w:val="-3"/>
        </w:rPr>
        <w:t xml:space="preserve">the general types of </w:t>
      </w:r>
      <w:r w:rsidR="00326114">
        <w:rPr>
          <w:spacing w:val="-3"/>
        </w:rPr>
        <w:t>Site Services Subcontractors are described</w:t>
      </w:r>
      <w:r w:rsidR="00FF50C0">
        <w:rPr>
          <w:spacing w:val="-3"/>
        </w:rPr>
        <w:t xml:space="preserve"> below</w:t>
      </w:r>
      <w:r w:rsidR="00326114">
        <w:rPr>
          <w:spacing w:val="-3"/>
        </w:rPr>
        <w:t xml:space="preserve">, but </w:t>
      </w:r>
      <w:r w:rsidR="00270EEC">
        <w:rPr>
          <w:spacing w:val="-3"/>
        </w:rPr>
        <w:t>this is not an all-inclusive list of all potential site services required by</w:t>
      </w:r>
      <w:r w:rsidR="00326114">
        <w:rPr>
          <w:spacing w:val="-3"/>
        </w:rPr>
        <w:t xml:space="preserve"> these types of subcontracts:   </w:t>
      </w:r>
    </w:p>
    <w:p w14:paraId="47E72D33" w14:textId="77777777" w:rsidR="00326114" w:rsidRPr="004049B3" w:rsidRDefault="00326114" w:rsidP="00326114">
      <w:pPr>
        <w:ind w:left="720"/>
      </w:pPr>
    </w:p>
    <w:p w14:paraId="0ABDE0E3" w14:textId="1AB72866" w:rsidR="00326114" w:rsidRPr="004049B3" w:rsidRDefault="00326114" w:rsidP="00630CD4">
      <w:pPr>
        <w:numPr>
          <w:ilvl w:val="0"/>
          <w:numId w:val="35"/>
        </w:numPr>
        <w:ind w:left="1080"/>
      </w:pPr>
      <w:r w:rsidRPr="004049B3">
        <w:rPr>
          <w:i/>
        </w:rPr>
        <w:t>Laboratory Analyses</w:t>
      </w:r>
      <w:r w:rsidRPr="004049B3">
        <w:t xml:space="preserve">:  Use of laboratories as subcontractors are the most frequently used subcontracts by SARSS Contractors.  </w:t>
      </w:r>
      <w:r w:rsidR="009832A7">
        <w:t xml:space="preserve">In general, </w:t>
      </w:r>
      <w:r>
        <w:t>SARSS VII</w:t>
      </w:r>
      <w:r w:rsidRPr="004049B3">
        <w:t xml:space="preserve"> Contractors must utilize one or more of the laboratories that are listed in the Department’s Laboratory Support Services </w:t>
      </w:r>
      <w:r w:rsidRPr="00605C5E">
        <w:t>contract (BWSC-LSS-20</w:t>
      </w:r>
      <w:r w:rsidR="00775E14">
        <w:t>22</w:t>
      </w:r>
      <w:r w:rsidR="00394762">
        <w:t>; see Glossary for definition</w:t>
      </w:r>
      <w:r w:rsidRPr="004049B3">
        <w:t xml:space="preserve">). </w:t>
      </w:r>
      <w:r w:rsidR="003023E5">
        <w:t xml:space="preserve"> </w:t>
      </w:r>
      <w:r w:rsidRPr="004049B3">
        <w:t xml:space="preserve">All subcontracts for laboratory services must comply with Section 9 of the Commonwealth’s Terms and Conditions; however, since the list of laboratories on the Department’s Laboratory Support Services Contract have been pre-approved by the Department, Contractors should assume that the selected laboratory for subcontracted services is approved by the Department, unless the Department informs the Contractor otherwise. </w:t>
      </w:r>
    </w:p>
    <w:p w14:paraId="31691266" w14:textId="77777777" w:rsidR="00326114" w:rsidRPr="004049B3" w:rsidRDefault="00326114" w:rsidP="00326114">
      <w:pPr>
        <w:ind w:left="720"/>
      </w:pPr>
    </w:p>
    <w:p w14:paraId="26F393CB" w14:textId="77777777" w:rsidR="00326114" w:rsidRPr="00776A52" w:rsidRDefault="00326114" w:rsidP="00326114">
      <w:pPr>
        <w:ind w:left="1080"/>
      </w:pPr>
      <w:r w:rsidRPr="00612373">
        <w:lastRenderedPageBreak/>
        <w:t>For a specific need on a Project, if a Contractor wishes to use a laboratory that is not currently on the Department’s LSS Contract, the Contractor shall prepare a written justification for the Department’s review/approval.   The Department may request the laboratory’s certification(s), qualifications, and cost rates for review.  The Department is not responsible for laboratory costs incurred by the Contractor prior to Department approval</w:t>
      </w:r>
      <w:r w:rsidRPr="00776A52">
        <w:t xml:space="preserve">.  </w:t>
      </w:r>
    </w:p>
    <w:p w14:paraId="6979AA2F" w14:textId="77777777" w:rsidR="00326114" w:rsidRPr="004049B3" w:rsidRDefault="00326114" w:rsidP="00326114">
      <w:pPr>
        <w:ind w:left="360"/>
      </w:pPr>
    </w:p>
    <w:p w14:paraId="7B82CC4D" w14:textId="1C5187DE" w:rsidR="00326114" w:rsidRPr="004049B3" w:rsidRDefault="00326114" w:rsidP="00630CD4">
      <w:pPr>
        <w:numPr>
          <w:ilvl w:val="0"/>
          <w:numId w:val="35"/>
        </w:numPr>
        <w:ind w:left="1080"/>
      </w:pPr>
      <w:r w:rsidRPr="004049B3">
        <w:rPr>
          <w:i/>
        </w:rPr>
        <w:t>Subsurface Investigations</w:t>
      </w:r>
      <w:r w:rsidRPr="004049B3">
        <w:t>:  These subcontractors perform intrusive subsurface investigations such as drilling and sampling of soils and groundwater, using various drilling methods such as direct push, hollow-stem auger, spun casing and drive and wash.  Drilling subcontractors also install monitoring wells and micro-</w:t>
      </w:r>
      <w:r w:rsidR="00562B9E" w:rsidRPr="004049B3">
        <w:t>wells and</w:t>
      </w:r>
      <w:r w:rsidRPr="004049B3">
        <w:t xml:space="preserve"> perform</w:t>
      </w:r>
      <w:r>
        <w:t xml:space="preserve"> </w:t>
      </w:r>
      <w:r w:rsidRPr="004049B3">
        <w:t xml:space="preserve">intrusive subsurface investigation using backhoes and other excavator for test pits.  </w:t>
      </w:r>
    </w:p>
    <w:p w14:paraId="63E49025" w14:textId="77777777" w:rsidR="00326114" w:rsidRPr="004049B3" w:rsidRDefault="00326114" w:rsidP="00326114">
      <w:pPr>
        <w:ind w:left="360"/>
      </w:pPr>
    </w:p>
    <w:p w14:paraId="4AC28339" w14:textId="135CD542" w:rsidR="00326114" w:rsidRPr="002D1EF0" w:rsidRDefault="00326114" w:rsidP="00630CD4">
      <w:pPr>
        <w:pStyle w:val="ListParagraph"/>
        <w:numPr>
          <w:ilvl w:val="0"/>
          <w:numId w:val="35"/>
        </w:numPr>
        <w:ind w:left="1080"/>
        <w:rPr>
          <w:rFonts w:ascii="Arial" w:hAnsi="Arial"/>
          <w:sz w:val="20"/>
          <w:szCs w:val="20"/>
        </w:rPr>
      </w:pPr>
      <w:r w:rsidRPr="00776A52">
        <w:rPr>
          <w:rFonts w:ascii="Arial" w:hAnsi="Arial"/>
          <w:i/>
          <w:sz w:val="20"/>
          <w:szCs w:val="20"/>
        </w:rPr>
        <w:t>Non-intrusive subsurface Investigations</w:t>
      </w:r>
      <w:r w:rsidRPr="00776A52">
        <w:rPr>
          <w:rFonts w:ascii="Arial" w:hAnsi="Arial"/>
          <w:sz w:val="20"/>
          <w:szCs w:val="20"/>
        </w:rPr>
        <w:t xml:space="preserve">:  These subcontractors perform non-intrusive subsurface investigations </w:t>
      </w:r>
      <w:r w:rsidR="00C94ED0">
        <w:rPr>
          <w:rFonts w:ascii="Arial" w:hAnsi="Arial"/>
          <w:sz w:val="20"/>
          <w:szCs w:val="20"/>
        </w:rPr>
        <w:t xml:space="preserve">and </w:t>
      </w:r>
      <w:r w:rsidRPr="00776A52">
        <w:rPr>
          <w:rFonts w:ascii="Arial" w:hAnsi="Arial"/>
          <w:sz w:val="20"/>
          <w:szCs w:val="20"/>
        </w:rPr>
        <w:t xml:space="preserve">use geophysical methods to characterize subsurface materials, and for conducting utility clearances.  </w:t>
      </w:r>
    </w:p>
    <w:p w14:paraId="2330F0C2" w14:textId="77777777" w:rsidR="00326114" w:rsidRPr="004049B3" w:rsidRDefault="00326114" w:rsidP="00630CD4">
      <w:pPr>
        <w:numPr>
          <w:ilvl w:val="0"/>
          <w:numId w:val="36"/>
        </w:numPr>
        <w:ind w:left="1080"/>
      </w:pPr>
      <w:r w:rsidRPr="004049B3">
        <w:rPr>
          <w:i/>
        </w:rPr>
        <w:t>Surveys and Surveyors</w:t>
      </w:r>
      <w:r w:rsidRPr="004049B3">
        <w:t xml:space="preserve">:  Surveying may include topographic surveys, grid location and elevation for sampling points, property line surveys, and other various land surveys as needed on a project-specific basis.  </w:t>
      </w:r>
    </w:p>
    <w:p w14:paraId="27910E28" w14:textId="77777777" w:rsidR="00326114" w:rsidRPr="004049B3" w:rsidRDefault="00326114" w:rsidP="00326114">
      <w:pPr>
        <w:ind w:left="360"/>
      </w:pPr>
    </w:p>
    <w:p w14:paraId="02D8D98B" w14:textId="77777777" w:rsidR="00326114" w:rsidRPr="004049B3" w:rsidRDefault="00326114" w:rsidP="00630CD4">
      <w:pPr>
        <w:numPr>
          <w:ilvl w:val="0"/>
          <w:numId w:val="36"/>
        </w:numPr>
        <w:ind w:left="1080"/>
      </w:pPr>
      <w:r w:rsidRPr="004049B3">
        <w:rPr>
          <w:i/>
        </w:rPr>
        <w:t>Waste and Hazardous Waste Transport and Disposal</w:t>
      </w:r>
      <w:r w:rsidRPr="004049B3">
        <w:t xml:space="preserve">:  Disposal of investigation derived wastes (IDW) and small quantities of contaminated or uncontaminated wastes, soils and debris from sites may be required under the </w:t>
      </w:r>
      <w:r>
        <w:t>SARSS VII</w:t>
      </w:r>
      <w:r w:rsidRPr="004049B3">
        <w:t xml:space="preserve"> </w:t>
      </w:r>
      <w:r>
        <w:t>C</w:t>
      </w:r>
      <w:r w:rsidRPr="004049B3">
        <w:t xml:space="preserve">ontract.  In general, site remediation involving excavation, waste and hazardous waste transport and disposal is performed by Department Contractors under a separate contract not related to the </w:t>
      </w:r>
      <w:r>
        <w:t>SARSS VII</w:t>
      </w:r>
      <w:r w:rsidRPr="004049B3">
        <w:t xml:space="preserve"> </w:t>
      </w:r>
      <w:r>
        <w:t>C</w:t>
      </w:r>
      <w:r w:rsidRPr="004049B3">
        <w:t xml:space="preserve">ontract.   </w:t>
      </w:r>
    </w:p>
    <w:p w14:paraId="541E6823" w14:textId="77777777" w:rsidR="00326114" w:rsidRPr="004049B3" w:rsidRDefault="00326114" w:rsidP="00326114">
      <w:pPr>
        <w:ind w:left="360"/>
      </w:pPr>
    </w:p>
    <w:p w14:paraId="2D8DDADD" w14:textId="77777777" w:rsidR="00326114" w:rsidRPr="004049B3" w:rsidRDefault="00326114" w:rsidP="00326114">
      <w:pPr>
        <w:ind w:left="1080"/>
      </w:pPr>
      <w:r>
        <w:t>SARSS VII</w:t>
      </w:r>
      <w:r w:rsidRPr="004049B3">
        <w:t xml:space="preserve"> </w:t>
      </w:r>
      <w:r>
        <w:t>C</w:t>
      </w:r>
      <w:r w:rsidRPr="004049B3">
        <w:t xml:space="preserve">ontractors should note that the Contractor or its Subcontractor, not the Commonwealth nor the Department, must sign any hazardous waste manifests as the “generator”.  Typically, SARSS </w:t>
      </w:r>
      <w:r>
        <w:t>C</w:t>
      </w:r>
      <w:r w:rsidRPr="004049B3">
        <w:t xml:space="preserve">ontractors that do perform limited hazardous waste transport and disposal acquire subcontracted waste haulers that agree to sign manifests as the “generator.”  </w:t>
      </w:r>
    </w:p>
    <w:p w14:paraId="36121A17" w14:textId="77777777" w:rsidR="00326114" w:rsidRPr="004049B3" w:rsidRDefault="00326114" w:rsidP="00326114">
      <w:pPr>
        <w:ind w:left="1080"/>
      </w:pPr>
    </w:p>
    <w:p w14:paraId="6F7FBAF8" w14:textId="77777777" w:rsidR="00326114" w:rsidRPr="004049B3" w:rsidRDefault="00326114" w:rsidP="00630CD4">
      <w:pPr>
        <w:numPr>
          <w:ilvl w:val="0"/>
          <w:numId w:val="38"/>
        </w:numPr>
        <w:ind w:left="1080"/>
      </w:pPr>
      <w:r w:rsidRPr="004049B3">
        <w:rPr>
          <w:i/>
        </w:rPr>
        <w:t>Site Services</w:t>
      </w:r>
      <w:r w:rsidRPr="004049B3">
        <w:t xml:space="preserve">:  </w:t>
      </w:r>
      <w:r>
        <w:t>SARSS VII</w:t>
      </w:r>
      <w:r w:rsidRPr="004049B3">
        <w:t xml:space="preserve"> Contractors may require subcontractors who perform specific on-site services, particularly for projects involving long-term stationing at a site, such as but not limited to: trash pick-up and disposal; providing sanitary facilities and maintenance; site maintenance activities such as lawn cutting; cleaning services for onsite facilities; and/or any other on-site services needed for a project.   </w:t>
      </w:r>
    </w:p>
    <w:p w14:paraId="1234BB66" w14:textId="77777777" w:rsidR="00326114" w:rsidRPr="004049B3" w:rsidRDefault="00326114" w:rsidP="00326114">
      <w:pPr>
        <w:ind w:left="1080"/>
      </w:pPr>
    </w:p>
    <w:p w14:paraId="0C0602E9" w14:textId="7ADE87C1" w:rsidR="00326114" w:rsidRPr="004049B3" w:rsidRDefault="00326114" w:rsidP="00630CD4">
      <w:pPr>
        <w:numPr>
          <w:ilvl w:val="0"/>
          <w:numId w:val="37"/>
        </w:numPr>
        <w:ind w:left="1080"/>
      </w:pPr>
      <w:r w:rsidRPr="004049B3">
        <w:rPr>
          <w:i/>
        </w:rPr>
        <w:t>Specialty Subcontractors</w:t>
      </w:r>
      <w:r w:rsidRPr="004049B3">
        <w:t xml:space="preserve">:  </w:t>
      </w:r>
      <w:r>
        <w:t>SARSS VII</w:t>
      </w:r>
      <w:r w:rsidRPr="004049B3">
        <w:t xml:space="preserve"> Contractors may enhance their technical capabilities for specific projects by acquiring a specialized expert subcontractor to support their work on a site-specific basis.  The </w:t>
      </w:r>
      <w:r w:rsidR="002927D5">
        <w:t xml:space="preserve">Prime </w:t>
      </w:r>
      <w:r w:rsidRPr="004049B3">
        <w:t xml:space="preserve">Contractor can identify and provide additional qualifications for such project-specific subcontractors during the Department’s selection process for a Project Contractor, or during the implementation of the Project work.  In addition, the Department may request the </w:t>
      </w:r>
      <w:r w:rsidR="00743302">
        <w:t xml:space="preserve">Prime </w:t>
      </w:r>
      <w:r w:rsidRPr="004049B3">
        <w:t>Contractor to utilize a specific subcontractor where the technical requirements of the project demand a unique expertise.</w:t>
      </w:r>
    </w:p>
    <w:p w14:paraId="0A5B7CA6" w14:textId="72C9ACAA" w:rsidR="00326114" w:rsidRDefault="00326114" w:rsidP="00CB79C7">
      <w:pPr>
        <w:tabs>
          <w:tab w:val="left" w:pos="-720"/>
        </w:tabs>
        <w:suppressAutoHyphens/>
        <w:ind w:left="720"/>
        <w:rPr>
          <w:spacing w:val="-3"/>
        </w:rPr>
      </w:pPr>
    </w:p>
    <w:p w14:paraId="42FF6E65" w14:textId="77777777" w:rsidR="00326114" w:rsidRDefault="00326114" w:rsidP="00CB79C7">
      <w:pPr>
        <w:tabs>
          <w:tab w:val="left" w:pos="-720"/>
        </w:tabs>
        <w:suppressAutoHyphens/>
        <w:ind w:left="720"/>
        <w:rPr>
          <w:spacing w:val="-3"/>
        </w:rPr>
      </w:pPr>
    </w:p>
    <w:p w14:paraId="78E77586" w14:textId="1512F3B7" w:rsidR="00CB79C7" w:rsidRDefault="00CB79C7" w:rsidP="00CB79C7">
      <w:pPr>
        <w:tabs>
          <w:tab w:val="left" w:pos="-720"/>
        </w:tabs>
        <w:suppressAutoHyphens/>
        <w:ind w:left="720"/>
        <w:rPr>
          <w:spacing w:val="-3"/>
        </w:rPr>
      </w:pPr>
      <w:r>
        <w:rPr>
          <w:spacing w:val="-3"/>
        </w:rPr>
        <w:t xml:space="preserve">2.  </w:t>
      </w:r>
      <w:r w:rsidRPr="008A017B">
        <w:rPr>
          <w:spacing w:val="-3"/>
          <w:u w:val="single"/>
        </w:rPr>
        <w:t xml:space="preserve">Selection of a </w:t>
      </w:r>
      <w:r w:rsidR="00C8063B">
        <w:rPr>
          <w:spacing w:val="-3"/>
          <w:u w:val="single"/>
        </w:rPr>
        <w:t>Site Services</w:t>
      </w:r>
      <w:r w:rsidRPr="008A017B">
        <w:rPr>
          <w:spacing w:val="-3"/>
          <w:u w:val="single"/>
        </w:rPr>
        <w:t xml:space="preserve"> Subcontractor by the Prime Contractor</w:t>
      </w:r>
      <w:r>
        <w:rPr>
          <w:spacing w:val="-3"/>
        </w:rPr>
        <w:t xml:space="preserve">:  Selection of a </w:t>
      </w:r>
      <w:r w:rsidR="00C8063B">
        <w:rPr>
          <w:spacing w:val="-3"/>
        </w:rPr>
        <w:t xml:space="preserve">Site </w:t>
      </w:r>
      <w:r w:rsidR="00BF47FF">
        <w:rPr>
          <w:spacing w:val="-3"/>
        </w:rPr>
        <w:t>Services Subcontractor</w:t>
      </w:r>
      <w:r>
        <w:rPr>
          <w:spacing w:val="-3"/>
        </w:rPr>
        <w:t xml:space="preserve"> is primarily an evaluation of </w:t>
      </w:r>
      <w:r w:rsidR="00CC5DD6">
        <w:rPr>
          <w:spacing w:val="-3"/>
        </w:rPr>
        <w:t xml:space="preserve">the ability of the subcontractor to perform the work based on </w:t>
      </w:r>
      <w:r>
        <w:rPr>
          <w:spacing w:val="-3"/>
        </w:rPr>
        <w:t>technical qualifications, capabilities and skill sets</w:t>
      </w:r>
      <w:r w:rsidR="00CC5DD6">
        <w:rPr>
          <w:spacing w:val="-3"/>
        </w:rPr>
        <w:t xml:space="preserve"> but those are provided in less detail than those for the Consulting Subcontractors.  All factors regarding the </w:t>
      </w:r>
      <w:r w:rsidR="007C1130">
        <w:rPr>
          <w:spacing w:val="-3"/>
        </w:rPr>
        <w:t>sub-</w:t>
      </w:r>
      <w:r w:rsidR="00CC5DD6">
        <w:rPr>
          <w:spacing w:val="-3"/>
        </w:rPr>
        <w:t>bidder</w:t>
      </w:r>
      <w:r w:rsidR="007C1130">
        <w:rPr>
          <w:spacing w:val="-3"/>
        </w:rPr>
        <w:t>’</w:t>
      </w:r>
      <w:r w:rsidR="00CC5DD6">
        <w:rPr>
          <w:spacing w:val="-3"/>
        </w:rPr>
        <w:t xml:space="preserve">s submittals </w:t>
      </w:r>
      <w:r w:rsidR="007C1130">
        <w:rPr>
          <w:spacing w:val="-3"/>
        </w:rPr>
        <w:t>for site service</w:t>
      </w:r>
      <w:r w:rsidR="00923FBF">
        <w:rPr>
          <w:spacing w:val="-3"/>
        </w:rPr>
        <w:t xml:space="preserve">s </w:t>
      </w:r>
      <w:r w:rsidR="00CC5DD6">
        <w:rPr>
          <w:spacing w:val="-3"/>
        </w:rPr>
        <w:t xml:space="preserve">are principally </w:t>
      </w:r>
      <w:r w:rsidR="00923FBF">
        <w:rPr>
          <w:spacing w:val="-3"/>
        </w:rPr>
        <w:t xml:space="preserve">evaluated by </w:t>
      </w:r>
      <w:r w:rsidR="00CC5DD6">
        <w:rPr>
          <w:spacing w:val="-3"/>
        </w:rPr>
        <w:t xml:space="preserve">using the cost estimate to determine if the subcontractor will provide the best value services, with lowest cost being a major factor in the selection process.  </w:t>
      </w:r>
    </w:p>
    <w:p w14:paraId="1BE3DA3C" w14:textId="3DF84238" w:rsidR="00CC5DD6" w:rsidRDefault="00CC5DD6" w:rsidP="00CB79C7">
      <w:pPr>
        <w:tabs>
          <w:tab w:val="left" w:pos="-720"/>
        </w:tabs>
        <w:suppressAutoHyphens/>
        <w:ind w:left="720"/>
        <w:rPr>
          <w:spacing w:val="-3"/>
        </w:rPr>
      </w:pPr>
    </w:p>
    <w:p w14:paraId="476317B8" w14:textId="2899657B" w:rsidR="00726FFB" w:rsidRPr="00776A52" w:rsidRDefault="00726FFB" w:rsidP="00726FFB">
      <w:r w:rsidRPr="00776A52">
        <w:t xml:space="preserve">The </w:t>
      </w:r>
      <w:r w:rsidR="00923FBF">
        <w:t xml:space="preserve">Prime </w:t>
      </w:r>
      <w:r w:rsidRPr="00776A52">
        <w:t xml:space="preserve">Contractor must acquire </w:t>
      </w:r>
      <w:r>
        <w:t xml:space="preserve">Site Services </w:t>
      </w:r>
      <w:r w:rsidRPr="00776A52">
        <w:t xml:space="preserve">Subcontractors in accordance </w:t>
      </w:r>
      <w:r w:rsidR="003974B4" w:rsidRPr="00776A52">
        <w:t>with</w:t>
      </w:r>
      <w:r w:rsidRPr="00776A52">
        <w:t xml:space="preserve"> the following requirements:  </w:t>
      </w:r>
    </w:p>
    <w:p w14:paraId="3F91D95E" w14:textId="77777777" w:rsidR="00726FFB" w:rsidRPr="00776A52" w:rsidRDefault="00726FFB" w:rsidP="00726FFB"/>
    <w:p w14:paraId="594CB7B9" w14:textId="77777777" w:rsidR="00726FFB" w:rsidRPr="00776A52" w:rsidRDefault="00726FFB" w:rsidP="00630CD4">
      <w:pPr>
        <w:numPr>
          <w:ilvl w:val="0"/>
          <w:numId w:val="52"/>
        </w:numPr>
      </w:pPr>
      <w:r w:rsidRPr="00776A52">
        <w:t xml:space="preserve">Best Value Acquisition:  The Contractor shall use the same as the “best value” approach that the Commonwealth utilizes in its procurements. </w:t>
      </w:r>
    </w:p>
    <w:p w14:paraId="6F312678" w14:textId="77777777" w:rsidR="00726FFB" w:rsidRPr="00776A52" w:rsidRDefault="00726FFB" w:rsidP="00726FFB"/>
    <w:p w14:paraId="4B9DC9DF" w14:textId="2BF41C4C" w:rsidR="00726FFB" w:rsidRPr="00776A52" w:rsidRDefault="00726FFB" w:rsidP="00A20D9B">
      <w:pPr>
        <w:ind w:left="1800"/>
      </w:pPr>
      <w:proofErr w:type="gramStart"/>
      <w:r w:rsidRPr="00776A52">
        <w:t>In the event that</w:t>
      </w:r>
      <w:proofErr w:type="gramEnd"/>
      <w:r w:rsidRPr="00776A52">
        <w:t xml:space="preserve"> the </w:t>
      </w:r>
      <w:r w:rsidR="002B2391">
        <w:t xml:space="preserve">Prime </w:t>
      </w:r>
      <w:r w:rsidRPr="00776A52">
        <w:t xml:space="preserve">Contractor selects a subcontractor whose bid is greater than 5% of the lowest price the Contractor has received through the appropriate bid process, the Contractor shall describe and justify to the Department, utilizing a best value analysis, its reasons for proposing to use the higher priced subcontractor on the Project.  </w:t>
      </w:r>
    </w:p>
    <w:p w14:paraId="7F5648A6" w14:textId="77777777" w:rsidR="00726FFB" w:rsidRPr="00776A52" w:rsidRDefault="00726FFB" w:rsidP="00A20D9B">
      <w:pPr>
        <w:ind w:left="1800"/>
      </w:pPr>
    </w:p>
    <w:p w14:paraId="2C2E03F0" w14:textId="77777777" w:rsidR="00726FFB" w:rsidRDefault="00726FFB" w:rsidP="00630CD4">
      <w:pPr>
        <w:numPr>
          <w:ilvl w:val="0"/>
          <w:numId w:val="53"/>
        </w:numPr>
      </w:pPr>
      <w:r w:rsidRPr="00776A52">
        <w:t xml:space="preserve">Subcontractor Acquisition Procedure:  The following table summarizes the purchasing procedure and dollar thresholds to which the procedures apply:  </w:t>
      </w:r>
    </w:p>
    <w:p w14:paraId="1E7DB95C" w14:textId="77777777" w:rsidR="00726FFB" w:rsidRPr="00776A52" w:rsidRDefault="00726FFB" w:rsidP="00726FFB"/>
    <w:p w14:paraId="583CADB3" w14:textId="77777777" w:rsidR="00726FFB" w:rsidRPr="00776A52" w:rsidRDefault="00726FFB" w:rsidP="00726FFB">
      <w:pPr>
        <w:tabs>
          <w:tab w:val="left" w:pos="-720"/>
        </w:tabs>
        <w:suppressAutoHyphens/>
        <w:rPr>
          <w:b/>
          <w:spacing w:val="-3"/>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4"/>
        <w:gridCol w:w="4338"/>
        <w:gridCol w:w="3310"/>
      </w:tblGrid>
      <w:tr w:rsidR="00726FFB" w:rsidRPr="00776A52" w14:paraId="6205F8CE" w14:textId="77777777" w:rsidTr="00901896">
        <w:trPr>
          <w:tblHeader/>
        </w:trPr>
        <w:tc>
          <w:tcPr>
            <w:tcW w:w="1530" w:type="dxa"/>
            <w:shd w:val="clear" w:color="auto" w:fill="BFBFBF"/>
            <w:vAlign w:val="center"/>
          </w:tcPr>
          <w:p w14:paraId="2AE09D78" w14:textId="77777777" w:rsidR="00726FFB" w:rsidRPr="00776A52" w:rsidRDefault="00726FFB" w:rsidP="00901896">
            <w:pPr>
              <w:tabs>
                <w:tab w:val="left" w:pos="-720"/>
              </w:tabs>
              <w:suppressAutoHyphens/>
              <w:jc w:val="center"/>
              <w:rPr>
                <w:spacing w:val="-3"/>
              </w:rPr>
            </w:pPr>
            <w:r w:rsidRPr="00776A52">
              <w:rPr>
                <w:spacing w:val="-3"/>
              </w:rPr>
              <w:t>Estimated Cost</w:t>
            </w:r>
          </w:p>
        </w:tc>
        <w:tc>
          <w:tcPr>
            <w:tcW w:w="4500" w:type="dxa"/>
            <w:shd w:val="clear" w:color="auto" w:fill="BFBFBF"/>
            <w:vAlign w:val="center"/>
          </w:tcPr>
          <w:p w14:paraId="0605DE96" w14:textId="77777777" w:rsidR="00726FFB" w:rsidRPr="00776A52" w:rsidRDefault="00726FFB" w:rsidP="00901896">
            <w:pPr>
              <w:tabs>
                <w:tab w:val="left" w:pos="-720"/>
              </w:tabs>
              <w:suppressAutoHyphens/>
              <w:jc w:val="center"/>
              <w:rPr>
                <w:spacing w:val="-3"/>
              </w:rPr>
            </w:pPr>
            <w:r w:rsidRPr="00776A52">
              <w:rPr>
                <w:spacing w:val="-3"/>
              </w:rPr>
              <w:t>Method of Procurement</w:t>
            </w:r>
          </w:p>
        </w:tc>
        <w:tc>
          <w:tcPr>
            <w:tcW w:w="3420" w:type="dxa"/>
            <w:shd w:val="clear" w:color="auto" w:fill="BFBFBF"/>
            <w:vAlign w:val="center"/>
          </w:tcPr>
          <w:p w14:paraId="2A38D9BD" w14:textId="77777777" w:rsidR="00726FFB" w:rsidRPr="00776A52" w:rsidRDefault="00726FFB" w:rsidP="00901896">
            <w:pPr>
              <w:tabs>
                <w:tab w:val="left" w:pos="-720"/>
              </w:tabs>
              <w:suppressAutoHyphens/>
              <w:jc w:val="center"/>
              <w:rPr>
                <w:spacing w:val="-3"/>
              </w:rPr>
            </w:pPr>
            <w:r w:rsidRPr="00776A52">
              <w:rPr>
                <w:spacing w:val="-3"/>
              </w:rPr>
              <w:t>Documentation Required</w:t>
            </w:r>
          </w:p>
        </w:tc>
      </w:tr>
      <w:tr w:rsidR="00726FFB" w:rsidRPr="00776A52" w14:paraId="00F47166" w14:textId="77777777" w:rsidTr="00901896">
        <w:tc>
          <w:tcPr>
            <w:tcW w:w="1530" w:type="dxa"/>
            <w:vAlign w:val="center"/>
          </w:tcPr>
          <w:p w14:paraId="1A26EC2D" w14:textId="77777777" w:rsidR="00726FFB" w:rsidRPr="00776A52" w:rsidRDefault="00726FFB" w:rsidP="00901896">
            <w:pPr>
              <w:tabs>
                <w:tab w:val="left" w:pos="-720"/>
              </w:tabs>
              <w:suppressAutoHyphens/>
              <w:jc w:val="center"/>
              <w:rPr>
                <w:spacing w:val="-3"/>
              </w:rPr>
            </w:pPr>
            <w:r w:rsidRPr="00776A52">
              <w:rPr>
                <w:spacing w:val="-3"/>
              </w:rPr>
              <w:t>$ 2,500 or less</w:t>
            </w:r>
          </w:p>
        </w:tc>
        <w:tc>
          <w:tcPr>
            <w:tcW w:w="4500" w:type="dxa"/>
          </w:tcPr>
          <w:p w14:paraId="623F3F0E" w14:textId="4E80FA3A" w:rsidR="00726FFB" w:rsidRPr="00776A52" w:rsidRDefault="00726FFB" w:rsidP="00901896">
            <w:pPr>
              <w:tabs>
                <w:tab w:val="left" w:pos="-720"/>
              </w:tabs>
              <w:suppressAutoHyphens/>
              <w:rPr>
                <w:spacing w:val="-3"/>
              </w:rPr>
            </w:pPr>
            <w:r w:rsidRPr="00776A52">
              <w:rPr>
                <w:spacing w:val="-3"/>
              </w:rPr>
              <w:t xml:space="preserve">Sound business practices. </w:t>
            </w:r>
            <w:r w:rsidRPr="00776A52">
              <w:t xml:space="preserve">The term “sound business practices” is defined as ensuring the receipt of a favorable price by the </w:t>
            </w:r>
            <w:r w:rsidR="00CC3E0F">
              <w:t xml:space="preserve">Prime </w:t>
            </w:r>
            <w:r w:rsidRPr="00776A52">
              <w:t>Contractor having periodically soliciting price lists or quotes from the subcontractor(s).</w:t>
            </w:r>
          </w:p>
        </w:tc>
        <w:tc>
          <w:tcPr>
            <w:tcW w:w="3420" w:type="dxa"/>
          </w:tcPr>
          <w:p w14:paraId="2F62EB95" w14:textId="0BDC8860" w:rsidR="00726FFB" w:rsidRPr="00776A52" w:rsidRDefault="00726FFB" w:rsidP="00901896">
            <w:pPr>
              <w:tabs>
                <w:tab w:val="left" w:pos="-720"/>
              </w:tabs>
              <w:suppressAutoHyphens/>
              <w:rPr>
                <w:spacing w:val="-3"/>
              </w:rPr>
            </w:pPr>
            <w:r w:rsidRPr="00776A52">
              <w:rPr>
                <w:spacing w:val="-3"/>
              </w:rPr>
              <w:t xml:space="preserve">Written statement from </w:t>
            </w:r>
            <w:r w:rsidR="00CC3E0F">
              <w:rPr>
                <w:spacing w:val="-3"/>
              </w:rPr>
              <w:t xml:space="preserve">Prime </w:t>
            </w:r>
            <w:r w:rsidRPr="00776A52">
              <w:rPr>
                <w:spacing w:val="-3"/>
              </w:rPr>
              <w:t xml:space="preserve">Contractor supporting the technical reason the subcontractor was </w:t>
            </w:r>
            <w:r w:rsidR="00070DDF" w:rsidRPr="00776A52">
              <w:rPr>
                <w:spacing w:val="-3"/>
              </w:rPr>
              <w:t>chosen and</w:t>
            </w:r>
            <w:r w:rsidRPr="00776A52">
              <w:rPr>
                <w:spacing w:val="-3"/>
              </w:rPr>
              <w:t xml:space="preserve"> proves that the prices are within the competitive range for the type of service.  This can be stated within the Work and Cost Plan or Change Order.   </w:t>
            </w:r>
          </w:p>
        </w:tc>
      </w:tr>
      <w:tr w:rsidR="00726FFB" w:rsidRPr="00776A52" w14:paraId="74EDB24C" w14:textId="77777777" w:rsidTr="00901896">
        <w:tc>
          <w:tcPr>
            <w:tcW w:w="1530" w:type="dxa"/>
            <w:vAlign w:val="center"/>
          </w:tcPr>
          <w:p w14:paraId="3CAF075C" w14:textId="77777777" w:rsidR="00726FFB" w:rsidRPr="00776A52" w:rsidRDefault="00726FFB" w:rsidP="00901896">
            <w:pPr>
              <w:tabs>
                <w:tab w:val="left" w:pos="-720"/>
              </w:tabs>
              <w:suppressAutoHyphens/>
              <w:jc w:val="center"/>
              <w:rPr>
                <w:spacing w:val="-3"/>
              </w:rPr>
            </w:pPr>
            <w:r w:rsidRPr="00776A52">
              <w:rPr>
                <w:spacing w:val="-3"/>
              </w:rPr>
              <w:t>&gt; $ 2,500 –</w:t>
            </w:r>
          </w:p>
          <w:p w14:paraId="21BA1BD5" w14:textId="77777777" w:rsidR="00726FFB" w:rsidRPr="00776A52" w:rsidRDefault="00726FFB" w:rsidP="00901896">
            <w:pPr>
              <w:tabs>
                <w:tab w:val="left" w:pos="-720"/>
              </w:tabs>
              <w:suppressAutoHyphens/>
              <w:jc w:val="center"/>
              <w:rPr>
                <w:spacing w:val="-3"/>
              </w:rPr>
            </w:pPr>
            <w:r w:rsidRPr="00776A52">
              <w:rPr>
                <w:spacing w:val="-3"/>
              </w:rPr>
              <w:t>&lt; $ 5,000</w:t>
            </w:r>
          </w:p>
        </w:tc>
        <w:tc>
          <w:tcPr>
            <w:tcW w:w="4500" w:type="dxa"/>
          </w:tcPr>
          <w:p w14:paraId="7BCA7D49" w14:textId="77777777" w:rsidR="00726FFB" w:rsidRPr="00776A52" w:rsidRDefault="00726FFB" w:rsidP="00901896">
            <w:pPr>
              <w:tabs>
                <w:tab w:val="left" w:pos="-720"/>
              </w:tabs>
              <w:suppressAutoHyphens/>
              <w:rPr>
                <w:spacing w:val="-3"/>
              </w:rPr>
            </w:pPr>
            <w:r w:rsidRPr="00776A52">
              <w:t>Seek price quotes from at least three subcontractors, can be over the phone, or can be comparisons from price catalogues of various subcontractors, or other form of price comparison</w:t>
            </w:r>
            <w:r>
              <w:t>.</w:t>
            </w:r>
          </w:p>
        </w:tc>
        <w:tc>
          <w:tcPr>
            <w:tcW w:w="3420" w:type="dxa"/>
          </w:tcPr>
          <w:p w14:paraId="22356197" w14:textId="31992644" w:rsidR="00726FFB" w:rsidRPr="00776A52" w:rsidRDefault="00726FFB" w:rsidP="00901896">
            <w:pPr>
              <w:tabs>
                <w:tab w:val="left" w:pos="-720"/>
              </w:tabs>
              <w:suppressAutoHyphens/>
              <w:rPr>
                <w:spacing w:val="-3"/>
              </w:rPr>
            </w:pPr>
            <w:r w:rsidRPr="00776A52">
              <w:rPr>
                <w:spacing w:val="-3"/>
              </w:rPr>
              <w:t xml:space="preserve">Written record of the </w:t>
            </w:r>
            <w:r w:rsidR="003C7885">
              <w:rPr>
                <w:spacing w:val="-3"/>
              </w:rPr>
              <w:t xml:space="preserve">Prime </w:t>
            </w:r>
            <w:r w:rsidRPr="00776A52">
              <w:rPr>
                <w:spacing w:val="-3"/>
              </w:rPr>
              <w:t>Contractor’s request and the responses from subcontractors.</w:t>
            </w:r>
            <w:r>
              <w:rPr>
                <w:spacing w:val="-3"/>
              </w:rPr>
              <w:t xml:space="preserve">  One of the three can be a written record from a potential bidder that declines to bid.</w:t>
            </w:r>
          </w:p>
        </w:tc>
      </w:tr>
      <w:tr w:rsidR="00726FFB" w:rsidRPr="00776A52" w14:paraId="67278BEF" w14:textId="77777777" w:rsidTr="00901896">
        <w:tc>
          <w:tcPr>
            <w:tcW w:w="1530" w:type="dxa"/>
            <w:vAlign w:val="center"/>
          </w:tcPr>
          <w:p w14:paraId="5DDE02A5" w14:textId="77777777" w:rsidR="00726FFB" w:rsidRPr="00776A52" w:rsidRDefault="00726FFB" w:rsidP="00901896">
            <w:pPr>
              <w:tabs>
                <w:tab w:val="left" w:pos="-720"/>
              </w:tabs>
              <w:suppressAutoHyphens/>
              <w:jc w:val="center"/>
              <w:rPr>
                <w:spacing w:val="-3"/>
              </w:rPr>
            </w:pPr>
            <w:r w:rsidRPr="00776A52">
              <w:rPr>
                <w:spacing w:val="-3"/>
              </w:rPr>
              <w:t xml:space="preserve">&gt; $5,000 – </w:t>
            </w:r>
          </w:p>
          <w:p w14:paraId="291869A8" w14:textId="77777777" w:rsidR="00726FFB" w:rsidRPr="00776A52" w:rsidRDefault="00726FFB" w:rsidP="00901896">
            <w:pPr>
              <w:tabs>
                <w:tab w:val="left" w:pos="-720"/>
              </w:tabs>
              <w:suppressAutoHyphens/>
              <w:jc w:val="center"/>
              <w:rPr>
                <w:spacing w:val="-3"/>
              </w:rPr>
            </w:pPr>
            <w:r w:rsidRPr="00776A52">
              <w:rPr>
                <w:spacing w:val="-3"/>
              </w:rPr>
              <w:t>&lt; $ 18,000</w:t>
            </w:r>
          </w:p>
        </w:tc>
        <w:tc>
          <w:tcPr>
            <w:tcW w:w="4500" w:type="dxa"/>
          </w:tcPr>
          <w:p w14:paraId="289A1338" w14:textId="77777777" w:rsidR="00726FFB" w:rsidRPr="00776A52" w:rsidRDefault="00726FFB" w:rsidP="00901896">
            <w:pPr>
              <w:tabs>
                <w:tab w:val="left" w:pos="-720"/>
              </w:tabs>
              <w:suppressAutoHyphens/>
              <w:rPr>
                <w:spacing w:val="-3"/>
              </w:rPr>
            </w:pPr>
            <w:r w:rsidRPr="00776A52">
              <w:t>Seek price quotes in writing from at least three subcontractors and award the contract to the responsive subcontractor offering the supply or service needed for the best value.</w:t>
            </w:r>
          </w:p>
        </w:tc>
        <w:tc>
          <w:tcPr>
            <w:tcW w:w="3420" w:type="dxa"/>
          </w:tcPr>
          <w:p w14:paraId="39E0263C" w14:textId="5CBD765C" w:rsidR="00726FFB" w:rsidRPr="00776A52" w:rsidRDefault="00726FFB" w:rsidP="00901896">
            <w:pPr>
              <w:tabs>
                <w:tab w:val="left" w:pos="-720"/>
              </w:tabs>
              <w:suppressAutoHyphens/>
              <w:rPr>
                <w:spacing w:val="-3"/>
              </w:rPr>
            </w:pPr>
            <w:r w:rsidRPr="00776A52">
              <w:rPr>
                <w:spacing w:val="-3"/>
              </w:rPr>
              <w:t xml:space="preserve">Written record of the </w:t>
            </w:r>
            <w:r w:rsidR="003C7885">
              <w:rPr>
                <w:spacing w:val="-3"/>
              </w:rPr>
              <w:t xml:space="preserve">Prime </w:t>
            </w:r>
            <w:r w:rsidRPr="00776A52">
              <w:rPr>
                <w:spacing w:val="-3"/>
              </w:rPr>
              <w:t xml:space="preserve">Contractor’s request and the written responses from subcontractors. </w:t>
            </w:r>
            <w:r>
              <w:rPr>
                <w:spacing w:val="-3"/>
              </w:rPr>
              <w:t xml:space="preserve">  One of the three can be a written record from a potential bidder that declines to bid.</w:t>
            </w:r>
          </w:p>
        </w:tc>
      </w:tr>
      <w:tr w:rsidR="00726FFB" w:rsidRPr="00776A52" w14:paraId="37BC4DF3" w14:textId="77777777" w:rsidTr="00901896">
        <w:tc>
          <w:tcPr>
            <w:tcW w:w="1530" w:type="dxa"/>
            <w:vAlign w:val="center"/>
          </w:tcPr>
          <w:p w14:paraId="73303C3E" w14:textId="77777777" w:rsidR="00726FFB" w:rsidRPr="00776A52" w:rsidRDefault="00726FFB" w:rsidP="00901896">
            <w:pPr>
              <w:tabs>
                <w:tab w:val="left" w:pos="-720"/>
              </w:tabs>
              <w:suppressAutoHyphens/>
              <w:jc w:val="center"/>
              <w:rPr>
                <w:spacing w:val="-3"/>
              </w:rPr>
            </w:pPr>
            <w:r w:rsidRPr="00776A52">
              <w:rPr>
                <w:spacing w:val="-3"/>
              </w:rPr>
              <w:t>&gt; $ 18,000</w:t>
            </w:r>
          </w:p>
        </w:tc>
        <w:tc>
          <w:tcPr>
            <w:tcW w:w="4500" w:type="dxa"/>
          </w:tcPr>
          <w:p w14:paraId="1C84105C" w14:textId="1B8FAEE9" w:rsidR="00726FFB" w:rsidRPr="00776A52" w:rsidRDefault="00726FFB" w:rsidP="00901896">
            <w:pPr>
              <w:tabs>
                <w:tab w:val="left" w:pos="-720"/>
              </w:tabs>
              <w:suppressAutoHyphens/>
              <w:rPr>
                <w:spacing w:val="-3"/>
              </w:rPr>
            </w:pPr>
            <w:r w:rsidRPr="00776A52">
              <w:t>Conduct a formal competition by issuing a written invitation for bids (IFB) or a request for proposals (</w:t>
            </w:r>
            <w:r w:rsidRPr="009473D2">
              <w:t>RFP</w:t>
            </w:r>
            <w:r w:rsidRPr="00776A52">
              <w:t xml:space="preserve">) to at least three subcontractors with known skills and capabilities in the technical area of the subcontract. In the IFB process, the </w:t>
            </w:r>
            <w:r w:rsidR="00D419A5">
              <w:t xml:space="preserve">Prime </w:t>
            </w:r>
            <w:r w:rsidRPr="00776A52">
              <w:t xml:space="preserve">Contractor should award the subcontract to the qualified </w:t>
            </w:r>
            <w:r w:rsidR="00B53C9F" w:rsidRPr="00776A52">
              <w:t>sub bidder</w:t>
            </w:r>
            <w:r w:rsidRPr="00776A52">
              <w:t xml:space="preserve"> who meets the specifications and offers the best value.  In the </w:t>
            </w:r>
            <w:r w:rsidRPr="009473D2">
              <w:t>RFP</w:t>
            </w:r>
            <w:r w:rsidRPr="00776A52">
              <w:t xml:space="preserve"> process, the </w:t>
            </w:r>
            <w:r w:rsidR="00D419A5">
              <w:t xml:space="preserve">Prime </w:t>
            </w:r>
            <w:r w:rsidRPr="00776A52">
              <w:t xml:space="preserve">Contractor should award the subcontract to the </w:t>
            </w:r>
            <w:r w:rsidR="00B53C9F" w:rsidRPr="00776A52">
              <w:t>sub bidder</w:t>
            </w:r>
            <w:r w:rsidRPr="00776A52">
              <w:t xml:space="preserve"> submitting the most advantageous, a/k/a “best value” proposal, taking into consideration the specified evaluation criteria. </w:t>
            </w:r>
          </w:p>
        </w:tc>
        <w:tc>
          <w:tcPr>
            <w:tcW w:w="3420" w:type="dxa"/>
          </w:tcPr>
          <w:p w14:paraId="11745A63" w14:textId="3DE9A15F" w:rsidR="00726FFB" w:rsidRPr="00776A52" w:rsidRDefault="00726FFB" w:rsidP="00901896">
            <w:pPr>
              <w:tabs>
                <w:tab w:val="left" w:pos="-720"/>
              </w:tabs>
              <w:suppressAutoHyphens/>
              <w:rPr>
                <w:spacing w:val="-3"/>
              </w:rPr>
            </w:pPr>
            <w:r w:rsidRPr="00776A52">
              <w:rPr>
                <w:spacing w:val="-3"/>
              </w:rPr>
              <w:t xml:space="preserve">Prior review of the IFB or RFP by the Department, and concurrence from the Department’s </w:t>
            </w:r>
            <w:r>
              <w:rPr>
                <w:spacing w:val="-3"/>
              </w:rPr>
              <w:t>SARSS VII</w:t>
            </w:r>
            <w:r w:rsidRPr="00776A52">
              <w:rPr>
                <w:spacing w:val="-3"/>
              </w:rPr>
              <w:t xml:space="preserve"> Contract Administrator for the </w:t>
            </w:r>
            <w:r w:rsidR="00D419A5">
              <w:rPr>
                <w:spacing w:val="-3"/>
              </w:rPr>
              <w:t xml:space="preserve">Prime </w:t>
            </w:r>
            <w:r w:rsidRPr="00776A52">
              <w:rPr>
                <w:spacing w:val="-3"/>
              </w:rPr>
              <w:t xml:space="preserve">contractor’s issuance of the request.  The Contractor must fully document the competition process and all written responses received from the </w:t>
            </w:r>
            <w:r w:rsidR="00070DDF" w:rsidRPr="00776A52">
              <w:rPr>
                <w:spacing w:val="-3"/>
              </w:rPr>
              <w:t>sub bidder</w:t>
            </w:r>
            <w:r w:rsidRPr="00776A52">
              <w:rPr>
                <w:spacing w:val="-3"/>
              </w:rPr>
              <w:t>.</w:t>
            </w:r>
            <w:r>
              <w:rPr>
                <w:spacing w:val="-3"/>
              </w:rPr>
              <w:t xml:space="preserve">  One of the three can be a written record from a potential bidder that declines to bid if the total value for the subcontract will be less than or equal to $35,000.  For subcontracts that have a total estimated value greater </w:t>
            </w:r>
            <w:r>
              <w:rPr>
                <w:spacing w:val="-3"/>
              </w:rPr>
              <w:lastRenderedPageBreak/>
              <w:t xml:space="preserve">than $35,000 three quotes and/or proposals shall be obtained, unless otherwise approved in writing by the SARSS VII Contract Administrator.  </w:t>
            </w:r>
          </w:p>
        </w:tc>
      </w:tr>
    </w:tbl>
    <w:p w14:paraId="4E072FC7" w14:textId="77777777" w:rsidR="00726FFB" w:rsidRPr="00776A52" w:rsidRDefault="00726FFB" w:rsidP="00726FFB">
      <w:pPr>
        <w:tabs>
          <w:tab w:val="left" w:pos="-720"/>
        </w:tabs>
        <w:suppressAutoHyphens/>
        <w:rPr>
          <w:spacing w:val="-3"/>
        </w:rPr>
      </w:pPr>
    </w:p>
    <w:p w14:paraId="04C0D098" w14:textId="1C837E4D" w:rsidR="00726FFB" w:rsidRPr="00776A52" w:rsidRDefault="00726FFB" w:rsidP="00726FFB">
      <w:pPr>
        <w:tabs>
          <w:tab w:val="left" w:pos="-720"/>
        </w:tabs>
        <w:suppressAutoHyphens/>
        <w:rPr>
          <w:spacing w:val="-3"/>
        </w:rPr>
      </w:pPr>
      <w:r w:rsidRPr="00776A52">
        <w:rPr>
          <w:spacing w:val="-3"/>
        </w:rPr>
        <w:t xml:space="preserve">On a Project-specific basis, a </w:t>
      </w:r>
      <w:r w:rsidR="00971E37">
        <w:rPr>
          <w:spacing w:val="-3"/>
        </w:rPr>
        <w:t xml:space="preserve">Prime </w:t>
      </w:r>
      <w:r w:rsidRPr="00776A52">
        <w:rPr>
          <w:spacing w:val="-3"/>
        </w:rPr>
        <w:t xml:space="preserve">Contractor may require the services of a specific subcontractor firm because of that firm’s unique technical capabilities.  In cases where the cost for use of that subcontractor will exceed $5,000, the </w:t>
      </w:r>
      <w:r w:rsidR="001D7A5B">
        <w:rPr>
          <w:spacing w:val="-3"/>
        </w:rPr>
        <w:t xml:space="preserve">Prime </w:t>
      </w:r>
      <w:r w:rsidRPr="00776A52">
        <w:rPr>
          <w:spacing w:val="-3"/>
        </w:rPr>
        <w:t xml:space="preserve">Contractor shall discuss the Project-specific circumstances, and the qualifications of the proposed subcontractor, with the Department’s </w:t>
      </w:r>
      <w:r>
        <w:rPr>
          <w:spacing w:val="-3"/>
        </w:rPr>
        <w:t>SARSS VII</w:t>
      </w:r>
      <w:r w:rsidRPr="00776A52">
        <w:rPr>
          <w:spacing w:val="-3"/>
        </w:rPr>
        <w:t xml:space="preserve"> Contract Administrator.  If the </w:t>
      </w:r>
      <w:r>
        <w:rPr>
          <w:spacing w:val="-3"/>
        </w:rPr>
        <w:t>SARSS VII</w:t>
      </w:r>
      <w:r w:rsidRPr="00776A52">
        <w:rPr>
          <w:spacing w:val="-3"/>
        </w:rPr>
        <w:t xml:space="preserve"> Contract Administrator agrees with the </w:t>
      </w:r>
      <w:r w:rsidR="001D7A5B">
        <w:rPr>
          <w:spacing w:val="-3"/>
        </w:rPr>
        <w:t xml:space="preserve">Prime </w:t>
      </w:r>
      <w:r w:rsidRPr="00776A52">
        <w:rPr>
          <w:spacing w:val="-3"/>
        </w:rPr>
        <w:t xml:space="preserve">Contractor’s proposed use of this specific subcontractor, the </w:t>
      </w:r>
      <w:r w:rsidR="001D7A5B">
        <w:rPr>
          <w:spacing w:val="-3"/>
        </w:rPr>
        <w:t xml:space="preserve">Prime </w:t>
      </w:r>
      <w:r w:rsidRPr="00776A52">
        <w:rPr>
          <w:spacing w:val="-3"/>
        </w:rPr>
        <w:t xml:space="preserve">Contractor shall prepare documentation supporting the use of this specific subcontractor based upon technical </w:t>
      </w:r>
      <w:r w:rsidR="00A20D9B" w:rsidRPr="00776A52">
        <w:rPr>
          <w:spacing w:val="-3"/>
        </w:rPr>
        <w:t>considerations and</w:t>
      </w:r>
      <w:r w:rsidRPr="00776A52">
        <w:rPr>
          <w:spacing w:val="-3"/>
        </w:rPr>
        <w:t xml:space="preserve"> include in this documentation an evaluation and statement (with supporting cost justification) that the cost for the services is within the reasonable range for that service. The </w:t>
      </w:r>
      <w:r w:rsidR="001D7A5B">
        <w:rPr>
          <w:spacing w:val="-3"/>
        </w:rPr>
        <w:t xml:space="preserve">Prime </w:t>
      </w:r>
      <w:r w:rsidRPr="00776A52">
        <w:rPr>
          <w:spacing w:val="-3"/>
        </w:rPr>
        <w:t xml:space="preserve">Contractor shall not </w:t>
      </w:r>
      <w:proofErr w:type="gramStart"/>
      <w:r w:rsidRPr="00776A52">
        <w:rPr>
          <w:spacing w:val="-3"/>
        </w:rPr>
        <w:t>enter into</w:t>
      </w:r>
      <w:proofErr w:type="gramEnd"/>
      <w:r w:rsidRPr="00776A52">
        <w:rPr>
          <w:spacing w:val="-3"/>
        </w:rPr>
        <w:t xml:space="preserve"> a subcontract pursuant to this paragraph until the</w:t>
      </w:r>
      <w:r w:rsidR="001D7A5B">
        <w:rPr>
          <w:spacing w:val="-3"/>
        </w:rPr>
        <w:t xml:space="preserve"> Prime</w:t>
      </w:r>
      <w:r w:rsidRPr="00776A52">
        <w:rPr>
          <w:spacing w:val="-3"/>
        </w:rPr>
        <w:t xml:space="preserve"> Contractor receives written approval from the Department’s </w:t>
      </w:r>
      <w:r>
        <w:rPr>
          <w:spacing w:val="-3"/>
        </w:rPr>
        <w:t>SARSS VII</w:t>
      </w:r>
      <w:r w:rsidRPr="00776A52">
        <w:rPr>
          <w:spacing w:val="-3"/>
        </w:rPr>
        <w:t xml:space="preserve"> Contract Administrator in response to the </w:t>
      </w:r>
      <w:r w:rsidR="001D7A5B">
        <w:rPr>
          <w:spacing w:val="-3"/>
        </w:rPr>
        <w:t xml:space="preserve">Prime </w:t>
      </w:r>
      <w:r w:rsidRPr="00776A52">
        <w:rPr>
          <w:spacing w:val="-3"/>
        </w:rPr>
        <w:t xml:space="preserve">Contractor’s documentation submission.  </w:t>
      </w:r>
    </w:p>
    <w:p w14:paraId="740F0EE3" w14:textId="77777777" w:rsidR="00726FFB" w:rsidRPr="0016024F" w:rsidRDefault="00726FFB" w:rsidP="00726FFB">
      <w:pPr>
        <w:tabs>
          <w:tab w:val="left" w:pos="-720"/>
        </w:tabs>
        <w:suppressAutoHyphens/>
        <w:rPr>
          <w:b/>
          <w:color w:val="7030A0"/>
          <w:spacing w:val="-3"/>
        </w:rPr>
      </w:pPr>
    </w:p>
    <w:p w14:paraId="628291D3" w14:textId="77777777" w:rsidR="00A20D9B" w:rsidRDefault="00726FFB" w:rsidP="00726FFB">
      <w:pPr>
        <w:tabs>
          <w:tab w:val="left" w:pos="-720"/>
        </w:tabs>
        <w:suppressAutoHyphens/>
        <w:rPr>
          <w:spacing w:val="-3"/>
        </w:rPr>
      </w:pPr>
      <w:r>
        <w:t>8.</w:t>
      </w:r>
      <w:r w:rsidR="00A20D9B">
        <w:t>3</w:t>
      </w:r>
      <w:r>
        <w:rPr>
          <w:spacing w:val="-3"/>
        </w:rPr>
        <w:tab/>
      </w:r>
      <w:r w:rsidRPr="00454468">
        <w:rPr>
          <w:i/>
          <w:spacing w:val="-3"/>
          <w:u w:val="single"/>
        </w:rPr>
        <w:t xml:space="preserve">Substitutions and/or Replacement </w:t>
      </w:r>
      <w:r w:rsidR="00A20D9B">
        <w:rPr>
          <w:i/>
          <w:spacing w:val="-3"/>
          <w:u w:val="single"/>
        </w:rPr>
        <w:t xml:space="preserve">of </w:t>
      </w:r>
      <w:r w:rsidRPr="00454468">
        <w:rPr>
          <w:i/>
          <w:spacing w:val="-3"/>
          <w:u w:val="single"/>
        </w:rPr>
        <w:t>Subcontractors</w:t>
      </w:r>
      <w:r w:rsidRPr="00454468">
        <w:rPr>
          <w:spacing w:val="-3"/>
        </w:rPr>
        <w:t xml:space="preserve">:  </w:t>
      </w:r>
    </w:p>
    <w:p w14:paraId="060626A2" w14:textId="77777777" w:rsidR="00A20D9B" w:rsidRDefault="00A20D9B" w:rsidP="00726FFB">
      <w:pPr>
        <w:tabs>
          <w:tab w:val="left" w:pos="-720"/>
        </w:tabs>
        <w:suppressAutoHyphens/>
        <w:rPr>
          <w:spacing w:val="-3"/>
        </w:rPr>
      </w:pPr>
    </w:p>
    <w:p w14:paraId="00BB1919" w14:textId="7B1AD45B" w:rsidR="00726FFB" w:rsidRDefault="00726FFB" w:rsidP="00726FFB">
      <w:pPr>
        <w:tabs>
          <w:tab w:val="left" w:pos="-720"/>
        </w:tabs>
        <w:suppressAutoHyphens/>
        <w:rPr>
          <w:spacing w:val="-3"/>
        </w:rPr>
      </w:pPr>
      <w:r w:rsidRPr="00454468">
        <w:rPr>
          <w:spacing w:val="-3"/>
        </w:rPr>
        <w:t xml:space="preserve">In the event the </w:t>
      </w:r>
      <w:r w:rsidR="003E0D2E">
        <w:rPr>
          <w:spacing w:val="-3"/>
        </w:rPr>
        <w:t xml:space="preserve">Prime </w:t>
      </w:r>
      <w:r w:rsidRPr="00454468">
        <w:rPr>
          <w:spacing w:val="-3"/>
        </w:rPr>
        <w:t xml:space="preserve">Contractor is required to </w:t>
      </w:r>
      <w:proofErr w:type="gramStart"/>
      <w:r w:rsidRPr="00454468">
        <w:rPr>
          <w:spacing w:val="-3"/>
        </w:rPr>
        <w:t>replace</w:t>
      </w:r>
      <w:proofErr w:type="gramEnd"/>
      <w:r w:rsidRPr="00454468">
        <w:rPr>
          <w:spacing w:val="-3"/>
        </w:rPr>
        <w:t xml:space="preserve"> or substitute approved Subcontractors, and/or add Subcontractors to provide special services (e.g., drilling, fencing, security) not otherwise available from approved Subcontractors, the </w:t>
      </w:r>
      <w:r w:rsidR="003E0D2E">
        <w:rPr>
          <w:spacing w:val="-3"/>
        </w:rPr>
        <w:t xml:space="preserve">Prime </w:t>
      </w:r>
      <w:r w:rsidRPr="00454468">
        <w:rPr>
          <w:spacing w:val="-3"/>
        </w:rPr>
        <w:t xml:space="preserve">Contractor shall submit to the Department a written request that justifies and describes the circumstances which require such change.  The </w:t>
      </w:r>
      <w:r w:rsidR="003E0D2E">
        <w:rPr>
          <w:spacing w:val="-3"/>
        </w:rPr>
        <w:t xml:space="preserve">Prime </w:t>
      </w:r>
      <w:r w:rsidRPr="00454468">
        <w:rPr>
          <w:spacing w:val="-3"/>
        </w:rPr>
        <w:t>Contractor may recover all reasonable costs incident to its securing a Subcontractor for services specifically required by the Department.  All additional subcontracts shall conform to all requirements of these Department Terms and Condit</w:t>
      </w:r>
      <w:r>
        <w:rPr>
          <w:spacing w:val="-3"/>
        </w:rPr>
        <w:t>i</w:t>
      </w:r>
      <w:r w:rsidRPr="00454468">
        <w:rPr>
          <w:spacing w:val="-3"/>
        </w:rPr>
        <w:t>ons, as well as to section 9 of the Commonwealth’s Terms and Conditions.</w:t>
      </w:r>
    </w:p>
    <w:p w14:paraId="78113675" w14:textId="77777777" w:rsidR="00726FFB" w:rsidRDefault="00726FFB" w:rsidP="00A20D9B">
      <w:pPr>
        <w:tabs>
          <w:tab w:val="left" w:pos="-720"/>
        </w:tabs>
        <w:suppressAutoHyphens/>
        <w:rPr>
          <w:spacing w:val="-3"/>
        </w:rPr>
      </w:pPr>
    </w:p>
    <w:p w14:paraId="120E965B" w14:textId="54AAE518" w:rsidR="00326114" w:rsidRDefault="00326114" w:rsidP="00A20D9B">
      <w:pPr>
        <w:tabs>
          <w:tab w:val="left" w:pos="-720"/>
        </w:tabs>
        <w:suppressAutoHyphens/>
        <w:rPr>
          <w:spacing w:val="-3"/>
        </w:rPr>
      </w:pPr>
    </w:p>
    <w:p w14:paraId="2A13A5DE" w14:textId="16A548C0" w:rsidR="00CC5DD6" w:rsidRDefault="00A20D9B" w:rsidP="00A20D9B">
      <w:pPr>
        <w:tabs>
          <w:tab w:val="left" w:pos="-720"/>
        </w:tabs>
        <w:suppressAutoHyphens/>
        <w:rPr>
          <w:spacing w:val="-3"/>
        </w:rPr>
      </w:pPr>
      <w:r>
        <w:rPr>
          <w:spacing w:val="-3"/>
        </w:rPr>
        <w:t>8.4</w:t>
      </w:r>
      <w:r w:rsidR="00CC5DD6" w:rsidRPr="00786425">
        <w:rPr>
          <w:spacing w:val="-3"/>
        </w:rPr>
        <w:t xml:space="preserve">.  </w:t>
      </w:r>
      <w:r w:rsidR="00CC5DD6" w:rsidRPr="00786425">
        <w:rPr>
          <w:spacing w:val="-3"/>
          <w:u w:val="single"/>
        </w:rPr>
        <w:t xml:space="preserve">Department Approval </w:t>
      </w:r>
      <w:r w:rsidR="003E0D2E" w:rsidRPr="00786425">
        <w:rPr>
          <w:spacing w:val="-3"/>
          <w:u w:val="single"/>
        </w:rPr>
        <w:t xml:space="preserve">of </w:t>
      </w:r>
      <w:r w:rsidR="003E0D2E" w:rsidRPr="004049B3">
        <w:rPr>
          <w:spacing w:val="-3"/>
          <w:u w:val="single"/>
        </w:rPr>
        <w:t>Subcontractors</w:t>
      </w:r>
      <w:r w:rsidR="00CC5DD6" w:rsidRPr="00786425">
        <w:rPr>
          <w:spacing w:val="-3"/>
        </w:rPr>
        <w:t xml:space="preserve">:  </w:t>
      </w:r>
      <w:r w:rsidR="00CC5DD6">
        <w:rPr>
          <w:spacing w:val="-3"/>
        </w:rPr>
        <w:t xml:space="preserve">The Department’s SARSS Contract Administrator or his designee has the authority to approve </w:t>
      </w:r>
      <w:r w:rsidR="0003195F">
        <w:rPr>
          <w:spacing w:val="-3"/>
        </w:rPr>
        <w:t xml:space="preserve">or deny </w:t>
      </w:r>
      <w:r w:rsidR="00CC5DD6">
        <w:rPr>
          <w:spacing w:val="-3"/>
        </w:rPr>
        <w:t>the Prime Contractor</w:t>
      </w:r>
      <w:r w:rsidR="003E0D2E">
        <w:rPr>
          <w:spacing w:val="-3"/>
        </w:rPr>
        <w:t>’</w:t>
      </w:r>
      <w:r w:rsidR="00CC5DD6">
        <w:rPr>
          <w:spacing w:val="-3"/>
        </w:rPr>
        <w:t xml:space="preserve">s selection of the </w:t>
      </w:r>
      <w:r w:rsidR="002E1A36">
        <w:rPr>
          <w:spacing w:val="-3"/>
        </w:rPr>
        <w:t>Site Services</w:t>
      </w:r>
      <w:r w:rsidR="00CC5DD6">
        <w:rPr>
          <w:spacing w:val="-3"/>
        </w:rPr>
        <w:t xml:space="preserve"> Subcontractor.   </w:t>
      </w:r>
    </w:p>
    <w:p w14:paraId="6D928C0C" w14:textId="77777777" w:rsidR="00CC5DD6" w:rsidRDefault="00CC5DD6" w:rsidP="00A20D9B">
      <w:pPr>
        <w:tabs>
          <w:tab w:val="left" w:pos="-720"/>
        </w:tabs>
        <w:suppressAutoHyphens/>
        <w:rPr>
          <w:spacing w:val="-3"/>
        </w:rPr>
      </w:pPr>
    </w:p>
    <w:p w14:paraId="005D5ED4" w14:textId="77777777" w:rsidR="00F30703" w:rsidRPr="00D457BB" w:rsidRDefault="00F30703" w:rsidP="00F30703">
      <w:pPr>
        <w:tabs>
          <w:tab w:val="left" w:pos="-720"/>
        </w:tabs>
        <w:suppressAutoHyphens/>
        <w:rPr>
          <w:b/>
        </w:rPr>
      </w:pPr>
      <w:bookmarkStart w:id="520" w:name="_Toc411591818"/>
      <w:r w:rsidRPr="00D457BB">
        <w:rPr>
          <w:b/>
        </w:rPr>
        <w:t>Article</w:t>
      </w:r>
      <w:r>
        <w:rPr>
          <w:b/>
        </w:rPr>
        <w:t xml:space="preserve"> 9</w:t>
      </w:r>
      <w:r w:rsidRPr="00D457BB">
        <w:rPr>
          <w:b/>
        </w:rPr>
        <w:t>:  Insurance and Indemnification</w:t>
      </w:r>
      <w:bookmarkEnd w:id="520"/>
    </w:p>
    <w:p w14:paraId="190B8F22" w14:textId="77777777" w:rsidR="00F30703" w:rsidRPr="00D457BB" w:rsidRDefault="00F30703" w:rsidP="00F30703">
      <w:pPr>
        <w:tabs>
          <w:tab w:val="left" w:pos="-720"/>
          <w:tab w:val="left" w:pos="0"/>
        </w:tabs>
        <w:suppressAutoHyphens/>
        <w:rPr>
          <w:spacing w:val="-3"/>
        </w:rPr>
      </w:pPr>
    </w:p>
    <w:p w14:paraId="6B7ED3F5" w14:textId="77777777" w:rsidR="00F30703" w:rsidRPr="00D457BB" w:rsidRDefault="00F30703" w:rsidP="00630CD4">
      <w:pPr>
        <w:numPr>
          <w:ilvl w:val="0"/>
          <w:numId w:val="28"/>
        </w:numPr>
        <w:tabs>
          <w:tab w:val="left" w:pos="720"/>
        </w:tabs>
        <w:contextualSpacing/>
        <w:rPr>
          <w:i/>
          <w:u w:val="single"/>
        </w:rPr>
      </w:pPr>
      <w:r w:rsidRPr="00D457BB">
        <w:rPr>
          <w:i/>
          <w:u w:val="single"/>
        </w:rPr>
        <w:t>Insurance:  General Requirements</w:t>
      </w:r>
    </w:p>
    <w:p w14:paraId="7B964695" w14:textId="77777777" w:rsidR="00F30703" w:rsidRPr="00D457BB" w:rsidRDefault="00F30703" w:rsidP="00F30703">
      <w:pPr>
        <w:tabs>
          <w:tab w:val="left" w:pos="720"/>
        </w:tabs>
        <w:ind w:left="1080"/>
      </w:pPr>
    </w:p>
    <w:p w14:paraId="4F1EB9CA" w14:textId="77777777" w:rsidR="00F30703" w:rsidRPr="00D457BB" w:rsidRDefault="00F30703" w:rsidP="00630CD4">
      <w:pPr>
        <w:numPr>
          <w:ilvl w:val="0"/>
          <w:numId w:val="29"/>
        </w:numPr>
        <w:tabs>
          <w:tab w:val="left" w:pos="720"/>
        </w:tabs>
        <w:contextualSpacing/>
      </w:pPr>
      <w:r w:rsidRPr="00D457BB">
        <w:t>The Contractor shall obtain and maintain throughout the term of the Contract the insurance coverage of the kinds and amounts specified below.  Insurance companies acceptable to the Department shall provide such coverage.  The insurer(s) shall:</w:t>
      </w:r>
    </w:p>
    <w:p w14:paraId="68CA575E" w14:textId="77777777" w:rsidR="00F30703" w:rsidRPr="00D457BB" w:rsidRDefault="00F30703" w:rsidP="00F30703">
      <w:pPr>
        <w:tabs>
          <w:tab w:val="left" w:pos="720"/>
        </w:tabs>
        <w:contextualSpacing/>
      </w:pPr>
    </w:p>
    <w:p w14:paraId="35869AF3" w14:textId="66A41707" w:rsidR="00F30703" w:rsidRPr="00D457BB" w:rsidRDefault="00F30703" w:rsidP="00F30703">
      <w:pPr>
        <w:tabs>
          <w:tab w:val="left" w:pos="720"/>
        </w:tabs>
        <w:ind w:left="1440" w:hanging="1080"/>
      </w:pPr>
      <w:r w:rsidRPr="00D457BB">
        <w:tab/>
      </w:r>
      <w:r w:rsidR="009473D2" w:rsidRPr="00D457BB">
        <w:t>● be</w:t>
      </w:r>
      <w:r w:rsidRPr="00D457BB">
        <w:t xml:space="preserve"> licensed to transact the business of insurance in Massachusetts or is an authorized excess or surplus lines insurer in </w:t>
      </w:r>
      <w:proofErr w:type="gramStart"/>
      <w:r w:rsidRPr="00D457BB">
        <w:t>Massachusetts;</w:t>
      </w:r>
      <w:proofErr w:type="gramEnd"/>
    </w:p>
    <w:p w14:paraId="07F3220A" w14:textId="77777777" w:rsidR="00F30703" w:rsidRPr="00D457BB" w:rsidRDefault="00F30703" w:rsidP="00F30703">
      <w:pPr>
        <w:tabs>
          <w:tab w:val="left" w:pos="720"/>
        </w:tabs>
        <w:ind w:left="1440" w:hanging="1080"/>
      </w:pPr>
    </w:p>
    <w:p w14:paraId="156D913C" w14:textId="689D52E2" w:rsidR="00F30703" w:rsidRPr="00D457BB" w:rsidRDefault="00F30703" w:rsidP="00F30703">
      <w:pPr>
        <w:tabs>
          <w:tab w:val="left" w:pos="720"/>
        </w:tabs>
        <w:ind w:left="1440" w:hanging="1080"/>
      </w:pPr>
      <w:r w:rsidRPr="00D457BB">
        <w:tab/>
      </w:r>
      <w:r w:rsidR="009473D2" w:rsidRPr="00D457BB">
        <w:t>● have</w:t>
      </w:r>
      <w:r w:rsidRPr="00D457BB">
        <w:t xml:space="preserve"> an A.M. Best rating of “A-</w:t>
      </w:r>
      <w:r w:rsidR="004D283B">
        <w:t xml:space="preserve"> </w:t>
      </w:r>
      <w:r w:rsidRPr="00D457BB">
        <w:t>“Class “VII” or better in the most recently published Best’s Insurance Report.  If, during the terms of the contract, any insurer’s rating falls below “A</w:t>
      </w:r>
      <w:r w:rsidR="004D283B" w:rsidRPr="00D457BB">
        <w:t>- “</w:t>
      </w:r>
      <w:r w:rsidRPr="00D457BB">
        <w:t>Class “VII,” the insurance must be replaced no later than the renewal date of the insurance policy; or</w:t>
      </w:r>
    </w:p>
    <w:p w14:paraId="276955BC" w14:textId="77777777" w:rsidR="00F30703" w:rsidRPr="00D457BB" w:rsidRDefault="00F30703" w:rsidP="00F30703">
      <w:pPr>
        <w:tabs>
          <w:tab w:val="left" w:pos="720"/>
        </w:tabs>
        <w:ind w:left="1440" w:hanging="1080"/>
      </w:pPr>
    </w:p>
    <w:p w14:paraId="0F0AC3D9" w14:textId="00808843" w:rsidR="00F30703" w:rsidRPr="00D457BB" w:rsidRDefault="00F30703" w:rsidP="00F30703">
      <w:pPr>
        <w:tabs>
          <w:tab w:val="left" w:pos="720"/>
        </w:tabs>
        <w:ind w:left="1440" w:hanging="1080"/>
      </w:pPr>
      <w:r w:rsidRPr="00D457BB">
        <w:tab/>
      </w:r>
      <w:r w:rsidR="009473D2" w:rsidRPr="00D457BB">
        <w:t>● be</w:t>
      </w:r>
      <w:r w:rsidRPr="00D457BB">
        <w:t xml:space="preserve"> within a risk retention group lawfully providing insurance to its members in Massachusetts.</w:t>
      </w:r>
    </w:p>
    <w:p w14:paraId="2B08184D" w14:textId="77777777" w:rsidR="00F30703" w:rsidRPr="00D457BB" w:rsidRDefault="00F30703" w:rsidP="00F30703">
      <w:pPr>
        <w:tabs>
          <w:tab w:val="left" w:pos="720"/>
        </w:tabs>
        <w:ind w:left="2160" w:hanging="1080"/>
      </w:pPr>
    </w:p>
    <w:p w14:paraId="70990BD9" w14:textId="77777777" w:rsidR="00F30703" w:rsidRPr="00D457BB" w:rsidRDefault="00F30703" w:rsidP="00F30703">
      <w:pPr>
        <w:tabs>
          <w:tab w:val="left" w:pos="720"/>
        </w:tabs>
        <w:ind w:left="1080" w:hanging="1080"/>
      </w:pPr>
      <w:r w:rsidRPr="00D457BB">
        <w:tab/>
      </w:r>
      <w:r w:rsidRPr="00D457BB">
        <w:tab/>
        <w:t>MassDEP reserves the right to approve or reject all insurers.  MassDEP further reserves the right to revoke its acceptance of any insurer or insurance policy.</w:t>
      </w:r>
    </w:p>
    <w:p w14:paraId="3A6887C8" w14:textId="77777777" w:rsidR="00F30703" w:rsidRPr="00D457BB" w:rsidRDefault="00F30703" w:rsidP="00F30703">
      <w:pPr>
        <w:tabs>
          <w:tab w:val="left" w:pos="720"/>
        </w:tabs>
      </w:pPr>
    </w:p>
    <w:p w14:paraId="572DD88D" w14:textId="77777777" w:rsidR="00F30703" w:rsidRPr="00D457BB" w:rsidRDefault="00F30703" w:rsidP="00630CD4">
      <w:pPr>
        <w:numPr>
          <w:ilvl w:val="0"/>
          <w:numId w:val="29"/>
        </w:numPr>
        <w:tabs>
          <w:tab w:val="left" w:pos="720"/>
        </w:tabs>
        <w:contextualSpacing/>
      </w:pPr>
      <w:r w:rsidRPr="00D457BB">
        <w:t>The Contractor shall request in writing to each insurer that its insurance policy(</w:t>
      </w:r>
      <w:proofErr w:type="spellStart"/>
      <w:r w:rsidRPr="00D457BB">
        <w:t>ies</w:t>
      </w:r>
      <w:proofErr w:type="spellEnd"/>
      <w:r w:rsidRPr="00D457BB">
        <w:t xml:space="preserve">) be endorsed to provide MassDEP with thirty (30) days written notice prior to cancellation. The Contractor shall provide MassDEP with a copy of the request to its insurer and either a copy of the policy with endorsement or a letter from the insurer denying the request. </w:t>
      </w:r>
    </w:p>
    <w:p w14:paraId="14D96B59" w14:textId="77777777" w:rsidR="00F30703" w:rsidRPr="00D457BB" w:rsidRDefault="00F30703" w:rsidP="00F30703">
      <w:pPr>
        <w:tabs>
          <w:tab w:val="left" w:pos="720"/>
        </w:tabs>
      </w:pPr>
    </w:p>
    <w:p w14:paraId="73F7EBCD" w14:textId="77777777" w:rsidR="00F30703" w:rsidRPr="00D457BB" w:rsidRDefault="00F30703" w:rsidP="00630CD4">
      <w:pPr>
        <w:numPr>
          <w:ilvl w:val="0"/>
          <w:numId w:val="29"/>
        </w:numPr>
        <w:tabs>
          <w:tab w:val="left" w:pos="720"/>
        </w:tabs>
        <w:contextualSpacing/>
      </w:pPr>
      <w:r w:rsidRPr="00D457BB">
        <w:t>Upon signing this Contract, the Contractor shall furnish to MassDEP a certificate or certificates of insurance in a form satisfactory to MassDEP showing that it has complied with this article.  The Contractor shall not seek to cancel any of the required insurance policies. The Contractor shall also notify MassDEP in writing immediately if the Contractor receives any notices of cancellation on any of the required insurance policies.</w:t>
      </w:r>
    </w:p>
    <w:p w14:paraId="091E19B4" w14:textId="77777777" w:rsidR="00F30703" w:rsidRPr="00D457BB" w:rsidRDefault="00F30703" w:rsidP="00F30703">
      <w:pPr>
        <w:tabs>
          <w:tab w:val="left" w:pos="720"/>
        </w:tabs>
        <w:ind w:left="1080"/>
      </w:pPr>
      <w:r w:rsidRPr="00D457BB">
        <w:t xml:space="preserve">The bankruptcy or insolvency of the insured Contractor shall not relieve any of the insurers of their obligations </w:t>
      </w:r>
      <w:proofErr w:type="gramStart"/>
      <w:r w:rsidRPr="00D457BB">
        <w:t>with regard to</w:t>
      </w:r>
      <w:proofErr w:type="gramEnd"/>
      <w:r w:rsidRPr="00D457BB">
        <w:t xml:space="preserve"> the insurance being provided.  The insurers shall also be liable for the payments of any amounts within any deductible obligations under any policy with no right of recourse against any additional insured.</w:t>
      </w:r>
    </w:p>
    <w:p w14:paraId="62CCB62D" w14:textId="77777777" w:rsidR="00F30703" w:rsidRPr="00D457BB" w:rsidRDefault="00F30703" w:rsidP="00F30703">
      <w:pPr>
        <w:tabs>
          <w:tab w:val="left" w:pos="720"/>
        </w:tabs>
        <w:ind w:left="1080"/>
      </w:pPr>
    </w:p>
    <w:p w14:paraId="6275C77E" w14:textId="77777777" w:rsidR="00F30703" w:rsidRPr="00D457BB" w:rsidRDefault="00F30703" w:rsidP="00630CD4">
      <w:pPr>
        <w:numPr>
          <w:ilvl w:val="0"/>
          <w:numId w:val="29"/>
        </w:numPr>
        <w:tabs>
          <w:tab w:val="left" w:pos="720"/>
        </w:tabs>
        <w:contextualSpacing/>
      </w:pPr>
      <w:r w:rsidRPr="00D457BB">
        <w:t>The premium for any insurance required hereunder shall not be charged as a direct cost.</w:t>
      </w:r>
    </w:p>
    <w:p w14:paraId="5B73233C" w14:textId="77777777" w:rsidR="00F30703" w:rsidRPr="00D457BB" w:rsidRDefault="00F30703" w:rsidP="00F30703">
      <w:pPr>
        <w:tabs>
          <w:tab w:val="left" w:pos="720"/>
        </w:tabs>
        <w:ind w:left="1080"/>
      </w:pPr>
    </w:p>
    <w:p w14:paraId="6B1B954D" w14:textId="77777777" w:rsidR="00F30703" w:rsidRPr="00D457BB" w:rsidRDefault="00F30703" w:rsidP="00630CD4">
      <w:pPr>
        <w:numPr>
          <w:ilvl w:val="0"/>
          <w:numId w:val="29"/>
        </w:numPr>
        <w:tabs>
          <w:tab w:val="left" w:pos="720"/>
        </w:tabs>
        <w:contextualSpacing/>
      </w:pPr>
      <w:r w:rsidRPr="00D457BB">
        <w:t>MassDEP reserves the right to require the Contractor to furnish the terms and conditions of any policy of insurance under this Contract.</w:t>
      </w:r>
    </w:p>
    <w:p w14:paraId="1C3BA961" w14:textId="77777777" w:rsidR="00F30703" w:rsidRPr="00D457BB" w:rsidRDefault="00F30703" w:rsidP="00F30703"/>
    <w:p w14:paraId="37DDB233" w14:textId="77777777" w:rsidR="00F30703" w:rsidRPr="00D457BB" w:rsidRDefault="00F30703" w:rsidP="00630CD4">
      <w:pPr>
        <w:numPr>
          <w:ilvl w:val="0"/>
          <w:numId w:val="29"/>
        </w:numPr>
        <w:tabs>
          <w:tab w:val="left" w:pos="720"/>
        </w:tabs>
        <w:contextualSpacing/>
      </w:pPr>
      <w:r w:rsidRPr="00D457BB">
        <w:t>Failure to procure or maintain the insurance coverage in the amounts, coverage and endorsements required shall be considered a breach of this Contract resulting in immediate termination of the Contract.</w:t>
      </w:r>
    </w:p>
    <w:p w14:paraId="4F0A1EB3" w14:textId="77777777" w:rsidR="00F30703" w:rsidRPr="00D457BB" w:rsidRDefault="00F30703" w:rsidP="00F30703"/>
    <w:p w14:paraId="5248A081" w14:textId="77777777" w:rsidR="00F30703" w:rsidRPr="00D457BB" w:rsidRDefault="00F30703" w:rsidP="00630CD4">
      <w:pPr>
        <w:numPr>
          <w:ilvl w:val="0"/>
          <w:numId w:val="29"/>
        </w:numPr>
        <w:tabs>
          <w:tab w:val="left" w:pos="720"/>
        </w:tabs>
        <w:contextualSpacing/>
      </w:pPr>
      <w:r w:rsidRPr="00D457BB">
        <w:t>MassDEP reserves the right to require the contractor to require of its subcontractors and/or sub-</w:t>
      </w:r>
      <w:proofErr w:type="gramStart"/>
      <w:r w:rsidRPr="00D457BB">
        <w:t>consultants</w:t>
      </w:r>
      <w:proofErr w:type="gramEnd"/>
      <w:r w:rsidRPr="00D457BB">
        <w:t xml:space="preserve"> insurance in the kinds and amounts required by this Contract.</w:t>
      </w:r>
    </w:p>
    <w:p w14:paraId="474248C8" w14:textId="77777777" w:rsidR="00F30703" w:rsidRPr="00D457BB" w:rsidRDefault="00F30703" w:rsidP="00F30703"/>
    <w:p w14:paraId="54EF0B47" w14:textId="77777777" w:rsidR="00F30703" w:rsidRPr="00D457BB" w:rsidRDefault="00F30703" w:rsidP="00630CD4">
      <w:pPr>
        <w:numPr>
          <w:ilvl w:val="0"/>
          <w:numId w:val="29"/>
        </w:numPr>
        <w:tabs>
          <w:tab w:val="left" w:pos="720"/>
        </w:tabs>
        <w:contextualSpacing/>
      </w:pPr>
      <w:r w:rsidRPr="00D457BB">
        <w:t xml:space="preserve">MassDEP reserves the right to require the Contractor, in appropriate circumstances, to include property owners upon whose land the Contract work is being performed to be added as additional insureds to the Contractor’s commercial general liability and umbrella liability or excess insurance liability insurance, and the Contractor shall furnish certificates of insurance evidencing the addition of these insureds.  </w:t>
      </w:r>
    </w:p>
    <w:p w14:paraId="71908ED6" w14:textId="77777777" w:rsidR="00F30703" w:rsidRPr="00D457BB" w:rsidRDefault="00F30703" w:rsidP="00F30703"/>
    <w:p w14:paraId="51C4A519" w14:textId="77777777" w:rsidR="00F30703" w:rsidRPr="00D457BB" w:rsidRDefault="00F30703" w:rsidP="00630CD4">
      <w:pPr>
        <w:numPr>
          <w:ilvl w:val="0"/>
          <w:numId w:val="28"/>
        </w:numPr>
        <w:tabs>
          <w:tab w:val="left" w:pos="720"/>
        </w:tabs>
        <w:contextualSpacing/>
      </w:pPr>
      <w:r w:rsidRPr="00D457BB">
        <w:rPr>
          <w:i/>
          <w:u w:val="single"/>
        </w:rPr>
        <w:t>Insurance: Specific Requirements and Limits</w:t>
      </w:r>
      <w:r w:rsidRPr="00D457BB">
        <w:t>:  The Contractor shall obtain and maintain the following insurance with limits not less than those described below:</w:t>
      </w:r>
    </w:p>
    <w:p w14:paraId="7FFE8592" w14:textId="77777777" w:rsidR="00F30703" w:rsidRPr="00D457BB" w:rsidRDefault="00F30703" w:rsidP="00F30703">
      <w:pPr>
        <w:tabs>
          <w:tab w:val="left" w:pos="720"/>
        </w:tabs>
        <w:ind w:left="1080"/>
      </w:pPr>
    </w:p>
    <w:p w14:paraId="62573BE8" w14:textId="77777777" w:rsidR="00F30703" w:rsidRPr="00D457BB" w:rsidRDefault="00F30703" w:rsidP="00630CD4">
      <w:pPr>
        <w:numPr>
          <w:ilvl w:val="0"/>
          <w:numId w:val="30"/>
        </w:numPr>
        <w:tabs>
          <w:tab w:val="left" w:pos="720"/>
        </w:tabs>
        <w:ind w:left="360"/>
        <w:contextualSpacing/>
      </w:pPr>
      <w:r w:rsidRPr="00D457BB">
        <w:t xml:space="preserve"> Workers Compensation Insurance and Employers Liability Insurance including Occupational Disease Benefits in compliance with Massachusetts law covering all directors, officers, </w:t>
      </w:r>
      <w:proofErr w:type="gramStart"/>
      <w:r w:rsidRPr="00D457BB">
        <w:t>employees</w:t>
      </w:r>
      <w:proofErr w:type="gramEnd"/>
      <w:r w:rsidRPr="00D457BB">
        <w:t xml:space="preserve"> and agents doing work in the Commonwealth of Massachusetts or in connection with this Contract.  The policy shall provide for Employers Liability Insurance limits of not less than $1,000,000 each accident; $1,000,000 each disease, each employee and $1,000,000 disease aggregate.  </w:t>
      </w:r>
    </w:p>
    <w:p w14:paraId="47A21583" w14:textId="77777777" w:rsidR="00F30703" w:rsidRPr="00D457BB" w:rsidRDefault="00F30703" w:rsidP="00F30703">
      <w:pPr>
        <w:tabs>
          <w:tab w:val="left" w:pos="720"/>
        </w:tabs>
        <w:ind w:left="360"/>
      </w:pPr>
    </w:p>
    <w:p w14:paraId="30202173" w14:textId="77777777" w:rsidR="00F30703" w:rsidRPr="00D457BB" w:rsidRDefault="00F30703" w:rsidP="00F30703">
      <w:pPr>
        <w:tabs>
          <w:tab w:val="left" w:pos="720"/>
        </w:tabs>
        <w:ind w:left="360"/>
      </w:pPr>
      <w:r w:rsidRPr="00D457BB">
        <w:t>The Workers Compensation insurer shall provide a Waiver of Subrogation in favor of the Commonwealth of Massachusetts, MassDEP and their officials and employees.</w:t>
      </w:r>
    </w:p>
    <w:p w14:paraId="5BB010F7" w14:textId="77777777" w:rsidR="00F30703" w:rsidRPr="00D457BB" w:rsidRDefault="00F30703" w:rsidP="00F30703">
      <w:pPr>
        <w:tabs>
          <w:tab w:val="left" w:pos="720"/>
        </w:tabs>
        <w:ind w:left="360"/>
      </w:pPr>
    </w:p>
    <w:p w14:paraId="0C87CBEB" w14:textId="77777777" w:rsidR="00F30703" w:rsidRPr="00D457BB" w:rsidRDefault="00F30703" w:rsidP="00630CD4">
      <w:pPr>
        <w:numPr>
          <w:ilvl w:val="0"/>
          <w:numId w:val="30"/>
        </w:numPr>
        <w:tabs>
          <w:tab w:val="left" w:pos="720"/>
        </w:tabs>
        <w:ind w:left="360"/>
        <w:contextualSpacing/>
      </w:pPr>
      <w:r w:rsidRPr="00D457BB">
        <w:t xml:space="preserve">Commercial General Liability Insurance providing limits of not less than $1,000,000 each occurrence; $2,000,000 Per Project General Aggregate; $1,000,000 Products/Completed Operations Aggregate.  Such insurance shall be written on an occurrence basis subject to the Insurance Service Office’s (ISO) form CG00 01 or equivalent.  The insurance shall include coverage for </w:t>
      </w:r>
      <w:r w:rsidRPr="00D457BB">
        <w:rPr>
          <w:bCs/>
        </w:rPr>
        <w:t>Liability Assumed in an Insured Contract, Broad Form Property Damage, Independent Contractors Coverage, Personal and Advertising Liability, Cross Liability and Explosion, Collapse, Underground Hazard (XCU) coverage.</w:t>
      </w:r>
    </w:p>
    <w:p w14:paraId="50A6B755" w14:textId="77777777" w:rsidR="00F30703" w:rsidRPr="00D457BB" w:rsidRDefault="00F30703" w:rsidP="00F30703">
      <w:pPr>
        <w:tabs>
          <w:tab w:val="left" w:pos="720"/>
        </w:tabs>
        <w:ind w:left="360"/>
        <w:rPr>
          <w:bCs/>
        </w:rPr>
      </w:pPr>
    </w:p>
    <w:p w14:paraId="26D4243A" w14:textId="77777777" w:rsidR="00F30703" w:rsidRPr="00D457BB" w:rsidRDefault="00F30703" w:rsidP="00F30703">
      <w:pPr>
        <w:tabs>
          <w:tab w:val="left" w:pos="720"/>
        </w:tabs>
        <w:ind w:left="360"/>
      </w:pPr>
      <w:r w:rsidRPr="00D457BB">
        <w:lastRenderedPageBreak/>
        <w:t xml:space="preserve">The Commonwealth of Massachusetts, MassDEP and their officials and employees shall be added as additional insureds for Commercial General Liability.  </w:t>
      </w:r>
      <w:proofErr w:type="gramStart"/>
      <w:r w:rsidRPr="00D457BB">
        <w:t>With regard to</w:t>
      </w:r>
      <w:proofErr w:type="gramEnd"/>
      <w:r w:rsidRPr="00D457BB">
        <w:t xml:space="preserve"> this Contract the insurance shall be primary and non-contributory, without regarding to any other insurance available to the Commonwealth or MassDEP.  The insurer shall also agree to a Waiver of Subrogation in favor of the Commonwealth, MassDEP and their officials and employees.</w:t>
      </w:r>
    </w:p>
    <w:p w14:paraId="337E9193" w14:textId="77777777" w:rsidR="00F30703" w:rsidRPr="00D457BB" w:rsidRDefault="00F30703" w:rsidP="00F30703">
      <w:pPr>
        <w:tabs>
          <w:tab w:val="left" w:pos="720"/>
        </w:tabs>
        <w:ind w:left="360"/>
      </w:pPr>
    </w:p>
    <w:p w14:paraId="19A37957" w14:textId="77777777" w:rsidR="00F30703" w:rsidRPr="00D457BB" w:rsidRDefault="00F30703" w:rsidP="00630CD4">
      <w:pPr>
        <w:numPr>
          <w:ilvl w:val="0"/>
          <w:numId w:val="30"/>
        </w:numPr>
        <w:tabs>
          <w:tab w:val="left" w:pos="720"/>
        </w:tabs>
        <w:ind w:left="360"/>
        <w:contextualSpacing/>
      </w:pPr>
      <w:r w:rsidRPr="00D457BB">
        <w:t>Business Automobile Liability Insurance written to provide coverage for at least all owned automobiles, non-owned and hired automobiles.  The policy shall provide limits of not less than $1,000,000 each accident on a combined single limit basis.</w:t>
      </w:r>
    </w:p>
    <w:p w14:paraId="2F72B647" w14:textId="77777777" w:rsidR="00F30703" w:rsidRPr="00D457BB" w:rsidRDefault="00F30703" w:rsidP="00F30703">
      <w:pPr>
        <w:tabs>
          <w:tab w:val="left" w:pos="720"/>
        </w:tabs>
        <w:ind w:left="360"/>
        <w:rPr>
          <w:bCs/>
        </w:rPr>
      </w:pPr>
      <w:r w:rsidRPr="00D457BB">
        <w:rPr>
          <w:bCs/>
        </w:rPr>
        <w:t>Contractors responsible for the transportation of pollution or hazardous waste in a covered automobile must also have broadened pollution coverage for covered autos ISO form (CA 99 48) or its equivalent and a Motor Carrier Act Endorsement (MCS-90).</w:t>
      </w:r>
    </w:p>
    <w:p w14:paraId="5EC79A0F" w14:textId="77777777" w:rsidR="00F30703" w:rsidRPr="00D457BB" w:rsidRDefault="00F30703" w:rsidP="00F30703">
      <w:pPr>
        <w:tabs>
          <w:tab w:val="left" w:pos="720"/>
        </w:tabs>
        <w:ind w:left="360"/>
      </w:pPr>
      <w:r w:rsidRPr="00D457BB">
        <w:t>The Commonwealth of Massachusetts, MassDEP and their officials and employees shall be added as additional insureds for Business Automobile Liability.  The insurer shall also agree to a Waiver of Subrogation in favor of the Commonwealth, MassDEP and their officials and employees.</w:t>
      </w:r>
    </w:p>
    <w:p w14:paraId="2A6E0A3E" w14:textId="77777777" w:rsidR="00F30703" w:rsidRPr="00D457BB" w:rsidRDefault="00F30703" w:rsidP="00F30703">
      <w:pPr>
        <w:tabs>
          <w:tab w:val="left" w:pos="720"/>
        </w:tabs>
        <w:ind w:left="360"/>
      </w:pPr>
    </w:p>
    <w:p w14:paraId="5A8BA95D" w14:textId="77777777" w:rsidR="00F30703" w:rsidRPr="00D457BB" w:rsidRDefault="00F30703" w:rsidP="00630CD4">
      <w:pPr>
        <w:numPr>
          <w:ilvl w:val="0"/>
          <w:numId w:val="30"/>
        </w:numPr>
        <w:tabs>
          <w:tab w:val="left" w:pos="720"/>
        </w:tabs>
        <w:ind w:left="360"/>
        <w:contextualSpacing/>
      </w:pPr>
      <w:r w:rsidRPr="00D457BB">
        <w:rPr>
          <w:bCs/>
        </w:rPr>
        <w:t xml:space="preserve">For contractors providing environmental consulting, design, testing, monitoring, sampling or other engineering services, </w:t>
      </w:r>
      <w:r w:rsidRPr="00D457BB">
        <w:t>Professional Liability/</w:t>
      </w:r>
      <w:proofErr w:type="gramStart"/>
      <w:r w:rsidRPr="00D457BB">
        <w:t>Errors</w:t>
      </w:r>
      <w:proofErr w:type="gramEnd"/>
      <w:r w:rsidRPr="00D457BB">
        <w:t xml:space="preserve"> and Omissions Insurance with limits of not less than $1,000,000 each claim and in the aggregate covering the Contractor’s rendering or failure to render professional services under the Contract.  This insurance shall provide at a minimum coverage for all professional services assumed by the Contractor under this Contract.   Such insurance shall apply to negligent acts, errors or omissions committed by the Contractor and cover the Contractor’s liability for the negligent acts, </w:t>
      </w:r>
      <w:proofErr w:type="gramStart"/>
      <w:r w:rsidRPr="00D457BB">
        <w:t>errors</w:t>
      </w:r>
      <w:proofErr w:type="gramEnd"/>
      <w:r w:rsidRPr="00D457BB">
        <w:t xml:space="preserve"> or omissions of anyone for whom the Contractor is legally liable.</w:t>
      </w:r>
    </w:p>
    <w:p w14:paraId="3AED4182" w14:textId="77777777" w:rsidR="00F30703" w:rsidRPr="00D457BB" w:rsidRDefault="00F30703" w:rsidP="00F30703">
      <w:pPr>
        <w:tabs>
          <w:tab w:val="left" w:pos="720"/>
        </w:tabs>
        <w:ind w:left="360"/>
      </w:pPr>
      <w:r w:rsidRPr="00D457BB">
        <w:t xml:space="preserve">The professional liability insurance policy shall not have a pollution, lead, </w:t>
      </w:r>
      <w:proofErr w:type="gramStart"/>
      <w:r w:rsidRPr="00D457BB">
        <w:t>silica</w:t>
      </w:r>
      <w:proofErr w:type="gramEnd"/>
      <w:r w:rsidRPr="00D457BB">
        <w:t xml:space="preserve"> or asbestos exclusion.  It shall provide prior acts coverage that precedes all services performed by the Contractor under this Contract.</w:t>
      </w:r>
    </w:p>
    <w:p w14:paraId="3AF6E135" w14:textId="77777777" w:rsidR="00F30703" w:rsidRPr="00D457BB" w:rsidRDefault="00F30703" w:rsidP="00F30703">
      <w:pPr>
        <w:tabs>
          <w:tab w:val="left" w:pos="720"/>
        </w:tabs>
        <w:ind w:left="360"/>
      </w:pPr>
      <w:r w:rsidRPr="00D457BB">
        <w:t>The professional liability insurer shall agree to a Waiver of Subrogation in favor of the Commonwealth, MassDEP and their officials and employees.</w:t>
      </w:r>
    </w:p>
    <w:p w14:paraId="2C2A84F3" w14:textId="77777777" w:rsidR="00F30703" w:rsidRPr="00D457BB" w:rsidRDefault="00F30703" w:rsidP="00F30703">
      <w:pPr>
        <w:tabs>
          <w:tab w:val="left" w:pos="720"/>
        </w:tabs>
        <w:ind w:left="360"/>
      </w:pPr>
      <w:r w:rsidRPr="00D457BB">
        <w:t>The Contractor shall continuously maintain this professional liability insurance for a period of three (3) years following substantial completion of all work.</w:t>
      </w:r>
    </w:p>
    <w:p w14:paraId="763B17D2" w14:textId="77777777" w:rsidR="00F30703" w:rsidRPr="00D457BB" w:rsidRDefault="00F30703" w:rsidP="00F30703">
      <w:pPr>
        <w:tabs>
          <w:tab w:val="left" w:pos="720"/>
        </w:tabs>
        <w:ind w:left="360"/>
      </w:pPr>
    </w:p>
    <w:p w14:paraId="540DC04F" w14:textId="77777777" w:rsidR="00F30703" w:rsidRPr="00D457BB" w:rsidRDefault="00F30703" w:rsidP="00630CD4">
      <w:pPr>
        <w:numPr>
          <w:ilvl w:val="0"/>
          <w:numId w:val="30"/>
        </w:numPr>
        <w:tabs>
          <w:tab w:val="left" w:pos="720"/>
        </w:tabs>
        <w:ind w:left="360"/>
        <w:contextualSpacing/>
      </w:pPr>
      <w:r w:rsidRPr="00D457BB">
        <w:t xml:space="preserve">Contractors Pollution Liability Insurance, either as part of the Professional Liability Insurance policy or as a stand-alone policy providing no less than $1,000,000 each incident and in the aggregate.  Such insurance may be written on either a </w:t>
      </w:r>
      <w:proofErr w:type="gramStart"/>
      <w:r w:rsidRPr="00D457BB">
        <w:t>claims</w:t>
      </w:r>
      <w:proofErr w:type="gramEnd"/>
      <w:r w:rsidRPr="00D457BB">
        <w:t xml:space="preserve"> made or occurrence basis.  If such coverage is written as claims made, it shall provide prior acts coverage that precedes all services performed by the Contractor under this Contract and the Contract shall maintain this insurance for a period of three (3) years following substantial completion of all work.</w:t>
      </w:r>
    </w:p>
    <w:p w14:paraId="2E977BA1" w14:textId="77777777" w:rsidR="00F30703" w:rsidRPr="00D457BB" w:rsidRDefault="00F30703" w:rsidP="00F30703">
      <w:pPr>
        <w:tabs>
          <w:tab w:val="left" w:pos="720"/>
        </w:tabs>
        <w:ind w:left="360"/>
      </w:pPr>
    </w:p>
    <w:p w14:paraId="046E9CAB" w14:textId="77777777" w:rsidR="00F30703" w:rsidRPr="00D457BB" w:rsidRDefault="00F30703" w:rsidP="00F30703">
      <w:pPr>
        <w:tabs>
          <w:tab w:val="left" w:pos="720"/>
        </w:tabs>
        <w:ind w:left="360"/>
      </w:pPr>
      <w:r w:rsidRPr="00D457BB">
        <w:t xml:space="preserve">The Contractors Pollution Liability Insurance shall not have any exclusion for lead, silica, or asbestos.  The policy shall provide coverage for arranging the transportation, </w:t>
      </w:r>
      <w:proofErr w:type="gramStart"/>
      <w:r w:rsidRPr="00D457BB">
        <w:t>storage</w:t>
      </w:r>
      <w:proofErr w:type="gramEnd"/>
      <w:r w:rsidRPr="00D457BB">
        <w:t xml:space="preserve"> and disposal of any oil and/or hazardous material, including naturally occurring hazardous substances.  The policy shall be endorsed to cover liability for the disposal of oil and/or hazardous materials at approved dump sites.</w:t>
      </w:r>
    </w:p>
    <w:p w14:paraId="227D030C" w14:textId="77777777" w:rsidR="00F30703" w:rsidRPr="00D457BB" w:rsidRDefault="00F30703" w:rsidP="00F30703">
      <w:pPr>
        <w:tabs>
          <w:tab w:val="left" w:pos="720"/>
        </w:tabs>
        <w:ind w:left="360"/>
      </w:pPr>
    </w:p>
    <w:p w14:paraId="30EA9C4E" w14:textId="77777777" w:rsidR="00F30703" w:rsidRPr="00D457BB" w:rsidRDefault="00F30703" w:rsidP="00F30703">
      <w:pPr>
        <w:tabs>
          <w:tab w:val="left" w:pos="720"/>
        </w:tabs>
        <w:ind w:left="360"/>
      </w:pPr>
      <w:r w:rsidRPr="00D457BB">
        <w:t>The Commonwealth of Massachusetts, MassDEP and their official and employees shall be added as additional insureds under the Contractors Pollution Liability.  The CPL insurer shall also agree to a Waiver of Subrogation in favor of the Commonwealth, MassDEP and their officials and employees.</w:t>
      </w:r>
    </w:p>
    <w:p w14:paraId="337B37F9" w14:textId="77777777" w:rsidR="00F30703" w:rsidRPr="00D457BB" w:rsidRDefault="00F30703" w:rsidP="00F30703">
      <w:pPr>
        <w:tabs>
          <w:tab w:val="left" w:pos="720"/>
        </w:tabs>
        <w:ind w:left="360"/>
      </w:pPr>
    </w:p>
    <w:p w14:paraId="191F2AEB" w14:textId="77777777" w:rsidR="00F30703" w:rsidRPr="00D457BB" w:rsidRDefault="00F30703" w:rsidP="00630CD4">
      <w:pPr>
        <w:numPr>
          <w:ilvl w:val="0"/>
          <w:numId w:val="30"/>
        </w:numPr>
        <w:tabs>
          <w:tab w:val="left" w:pos="720"/>
        </w:tabs>
        <w:ind w:left="360"/>
        <w:contextualSpacing/>
      </w:pPr>
      <w:r w:rsidRPr="00D457BB">
        <w:t xml:space="preserve">Umbrella Liability or Excess Liability Insurance written on an occurrence basis providing no less than $2,000,000 each occurrence limits of liability.  The Umbrella or Excess Liability shall apply at least excess over the Commercial General Liability, Business Automobile Liability and Employers Liability with Broad as Primary coverage.  </w:t>
      </w:r>
    </w:p>
    <w:p w14:paraId="5BBE3C95" w14:textId="77777777" w:rsidR="00F30703" w:rsidRPr="00D457BB" w:rsidRDefault="00F30703" w:rsidP="00F30703">
      <w:pPr>
        <w:tabs>
          <w:tab w:val="left" w:pos="720"/>
        </w:tabs>
        <w:ind w:left="360"/>
      </w:pPr>
      <w:r w:rsidRPr="00D457BB">
        <w:t>The Umbrella or Excess Liability insurer shall agree to a Waiver of Subrogation in favor of the Commonwealth, MassDEP and their officials and employees.</w:t>
      </w:r>
    </w:p>
    <w:p w14:paraId="2C26F759" w14:textId="77777777" w:rsidR="00F30703" w:rsidRPr="00D457BB" w:rsidRDefault="00F30703" w:rsidP="00630CD4">
      <w:pPr>
        <w:numPr>
          <w:ilvl w:val="0"/>
          <w:numId w:val="30"/>
        </w:numPr>
        <w:tabs>
          <w:tab w:val="left" w:pos="720"/>
        </w:tabs>
        <w:ind w:left="360"/>
        <w:contextualSpacing/>
      </w:pPr>
      <w:r w:rsidRPr="00D457BB">
        <w:lastRenderedPageBreak/>
        <w:t xml:space="preserve">Property Insurance on an “all risk” or “named perils” basis insuring all tools and equipment of the Contractor including any equipment to be installed in the project. </w:t>
      </w:r>
    </w:p>
    <w:p w14:paraId="6DEBD54A" w14:textId="77777777" w:rsidR="00F30703" w:rsidRPr="00D457BB" w:rsidRDefault="00F30703" w:rsidP="00F30703">
      <w:pPr>
        <w:tabs>
          <w:tab w:val="left" w:pos="720"/>
        </w:tabs>
      </w:pPr>
    </w:p>
    <w:p w14:paraId="0B626E6C" w14:textId="77777777" w:rsidR="00F30703" w:rsidRPr="00D457BB" w:rsidRDefault="00F30703" w:rsidP="00F30703">
      <w:pPr>
        <w:tabs>
          <w:tab w:val="left" w:pos="720"/>
        </w:tabs>
      </w:pPr>
    </w:p>
    <w:p w14:paraId="5A32E67F" w14:textId="77777777" w:rsidR="00F30703" w:rsidRPr="00D457BB" w:rsidRDefault="00F30703" w:rsidP="00630CD4">
      <w:pPr>
        <w:numPr>
          <w:ilvl w:val="0"/>
          <w:numId w:val="28"/>
        </w:numPr>
        <w:contextualSpacing/>
      </w:pPr>
      <w:r w:rsidRPr="00D457BB">
        <w:rPr>
          <w:i/>
          <w:u w:val="single"/>
        </w:rPr>
        <w:t>Environmental Contractor’s Indemnification (General and IP</w:t>
      </w:r>
      <w:r w:rsidRPr="00D457BB">
        <w:rPr>
          <w:i/>
        </w:rPr>
        <w:t>)</w:t>
      </w:r>
      <w:r w:rsidRPr="00D457BB">
        <w:t>:</w:t>
      </w:r>
    </w:p>
    <w:p w14:paraId="6DC177FE" w14:textId="77777777" w:rsidR="00F30703" w:rsidRPr="00D457BB" w:rsidRDefault="00F30703" w:rsidP="00F30703">
      <w:pPr>
        <w:rPr>
          <w:u w:val="single"/>
        </w:rPr>
      </w:pPr>
    </w:p>
    <w:p w14:paraId="32252DA8" w14:textId="77777777" w:rsidR="00F30703" w:rsidRPr="00D457BB" w:rsidRDefault="00F30703" w:rsidP="00F30703">
      <w:r w:rsidRPr="00D457BB">
        <w:t xml:space="preserve">1.  </w:t>
      </w:r>
      <w:r w:rsidRPr="00D457BB">
        <w:rPr>
          <w:u w:val="single"/>
        </w:rPr>
        <w:t>Indemnification</w:t>
      </w:r>
      <w:r w:rsidRPr="00D457BB">
        <w:t xml:space="preserve">:  Unless otherwise exempted by law, the Contractor shall indemnify and hold harmless the Commonwealth of Massachusetts, MassDEP and all of their officials, directors, employees and agents from and against any and all claims, damages, losses and expenses (including cost of defense, settlement and attorneys’ fees) which any or all of them may hereafter suffer, incur, be responsible for, or pay as a result of bodily injury, personal injury, property damage, and/or environmental clean-up costs (including injury to employees of the Contractor or its subcontractors) arising out of, resulting from or in consequence of the performance of this Contract, provided that such claim, damage, loss or expense is caused in whole or in part by any act or omission of the Contractor and/or any of its subcontractors.  This indemnification obligation is in addition to and is not limited by any insurance required by this Contract. </w:t>
      </w:r>
    </w:p>
    <w:p w14:paraId="57554C8A" w14:textId="77777777" w:rsidR="00F30703" w:rsidRPr="00D457BB" w:rsidRDefault="00F30703" w:rsidP="00F30703"/>
    <w:p w14:paraId="7E66210C" w14:textId="77777777" w:rsidR="00F30703" w:rsidRPr="00D457BB" w:rsidRDefault="00F30703" w:rsidP="00F30703">
      <w:pPr>
        <w:ind w:left="1440" w:hanging="720"/>
      </w:pPr>
    </w:p>
    <w:p w14:paraId="2F0EBE2D" w14:textId="77777777" w:rsidR="00F30703" w:rsidRPr="00D457BB" w:rsidRDefault="00F30703" w:rsidP="00F30703">
      <w:r w:rsidRPr="00D457BB">
        <w:t xml:space="preserve">2.  </w:t>
      </w:r>
      <w:r w:rsidRPr="00D457BB">
        <w:rPr>
          <w:u w:val="single"/>
        </w:rPr>
        <w:t>Intellectual Property Indemnification:</w:t>
      </w:r>
      <w:r w:rsidRPr="00D457BB">
        <w:t xml:space="preserve">  Unless otherwise exempted by law, the Contractor shall indemnify and hold harmless the Commonwealth of Massachusetts, MassDEP, and their officials, directors, employees and agents from and against all claims, actions, losses, damages and expenses (including cost of defense, settlement and attorneys’ fees) arising out of any patent, copyright, trademark or secret process infringement by the Contractor and/or its subcontractors in the performance of this Contract.</w:t>
      </w:r>
    </w:p>
    <w:p w14:paraId="63A27EB7" w14:textId="77777777" w:rsidR="00F30703" w:rsidRPr="00D457BB" w:rsidRDefault="00F30703" w:rsidP="00F30703"/>
    <w:p w14:paraId="6BE41F6D" w14:textId="77777777" w:rsidR="00F30703" w:rsidRPr="00D457BB" w:rsidRDefault="00F30703" w:rsidP="00F30703">
      <w:r w:rsidRPr="00D457BB">
        <w:t>If the making or using of a design or process referenced in technical specifications drafted by the Contractor for MassDEP under this contract is limited or prohibited because of any infringement, the Contractor agrees to:</w:t>
      </w:r>
    </w:p>
    <w:p w14:paraId="2996767C" w14:textId="77777777" w:rsidR="00F30703" w:rsidRPr="00D457BB" w:rsidRDefault="00F30703" w:rsidP="00F30703"/>
    <w:p w14:paraId="0C4C3D74" w14:textId="77777777" w:rsidR="00F30703" w:rsidRPr="00D457BB" w:rsidRDefault="00F30703" w:rsidP="00FB3138">
      <w:pPr>
        <w:numPr>
          <w:ilvl w:val="0"/>
          <w:numId w:val="31"/>
        </w:numPr>
        <w:ind w:left="1170"/>
        <w:contextualSpacing/>
      </w:pPr>
      <w:r w:rsidRPr="00D457BB">
        <w:t xml:space="preserve">Specify within the technical specifications and make clear to MassDEP in writing that the design or process drafted and/or created requires a license or licenses; and </w:t>
      </w:r>
    </w:p>
    <w:p w14:paraId="63DE4CC7" w14:textId="77777777" w:rsidR="00F30703" w:rsidRPr="00D457BB" w:rsidRDefault="00F30703" w:rsidP="00FB3138">
      <w:pPr>
        <w:numPr>
          <w:ilvl w:val="0"/>
          <w:numId w:val="31"/>
        </w:numPr>
        <w:ind w:left="1170"/>
        <w:contextualSpacing/>
      </w:pPr>
      <w:r w:rsidRPr="00D457BB">
        <w:t>At the Contractor’s sole expense without reimbursement from MassDEP, the Contractor shall obtain any license(s) not referenced in the technical specifications which were drafted and/or created by the Contractor for submittal to MassDEP.</w:t>
      </w:r>
    </w:p>
    <w:p w14:paraId="62344CA0" w14:textId="77777777" w:rsidR="00F30703" w:rsidRPr="00D457BB" w:rsidRDefault="00F30703" w:rsidP="00FB3138">
      <w:pPr>
        <w:tabs>
          <w:tab w:val="left" w:pos="0"/>
        </w:tabs>
      </w:pPr>
      <w:r w:rsidRPr="00D457BB">
        <w:t>This indemnification obligation shall survive and continue to apply after substantial completion of all work under the Contract.</w:t>
      </w:r>
    </w:p>
    <w:p w14:paraId="0B6C8A44" w14:textId="77777777" w:rsidR="00F30703" w:rsidRPr="00D457BB" w:rsidRDefault="00F30703" w:rsidP="00F30703">
      <w:pPr>
        <w:tabs>
          <w:tab w:val="left" w:pos="720"/>
        </w:tabs>
        <w:ind w:left="720"/>
      </w:pPr>
    </w:p>
    <w:p w14:paraId="5E011B02" w14:textId="77777777" w:rsidR="00F30703" w:rsidRPr="00D457BB" w:rsidRDefault="00F30703" w:rsidP="00630CD4">
      <w:pPr>
        <w:numPr>
          <w:ilvl w:val="0"/>
          <w:numId w:val="28"/>
        </w:numPr>
        <w:tabs>
          <w:tab w:val="left" w:pos="720"/>
        </w:tabs>
        <w:contextualSpacing/>
      </w:pPr>
      <w:r w:rsidRPr="00D457BB">
        <w:rPr>
          <w:i/>
          <w:u w:val="single"/>
        </w:rPr>
        <w:t>Environmental Consultant’s Indemnification (General and IP</w:t>
      </w:r>
      <w:r w:rsidRPr="00D457BB">
        <w:t xml:space="preserve">): </w:t>
      </w:r>
    </w:p>
    <w:p w14:paraId="6B76006E" w14:textId="77777777" w:rsidR="00F30703" w:rsidRPr="00D457BB" w:rsidRDefault="00F30703" w:rsidP="00F30703">
      <w:pPr>
        <w:tabs>
          <w:tab w:val="left" w:pos="720"/>
        </w:tabs>
        <w:rPr>
          <w:u w:val="single"/>
        </w:rPr>
      </w:pPr>
    </w:p>
    <w:p w14:paraId="28FB5A99" w14:textId="77777777" w:rsidR="00F30703" w:rsidRPr="00D457BB" w:rsidRDefault="00F30703" w:rsidP="00F30703">
      <w:pPr>
        <w:tabs>
          <w:tab w:val="left" w:pos="720"/>
        </w:tabs>
      </w:pPr>
      <w:r w:rsidRPr="00D457BB">
        <w:t xml:space="preserve">1.  </w:t>
      </w:r>
      <w:r w:rsidRPr="00D457BB">
        <w:rPr>
          <w:u w:val="single"/>
        </w:rPr>
        <w:t>Indemnification</w:t>
      </w:r>
      <w:r w:rsidRPr="00D457BB">
        <w:t>:  Unless otherwise exempted by law, the consultant shall indemnify and hold harmless the Commonwealth of Massachusetts, MassDEP and all of their officials, directors, employees and agents from and against any and all claims, damages, losses and expenses (including cost of defense, settlement and attorneys’ fees) which any or all of them may hereafter suffer, incur, be responsible for, or pay as a result of bodily injury, personal injury, property damage, and/or environmental clean-up costs (including injury to employees of the consultant or its subconsultants) or any other loss to the extent that such are caused by the willful or reckless misconduct or negligence of the consultant, its sub-consultants or anyone from whom either may be legally liable arising out of, resulting from or in consequence of the performance of this Contract.  This indemnification obligation is in addition to and not limited by any insurance required by the Contract.</w:t>
      </w:r>
    </w:p>
    <w:p w14:paraId="4DCF62F1" w14:textId="77777777" w:rsidR="00F30703" w:rsidRPr="00D457BB" w:rsidRDefault="00F30703" w:rsidP="00F30703">
      <w:pPr>
        <w:tabs>
          <w:tab w:val="left" w:pos="720"/>
        </w:tabs>
        <w:rPr>
          <w:bCs/>
        </w:rPr>
      </w:pPr>
    </w:p>
    <w:p w14:paraId="28139CB5" w14:textId="77777777" w:rsidR="00F30703" w:rsidRPr="00D457BB" w:rsidRDefault="00F30703" w:rsidP="00F30703">
      <w:r w:rsidRPr="00FB3138">
        <w:t xml:space="preserve">2.  </w:t>
      </w:r>
      <w:r w:rsidRPr="00D457BB">
        <w:rPr>
          <w:u w:val="single"/>
        </w:rPr>
        <w:t>Intellectual Property Indemnification:</w:t>
      </w:r>
      <w:r w:rsidRPr="00D457BB">
        <w:t xml:space="preserve">  Unless otherwise exempted by law, the consultant shall indemnify and hold harmless the Commonwealth of Massachusetts, MassDEP, and their officials, directors, employees and agents from and against all claims, actions, losses, damages and expenses (including cost of defense, settlement and attorneys’ fees) arising out of any patent, copyright, trademark </w:t>
      </w:r>
      <w:r w:rsidRPr="00D457BB">
        <w:lastRenderedPageBreak/>
        <w:t>or secret process infringement by the consultant and/or its sub-consultants  in the performance of this Contract.</w:t>
      </w:r>
    </w:p>
    <w:p w14:paraId="136F877A" w14:textId="77777777" w:rsidR="00F30703" w:rsidRPr="00D457BB" w:rsidRDefault="00F30703" w:rsidP="00F30703"/>
    <w:p w14:paraId="38ACFDE1" w14:textId="77777777" w:rsidR="00F30703" w:rsidRPr="00D457BB" w:rsidRDefault="00F30703" w:rsidP="00F30703">
      <w:r w:rsidRPr="00D457BB">
        <w:t>If the making or using of a design or process referenced in technical specifications drafted by the Consultant for MassDEP under this Contract is limited or prohibited because of any infringement, the consultant agrees to:</w:t>
      </w:r>
    </w:p>
    <w:p w14:paraId="5F94812B" w14:textId="77777777" w:rsidR="00F30703" w:rsidRPr="00D457BB" w:rsidRDefault="00F30703" w:rsidP="00F30703"/>
    <w:p w14:paraId="5F2C460E" w14:textId="77777777" w:rsidR="00F30703" w:rsidRPr="00D457BB" w:rsidRDefault="00F30703" w:rsidP="00965481">
      <w:pPr>
        <w:numPr>
          <w:ilvl w:val="0"/>
          <w:numId w:val="32"/>
        </w:numPr>
        <w:ind w:left="1080" w:hanging="450"/>
        <w:contextualSpacing/>
      </w:pPr>
      <w:r w:rsidRPr="00D457BB">
        <w:t xml:space="preserve">Specify within the technical specifications and make clear to MassDEP in writing that the design or process drafted and/or created requires a license or licenses; and </w:t>
      </w:r>
    </w:p>
    <w:p w14:paraId="40887575" w14:textId="77777777" w:rsidR="00F30703" w:rsidRPr="00D457BB" w:rsidRDefault="00F30703" w:rsidP="00965481">
      <w:pPr>
        <w:numPr>
          <w:ilvl w:val="0"/>
          <w:numId w:val="32"/>
        </w:numPr>
        <w:ind w:left="1080" w:hanging="450"/>
        <w:contextualSpacing/>
      </w:pPr>
      <w:r w:rsidRPr="00D457BB">
        <w:t>At the consultant’s sole expense without reimbursement from MassDEP, the consultant shall obtain any license(s) not referenced in the technical specifications which were drafted and/or created by the consultant for submittal to MassDEP.</w:t>
      </w:r>
    </w:p>
    <w:p w14:paraId="4E0ED255" w14:textId="77777777" w:rsidR="00F30703" w:rsidRPr="00D457BB" w:rsidRDefault="00F30703" w:rsidP="00F30703">
      <w:pPr>
        <w:ind w:left="1440"/>
      </w:pPr>
    </w:p>
    <w:p w14:paraId="29A7F600" w14:textId="77777777" w:rsidR="00F30703" w:rsidRDefault="00F30703" w:rsidP="00F30703">
      <w:r w:rsidRPr="00D457BB">
        <w:t xml:space="preserve">This indemnification obligation shall survive and continue to apply after substantial completion of all work under the Contract.  </w:t>
      </w:r>
    </w:p>
    <w:p w14:paraId="12F14E4B" w14:textId="77777777" w:rsidR="00F30703" w:rsidRDefault="00F30703" w:rsidP="00F30703"/>
    <w:p w14:paraId="4E5558C7" w14:textId="77777777" w:rsidR="00F30703" w:rsidRPr="00F40957" w:rsidRDefault="00F30703" w:rsidP="00F30703">
      <w:pPr>
        <w:rPr>
          <w:b/>
        </w:rPr>
      </w:pPr>
      <w:bookmarkStart w:id="521" w:name="_Toc411591820"/>
      <w:r w:rsidRPr="00F40957">
        <w:rPr>
          <w:b/>
        </w:rPr>
        <w:t>Article 10:  Record Keeping, Audits, and Inspections of Records</w:t>
      </w:r>
      <w:bookmarkEnd w:id="521"/>
    </w:p>
    <w:p w14:paraId="3B3BB9B6" w14:textId="77777777" w:rsidR="00F30703" w:rsidRPr="0016024F" w:rsidRDefault="00F30703" w:rsidP="00F30703">
      <w:pPr>
        <w:tabs>
          <w:tab w:val="left" w:pos="-720"/>
        </w:tabs>
        <w:suppressAutoHyphens/>
        <w:rPr>
          <w:b/>
          <w:spacing w:val="-3"/>
        </w:rPr>
      </w:pPr>
    </w:p>
    <w:p w14:paraId="7D5058C6" w14:textId="77777777" w:rsidR="00F30703" w:rsidRPr="006605C9" w:rsidRDefault="00F30703" w:rsidP="00F30703">
      <w:pPr>
        <w:tabs>
          <w:tab w:val="left" w:pos="-720"/>
        </w:tabs>
        <w:suppressAutoHyphens/>
        <w:rPr>
          <w:spacing w:val="-3"/>
        </w:rPr>
      </w:pPr>
      <w:r>
        <w:rPr>
          <w:spacing w:val="-3"/>
        </w:rPr>
        <w:t>10</w:t>
      </w:r>
      <w:r w:rsidRPr="006605C9">
        <w:rPr>
          <w:spacing w:val="-3"/>
        </w:rPr>
        <w:t>.1</w:t>
      </w:r>
      <w:r>
        <w:rPr>
          <w:spacing w:val="-3"/>
        </w:rPr>
        <w:tab/>
      </w:r>
      <w:r w:rsidRPr="006605C9">
        <w:rPr>
          <w:i/>
          <w:spacing w:val="-3"/>
          <w:u w:val="single"/>
        </w:rPr>
        <w:t>Record Keeping</w:t>
      </w:r>
      <w:r w:rsidRPr="006605C9">
        <w:rPr>
          <w:spacing w:val="-3"/>
        </w:rPr>
        <w:t xml:space="preserve">:   </w:t>
      </w:r>
      <w:r w:rsidRPr="006605C9">
        <w:t>The Contractor and all subcontractors rendering services pursuant to this Contract shall comply with all legal requirements regarding Record-Keeping and the Retention and Inspection of Records as set forth in paragraph 7 of the Commonwealth’s Terms and Conditions.  In addition, the Contractor shall establish and maintain a financial management and audit system that reflects costs and expenditures incurred and payments and reimbursements received pursuant to this Contract.  The Contractor shall ensure that all subcontractors also comply with the requirements of this paragraph.  The Department shall have the right to inspect and audit, or have inspected and audited, such books, records, and data prior to and following submittal of an invoice for payment by the Contractor for any work activities performed pursuant to this Contract.</w:t>
      </w:r>
    </w:p>
    <w:p w14:paraId="0E6AA615" w14:textId="77777777" w:rsidR="00F30703" w:rsidRPr="006605C9" w:rsidRDefault="00F30703" w:rsidP="00F30703">
      <w:pPr>
        <w:rPr>
          <w:u w:val="single"/>
        </w:rPr>
      </w:pPr>
    </w:p>
    <w:p w14:paraId="2C723ABD" w14:textId="70FFB644" w:rsidR="00F30703" w:rsidRPr="006605C9" w:rsidRDefault="00F30703" w:rsidP="00F30703">
      <w:pPr>
        <w:tabs>
          <w:tab w:val="left" w:pos="-720"/>
        </w:tabs>
        <w:suppressAutoHyphens/>
      </w:pPr>
      <w:r>
        <w:rPr>
          <w:spacing w:val="-3"/>
        </w:rPr>
        <w:t>10</w:t>
      </w:r>
      <w:r w:rsidRPr="006605C9">
        <w:rPr>
          <w:spacing w:val="-3"/>
        </w:rPr>
        <w:t>.2</w:t>
      </w:r>
      <w:r>
        <w:rPr>
          <w:spacing w:val="-3"/>
        </w:rPr>
        <w:tab/>
      </w:r>
      <w:r w:rsidRPr="006605C9">
        <w:rPr>
          <w:i/>
          <w:spacing w:val="-3"/>
          <w:u w:val="single"/>
        </w:rPr>
        <w:t>Documents and Data</w:t>
      </w:r>
      <w:r w:rsidRPr="006605C9">
        <w:rPr>
          <w:spacing w:val="-3"/>
        </w:rPr>
        <w:t xml:space="preserve">:   </w:t>
      </w:r>
      <w:r w:rsidRPr="006605C9">
        <w:t xml:space="preserve">Project and Work Order deliverables must comply with the requirements for reporting and data documentation provided in the applicable Project Work and Cost Plan, Work Order and/or Change Orders.  Deliverable documents and materials for projects may </w:t>
      </w:r>
      <w:r w:rsidR="00DD29AF" w:rsidRPr="006605C9">
        <w:t>include but</w:t>
      </w:r>
      <w:r w:rsidRPr="006605C9">
        <w:t xml:space="preserve"> may not be limited to the following:  reports, studies, plans, drawings, analytical data, modeling documentation, specifications, computations, designs, record drawings, and other documents, </w:t>
      </w:r>
      <w:proofErr w:type="gramStart"/>
      <w:r w:rsidRPr="006605C9">
        <w:t>materials</w:t>
      </w:r>
      <w:proofErr w:type="gramEnd"/>
      <w:r w:rsidRPr="006605C9">
        <w:t xml:space="preserve"> and data.  </w:t>
      </w:r>
    </w:p>
    <w:p w14:paraId="35442699" w14:textId="77777777" w:rsidR="00F30703" w:rsidRPr="006605C9" w:rsidRDefault="00F30703" w:rsidP="00F30703">
      <w:pPr>
        <w:pStyle w:val="BodyText"/>
        <w:spacing w:after="0"/>
      </w:pPr>
    </w:p>
    <w:p w14:paraId="12898F6E" w14:textId="0274B769" w:rsidR="00F30703" w:rsidRPr="006605C9" w:rsidRDefault="00BD448E" w:rsidP="00F30703">
      <w:pPr>
        <w:pStyle w:val="BodyText"/>
        <w:spacing w:after="0"/>
      </w:pPr>
      <w:r>
        <w:t>T</w:t>
      </w:r>
      <w:r w:rsidR="00F30703" w:rsidRPr="006605C9">
        <w:t>he Department require</w:t>
      </w:r>
      <w:r>
        <w:t>s</w:t>
      </w:r>
      <w:r w:rsidR="00F30703" w:rsidRPr="006605C9">
        <w:t xml:space="preserve"> that documents and data be delivered</w:t>
      </w:r>
      <w:r w:rsidR="000C35D1">
        <w:t xml:space="preserve"> </w:t>
      </w:r>
      <w:r w:rsidR="00602B7A">
        <w:t xml:space="preserve">to MassDEP </w:t>
      </w:r>
      <w:r w:rsidR="00F30703" w:rsidRPr="006605C9">
        <w:t xml:space="preserve">only </w:t>
      </w:r>
      <w:r>
        <w:t xml:space="preserve">in </w:t>
      </w:r>
      <w:r w:rsidR="00F30703" w:rsidRPr="006605C9">
        <w:t xml:space="preserve">electronic formats.  </w:t>
      </w:r>
    </w:p>
    <w:p w14:paraId="42502C41" w14:textId="77777777" w:rsidR="00F30703" w:rsidRPr="006605C9" w:rsidRDefault="00F30703" w:rsidP="00F30703">
      <w:pPr>
        <w:pStyle w:val="BodyText"/>
        <w:spacing w:after="0"/>
      </w:pPr>
    </w:p>
    <w:p w14:paraId="18BE836C" w14:textId="77777777" w:rsidR="00F30703" w:rsidRPr="006605C9" w:rsidRDefault="00F30703" w:rsidP="00F30703">
      <w:pPr>
        <w:pStyle w:val="BodyText"/>
        <w:spacing w:after="0"/>
      </w:pPr>
      <w:r w:rsidRPr="006605C9">
        <w:t xml:space="preserve">All documents requiring a seal, certification, or other signatory requirement shall be properly sealed and/or certified by a person with a current, valid license, and/or certification and/or registration.  Examples of this requirement, include, but are not limited to, the following: professional engineering seals; professional land survey seals; and Licensed Site Professional (LSP) certifications.  </w:t>
      </w:r>
    </w:p>
    <w:p w14:paraId="5FC4767D" w14:textId="77777777" w:rsidR="00F30703" w:rsidRPr="006605C9" w:rsidRDefault="00F30703" w:rsidP="00F30703">
      <w:pPr>
        <w:pStyle w:val="BodyText"/>
        <w:spacing w:after="0"/>
      </w:pPr>
    </w:p>
    <w:p w14:paraId="0F02725A" w14:textId="79D439B5" w:rsidR="00F30703" w:rsidRPr="006605C9" w:rsidRDefault="00F30703" w:rsidP="00F30703">
      <w:pPr>
        <w:tabs>
          <w:tab w:val="left" w:pos="-720"/>
        </w:tabs>
        <w:suppressAutoHyphens/>
        <w:rPr>
          <w:spacing w:val="-3"/>
        </w:rPr>
      </w:pPr>
      <w:r w:rsidRPr="006605C9">
        <w:rPr>
          <w:spacing w:val="-3"/>
        </w:rPr>
        <w:t xml:space="preserve">All sets of maps, plans, </w:t>
      </w:r>
      <w:proofErr w:type="gramStart"/>
      <w:r w:rsidRPr="006605C9">
        <w:rPr>
          <w:spacing w:val="-3"/>
        </w:rPr>
        <w:t>specifications</w:t>
      </w:r>
      <w:proofErr w:type="gramEnd"/>
      <w:r w:rsidRPr="006605C9">
        <w:rPr>
          <w:spacing w:val="-3"/>
        </w:rPr>
        <w:t xml:space="preserve"> and other engineering data submitted to the Department shall bear the signature and stamp of a Professional Engineer or Professional Surveyor currently licensed in Massachusetts whenever required by law.  </w:t>
      </w:r>
    </w:p>
    <w:p w14:paraId="6BE9B179" w14:textId="77777777" w:rsidR="00F30703" w:rsidRPr="006605C9" w:rsidRDefault="00F30703" w:rsidP="00F30703">
      <w:pPr>
        <w:tabs>
          <w:tab w:val="left" w:pos="-720"/>
        </w:tabs>
        <w:suppressAutoHyphens/>
        <w:rPr>
          <w:spacing w:val="-3"/>
        </w:rPr>
      </w:pPr>
    </w:p>
    <w:p w14:paraId="7F4A536F" w14:textId="162AF88C" w:rsidR="00F30703" w:rsidRPr="006605C9" w:rsidRDefault="00F30703" w:rsidP="00F30703">
      <w:pPr>
        <w:tabs>
          <w:tab w:val="left" w:pos="-720"/>
        </w:tabs>
        <w:suppressAutoHyphens/>
        <w:rPr>
          <w:spacing w:val="-3"/>
        </w:rPr>
      </w:pPr>
      <w:r>
        <w:rPr>
          <w:spacing w:val="-3"/>
        </w:rPr>
        <w:t>10</w:t>
      </w:r>
      <w:r w:rsidRPr="006605C9">
        <w:rPr>
          <w:spacing w:val="-3"/>
        </w:rPr>
        <w:t>.</w:t>
      </w:r>
      <w:r>
        <w:rPr>
          <w:spacing w:val="-3"/>
        </w:rPr>
        <w:t>3</w:t>
      </w:r>
      <w:r>
        <w:rPr>
          <w:spacing w:val="-3"/>
        </w:rPr>
        <w:tab/>
      </w:r>
      <w:r w:rsidRPr="006605C9">
        <w:rPr>
          <w:i/>
          <w:spacing w:val="-3"/>
          <w:u w:val="single"/>
        </w:rPr>
        <w:t>Work and Cost Plans</w:t>
      </w:r>
      <w:r w:rsidRPr="006605C9">
        <w:rPr>
          <w:spacing w:val="-3"/>
        </w:rPr>
        <w:t xml:space="preserve">:  For all Projects, the Contractor shall prepare a Work and Cost Plan in accordance with the provisions of Article </w:t>
      </w:r>
      <w:r>
        <w:rPr>
          <w:spacing w:val="-3"/>
        </w:rPr>
        <w:t>6</w:t>
      </w:r>
      <w:r w:rsidRPr="006605C9">
        <w:rPr>
          <w:spacing w:val="-3"/>
        </w:rPr>
        <w:t xml:space="preserve">.  At the direction of the Department, the Contractor may be required to include as part of the Work and Cost Plan </w:t>
      </w:r>
      <w:r>
        <w:rPr>
          <w:spacing w:val="-3"/>
        </w:rPr>
        <w:t xml:space="preserve">a </w:t>
      </w:r>
      <w:r w:rsidRPr="006605C9">
        <w:rPr>
          <w:spacing w:val="-3"/>
        </w:rPr>
        <w:t>Quality Assurance</w:t>
      </w:r>
      <w:r w:rsidR="00866CC3">
        <w:rPr>
          <w:spacing w:val="-3"/>
        </w:rPr>
        <w:t xml:space="preserve"> Project</w:t>
      </w:r>
      <w:r w:rsidRPr="006605C9">
        <w:rPr>
          <w:spacing w:val="-3"/>
        </w:rPr>
        <w:t xml:space="preserve"> Plan </w:t>
      </w:r>
      <w:r w:rsidR="00722166">
        <w:rPr>
          <w:spacing w:val="-3"/>
        </w:rPr>
        <w:t>(</w:t>
      </w:r>
      <w:proofErr w:type="spellStart"/>
      <w:r w:rsidR="00722166">
        <w:rPr>
          <w:spacing w:val="-3"/>
        </w:rPr>
        <w:t>QAPjP</w:t>
      </w:r>
      <w:proofErr w:type="spellEnd"/>
      <w:r w:rsidR="00722166">
        <w:rPr>
          <w:spacing w:val="-3"/>
        </w:rPr>
        <w:t>)</w:t>
      </w:r>
      <w:r w:rsidR="00CE3F34">
        <w:rPr>
          <w:spacing w:val="-3"/>
        </w:rPr>
        <w:t xml:space="preserve"> </w:t>
      </w:r>
      <w:r w:rsidRPr="006605C9">
        <w:rPr>
          <w:spacing w:val="-3"/>
        </w:rPr>
        <w:t>(i.e.</w:t>
      </w:r>
      <w:r w:rsidR="00114A73">
        <w:rPr>
          <w:spacing w:val="-3"/>
        </w:rPr>
        <w:t>,</w:t>
      </w:r>
      <w:r w:rsidRPr="006605C9">
        <w:rPr>
          <w:spacing w:val="-3"/>
        </w:rPr>
        <w:t xml:space="preserve"> a site-specific plan) that incorporates the relevant sections of the SARSS Quality Assurance Program Plan (QAPP) and specifies any additions or modifications of required to achieve the QA/QC goals during the execution of the Project.  The Contractor may also be required to develop Project Health and Safety Plans (i.e.</w:t>
      </w:r>
      <w:r w:rsidR="00CE3F34">
        <w:rPr>
          <w:spacing w:val="-3"/>
        </w:rPr>
        <w:t>,</w:t>
      </w:r>
      <w:r w:rsidRPr="006605C9">
        <w:rPr>
          <w:spacing w:val="-3"/>
        </w:rPr>
        <w:t xml:space="preserve"> site-specific</w:t>
      </w:r>
      <w:r w:rsidR="00114A73">
        <w:rPr>
          <w:spacing w:val="-3"/>
        </w:rPr>
        <w:t xml:space="preserve"> plans</w:t>
      </w:r>
      <w:r w:rsidRPr="006605C9">
        <w:rPr>
          <w:spacing w:val="-3"/>
        </w:rPr>
        <w:t>), which incorporate the applicable sections of the HSPP and specify any additions or modifications that are needed to achieve the HSPP objectives during execution of the Project.</w:t>
      </w:r>
    </w:p>
    <w:p w14:paraId="616FB97D" w14:textId="77777777" w:rsidR="00F30703" w:rsidRPr="006605C9" w:rsidRDefault="00F30703" w:rsidP="00F30703">
      <w:pPr>
        <w:tabs>
          <w:tab w:val="left" w:pos="-720"/>
        </w:tabs>
        <w:suppressAutoHyphens/>
        <w:rPr>
          <w:spacing w:val="-3"/>
        </w:rPr>
      </w:pPr>
    </w:p>
    <w:p w14:paraId="162BED78" w14:textId="2EB360CC" w:rsidR="00F30703" w:rsidRPr="006605C9" w:rsidRDefault="00F30703" w:rsidP="00F30703">
      <w:pPr>
        <w:tabs>
          <w:tab w:val="left" w:pos="-720"/>
        </w:tabs>
        <w:suppressAutoHyphens/>
        <w:rPr>
          <w:spacing w:val="-3"/>
        </w:rPr>
      </w:pPr>
      <w:r>
        <w:rPr>
          <w:spacing w:val="-3"/>
        </w:rPr>
        <w:lastRenderedPageBreak/>
        <w:t>10</w:t>
      </w:r>
      <w:r w:rsidRPr="006605C9">
        <w:rPr>
          <w:spacing w:val="-3"/>
        </w:rPr>
        <w:t>.</w:t>
      </w:r>
      <w:r>
        <w:rPr>
          <w:spacing w:val="-3"/>
        </w:rPr>
        <w:t>4</w:t>
      </w:r>
      <w:r>
        <w:rPr>
          <w:bCs/>
          <w:spacing w:val="-3"/>
        </w:rPr>
        <w:tab/>
      </w:r>
      <w:r w:rsidRPr="006605C9">
        <w:rPr>
          <w:bCs/>
          <w:i/>
          <w:spacing w:val="-3"/>
          <w:u w:val="single"/>
        </w:rPr>
        <w:t>Electronic Software Standards</w:t>
      </w:r>
      <w:r w:rsidRPr="006605C9">
        <w:rPr>
          <w:bCs/>
          <w:spacing w:val="-3"/>
        </w:rPr>
        <w:t>:</w:t>
      </w:r>
      <w:r w:rsidRPr="006605C9">
        <w:rPr>
          <w:spacing w:val="-3"/>
        </w:rPr>
        <w:t xml:space="preserve">  For </w:t>
      </w:r>
      <w:proofErr w:type="gramStart"/>
      <w:r w:rsidRPr="006605C9">
        <w:rPr>
          <w:spacing w:val="-3"/>
        </w:rPr>
        <w:t>any and all</w:t>
      </w:r>
      <w:proofErr w:type="gramEnd"/>
      <w:r w:rsidRPr="006605C9">
        <w:rPr>
          <w:spacing w:val="-3"/>
        </w:rPr>
        <w:t xml:space="preserve"> deliverables, data, or other information delivered or transmitted to the Department in electronic software, the standard files shall be delivered in formats fully compatible with </w:t>
      </w:r>
      <w:r w:rsidR="00376326">
        <w:rPr>
          <w:spacing w:val="-3"/>
        </w:rPr>
        <w:t xml:space="preserve">the most </w:t>
      </w:r>
      <w:r w:rsidR="00D02F9D">
        <w:rPr>
          <w:spacing w:val="-3"/>
        </w:rPr>
        <w:t xml:space="preserve">current versions of </w:t>
      </w:r>
      <w:r w:rsidRPr="006605C9">
        <w:rPr>
          <w:spacing w:val="-3"/>
        </w:rPr>
        <w:t xml:space="preserve">MS Word, MS Excel (spreadsheet), MS PowerPoint, Adobe Acrobat.  The standard for delivery of electronic software documents shall be </w:t>
      </w:r>
      <w:r w:rsidR="0038222D">
        <w:rPr>
          <w:spacing w:val="-3"/>
        </w:rPr>
        <w:t xml:space="preserve">by upload to an established </w:t>
      </w:r>
      <w:r w:rsidR="000E2464">
        <w:rPr>
          <w:spacing w:val="-3"/>
        </w:rPr>
        <w:t>SharePoint</w:t>
      </w:r>
      <w:r w:rsidR="0038222D">
        <w:rPr>
          <w:spacing w:val="-3"/>
        </w:rPr>
        <w:t xml:space="preserve"> extranet site or by email attachment</w:t>
      </w:r>
      <w:r w:rsidRPr="006605C9">
        <w:rPr>
          <w:spacing w:val="-3"/>
        </w:rPr>
        <w:t xml:space="preserve">.  Use of other software formats for delivery of reports, data and other information requires prior approval of the Department's </w:t>
      </w:r>
      <w:r>
        <w:rPr>
          <w:spacing w:val="-3"/>
        </w:rPr>
        <w:t>SARSS VII</w:t>
      </w:r>
      <w:r w:rsidRPr="006605C9">
        <w:rPr>
          <w:spacing w:val="-3"/>
        </w:rPr>
        <w:t xml:space="preserve"> Contract Administrator.     </w:t>
      </w:r>
    </w:p>
    <w:p w14:paraId="2E41CE24" w14:textId="77777777" w:rsidR="00F30703" w:rsidRPr="006605C9" w:rsidRDefault="00F30703" w:rsidP="00F30703">
      <w:pPr>
        <w:tabs>
          <w:tab w:val="left" w:pos="-720"/>
        </w:tabs>
        <w:suppressAutoHyphens/>
        <w:rPr>
          <w:spacing w:val="-3"/>
        </w:rPr>
      </w:pPr>
    </w:p>
    <w:p w14:paraId="2D8E01BD" w14:textId="77777777" w:rsidR="00F30703" w:rsidRPr="006605C9" w:rsidRDefault="00F30703" w:rsidP="00F30703">
      <w:pPr>
        <w:tabs>
          <w:tab w:val="left" w:pos="-720"/>
        </w:tabs>
        <w:suppressAutoHyphens/>
        <w:rPr>
          <w:spacing w:val="-3"/>
        </w:rPr>
      </w:pPr>
      <w:r w:rsidRPr="006605C9">
        <w:rPr>
          <w:spacing w:val="-3"/>
        </w:rPr>
        <w:t xml:space="preserve">All electronic software files delivered or transmitted shall be scanned and cleaned of viruses and other unintended attached or embedded in the programs in the software using up-to-date virus identification and cleaning programs immediately prior to delivery or transmittal to the Department.    </w:t>
      </w:r>
    </w:p>
    <w:p w14:paraId="3BE56E27" w14:textId="77777777" w:rsidR="00F30703" w:rsidRPr="006605C9" w:rsidRDefault="00F30703" w:rsidP="00F30703">
      <w:pPr>
        <w:tabs>
          <w:tab w:val="left" w:pos="-720"/>
        </w:tabs>
        <w:suppressAutoHyphens/>
        <w:rPr>
          <w:spacing w:val="-3"/>
        </w:rPr>
      </w:pPr>
    </w:p>
    <w:p w14:paraId="6BBF9460" w14:textId="77777777" w:rsidR="00F30703" w:rsidRPr="006605C9" w:rsidRDefault="00F30703" w:rsidP="00F30703">
      <w:pPr>
        <w:tabs>
          <w:tab w:val="left" w:pos="-720"/>
        </w:tabs>
        <w:suppressAutoHyphens/>
        <w:rPr>
          <w:spacing w:val="-3"/>
        </w:rPr>
      </w:pPr>
      <w:r w:rsidRPr="006605C9">
        <w:rPr>
          <w:spacing w:val="-3"/>
        </w:rPr>
        <w:t>Contractors may use utilize other software programs for applications such as, but not limited to CADD, GIS, survey</w:t>
      </w:r>
      <w:r w:rsidRPr="00DC2FB7">
        <w:rPr>
          <w:spacing w:val="-3"/>
        </w:rPr>
        <w:t>, database management, data analysis, project management</w:t>
      </w:r>
      <w:r w:rsidRPr="006605C9">
        <w:rPr>
          <w:spacing w:val="-3"/>
        </w:rPr>
        <w:t xml:space="preserve"> without prior Department approval.  </w:t>
      </w:r>
    </w:p>
    <w:p w14:paraId="2FAC0848" w14:textId="77777777" w:rsidR="00F30703" w:rsidRPr="0016024F" w:rsidRDefault="00F30703" w:rsidP="00F30703">
      <w:pPr>
        <w:tabs>
          <w:tab w:val="left" w:pos="-720"/>
        </w:tabs>
        <w:suppressAutoHyphens/>
        <w:rPr>
          <w:b/>
          <w:spacing w:val="-3"/>
        </w:rPr>
      </w:pPr>
    </w:p>
    <w:p w14:paraId="75C69116" w14:textId="77777777" w:rsidR="00F30703" w:rsidRDefault="00F30703" w:rsidP="00F30703">
      <w:bookmarkStart w:id="522" w:name="_Toc411591821"/>
    </w:p>
    <w:p w14:paraId="5DB8FE83" w14:textId="77777777" w:rsidR="00F30703" w:rsidRPr="00C86FE4" w:rsidRDefault="00F30703" w:rsidP="00F30703">
      <w:pPr>
        <w:rPr>
          <w:b/>
        </w:rPr>
      </w:pPr>
      <w:r w:rsidRPr="00C86FE4">
        <w:rPr>
          <w:b/>
        </w:rPr>
        <w:t>Article 11 Conflict of Interest</w:t>
      </w:r>
      <w:bookmarkEnd w:id="522"/>
    </w:p>
    <w:p w14:paraId="1D08DBCE" w14:textId="77777777" w:rsidR="00F30703" w:rsidRPr="0016024F" w:rsidRDefault="00F30703" w:rsidP="00F30703">
      <w:pPr>
        <w:tabs>
          <w:tab w:val="left" w:pos="-720"/>
        </w:tabs>
        <w:suppressAutoHyphens/>
        <w:rPr>
          <w:b/>
          <w:spacing w:val="-3"/>
        </w:rPr>
      </w:pPr>
    </w:p>
    <w:p w14:paraId="77E53D1B" w14:textId="0FD6A5A5" w:rsidR="00F30703" w:rsidRPr="006605C9" w:rsidRDefault="00F30703" w:rsidP="00F30703">
      <w:pPr>
        <w:tabs>
          <w:tab w:val="left" w:pos="-720"/>
        </w:tabs>
        <w:suppressAutoHyphens/>
        <w:rPr>
          <w:spacing w:val="-3"/>
        </w:rPr>
      </w:pPr>
      <w:r>
        <w:rPr>
          <w:spacing w:val="-3"/>
        </w:rPr>
        <w:t>11</w:t>
      </w:r>
      <w:r w:rsidRPr="006605C9">
        <w:rPr>
          <w:spacing w:val="-3"/>
        </w:rPr>
        <w:t>.1</w:t>
      </w:r>
      <w:r>
        <w:rPr>
          <w:spacing w:val="-3"/>
        </w:rPr>
        <w:tab/>
      </w:r>
      <w:r w:rsidRPr="006605C9">
        <w:rPr>
          <w:i/>
          <w:spacing w:val="-3"/>
          <w:u w:val="single"/>
        </w:rPr>
        <w:t>Conflict of Interest Screening, Disclosure, and Identification</w:t>
      </w:r>
      <w:r w:rsidRPr="006605C9">
        <w:rPr>
          <w:spacing w:val="-3"/>
        </w:rPr>
        <w:t xml:space="preserve">:   The Contractor has an affirmative duty to identify and report to the Department all relationships and situations (both past and present at any state or federal site) where the potential for conflict of interest might arise.  These relationships and situations include all those to which </w:t>
      </w:r>
      <w:r w:rsidR="00081F8A">
        <w:rPr>
          <w:spacing w:val="-3"/>
        </w:rPr>
        <w:t>the Contractor</w:t>
      </w:r>
      <w:r w:rsidRPr="006605C9">
        <w:rPr>
          <w:spacing w:val="-3"/>
        </w:rPr>
        <w:t xml:space="preserve"> or its Subcontractors were or are </w:t>
      </w:r>
      <w:r w:rsidR="00081F8A">
        <w:rPr>
          <w:spacing w:val="-3"/>
        </w:rPr>
        <w:t xml:space="preserve">a </w:t>
      </w:r>
      <w:r w:rsidRPr="006605C9">
        <w:rPr>
          <w:spacing w:val="-3"/>
        </w:rPr>
        <w:t xml:space="preserve">party in performing work under the Contract or under a specific project assignment.  The Department will, in all cases, determine, in its sole discretion, if an actual or potential conflict of interest exists and, if it exists, whether it is significant and cannot be avoided or resolved.  The Department will be the final arbiter as to whether a conflict will preclude the Contractor from performing the proposed work. </w:t>
      </w:r>
    </w:p>
    <w:p w14:paraId="30663BC1" w14:textId="77777777" w:rsidR="00F30703" w:rsidRPr="006605C9" w:rsidRDefault="00F30703" w:rsidP="00F30703">
      <w:pPr>
        <w:tabs>
          <w:tab w:val="left" w:pos="-720"/>
        </w:tabs>
        <w:suppressAutoHyphens/>
        <w:rPr>
          <w:spacing w:val="-3"/>
        </w:rPr>
      </w:pPr>
    </w:p>
    <w:p w14:paraId="5D0F3A32" w14:textId="2DEAC013" w:rsidR="00F30703" w:rsidRPr="006605C9" w:rsidRDefault="00F30703" w:rsidP="00F30703">
      <w:pPr>
        <w:tabs>
          <w:tab w:val="left" w:pos="-720"/>
        </w:tabs>
        <w:suppressAutoHyphens/>
        <w:rPr>
          <w:spacing w:val="-3"/>
        </w:rPr>
      </w:pPr>
      <w:r w:rsidRPr="006605C9">
        <w:rPr>
          <w:spacing w:val="-3"/>
        </w:rPr>
        <w:t xml:space="preserve">The </w:t>
      </w:r>
      <w:r w:rsidR="00B04DA9" w:rsidRPr="006605C9">
        <w:rPr>
          <w:spacing w:val="-3"/>
        </w:rPr>
        <w:t>Conflict-of-Interest</w:t>
      </w:r>
      <w:r w:rsidRPr="006605C9">
        <w:rPr>
          <w:spacing w:val="-3"/>
        </w:rPr>
        <w:t xml:space="preserve"> disclosure requirement also includes disclosing to the Department </w:t>
      </w:r>
      <w:proofErr w:type="gramStart"/>
      <w:r w:rsidRPr="006605C9">
        <w:rPr>
          <w:spacing w:val="-3"/>
        </w:rPr>
        <w:t>any and all</w:t>
      </w:r>
      <w:proofErr w:type="gramEnd"/>
      <w:r w:rsidRPr="006605C9">
        <w:rPr>
          <w:spacing w:val="-3"/>
        </w:rPr>
        <w:t xml:space="preserve"> enforcement and/or criminal actions being taken by the Commonwealth of Massachusetts and its Departments and Offices against the Contractor</w:t>
      </w:r>
      <w:r w:rsidR="00B91716">
        <w:rPr>
          <w:spacing w:val="-3"/>
        </w:rPr>
        <w:t xml:space="preserve"> or </w:t>
      </w:r>
      <w:r w:rsidR="00042C58">
        <w:rPr>
          <w:spacing w:val="-3"/>
        </w:rPr>
        <w:t>its Subcontractors</w:t>
      </w:r>
      <w:r w:rsidRPr="006605C9">
        <w:rPr>
          <w:spacing w:val="-3"/>
        </w:rPr>
        <w:t>, as well as any and all such Federal actions against the Contractor</w:t>
      </w:r>
      <w:r w:rsidR="00042C58">
        <w:rPr>
          <w:spacing w:val="-3"/>
        </w:rPr>
        <w:t xml:space="preserve"> or its Subcontractors</w:t>
      </w:r>
      <w:r w:rsidRPr="006605C9">
        <w:rPr>
          <w:spacing w:val="-3"/>
        </w:rPr>
        <w:t xml:space="preserve">.  </w:t>
      </w:r>
    </w:p>
    <w:p w14:paraId="2C387D43" w14:textId="77777777" w:rsidR="00F30703" w:rsidRPr="006605C9" w:rsidRDefault="00F30703" w:rsidP="00F30703">
      <w:pPr>
        <w:tabs>
          <w:tab w:val="left" w:pos="-720"/>
        </w:tabs>
        <w:suppressAutoHyphens/>
        <w:rPr>
          <w:spacing w:val="-3"/>
        </w:rPr>
      </w:pPr>
    </w:p>
    <w:p w14:paraId="0E2A38CD" w14:textId="7B374B8A" w:rsidR="00F30703" w:rsidRPr="006605C9" w:rsidRDefault="00F30703" w:rsidP="00F30703">
      <w:pPr>
        <w:tabs>
          <w:tab w:val="left" w:pos="-720"/>
        </w:tabs>
        <w:suppressAutoHyphens/>
        <w:rPr>
          <w:spacing w:val="-3"/>
        </w:rPr>
      </w:pPr>
      <w:r>
        <w:rPr>
          <w:spacing w:val="-3"/>
        </w:rPr>
        <w:t>11</w:t>
      </w:r>
      <w:r w:rsidRPr="006605C9">
        <w:rPr>
          <w:spacing w:val="-3"/>
        </w:rPr>
        <w:t>.2</w:t>
      </w:r>
      <w:r>
        <w:rPr>
          <w:spacing w:val="-3"/>
        </w:rPr>
        <w:tab/>
      </w:r>
      <w:r w:rsidRPr="006605C9">
        <w:rPr>
          <w:i/>
          <w:spacing w:val="-3"/>
          <w:u w:val="single"/>
        </w:rPr>
        <w:t>Conflict of Interest Screening</w:t>
      </w:r>
      <w:r w:rsidRPr="006605C9">
        <w:rPr>
          <w:spacing w:val="-3"/>
        </w:rPr>
        <w:t xml:space="preserve">:  </w:t>
      </w:r>
      <w:r w:rsidRPr="006605C9">
        <w:t xml:space="preserve">The Department shall provide a Conflict of Interest Screening Form (COI Form) to be used on a project-specific basis where the </w:t>
      </w:r>
      <w:r w:rsidR="00042C58">
        <w:t>C</w:t>
      </w:r>
      <w:r w:rsidRPr="006605C9">
        <w:t xml:space="preserve">ontractor must disclose in writing any professional or personal relationships or situations which may be perceived to be a conflict of interest which develop or occur during the period of performance under this Contract and, upon the request of the Department, supply a list of clients and/or relationships.  </w:t>
      </w:r>
    </w:p>
    <w:p w14:paraId="04D1D290" w14:textId="77777777" w:rsidR="00F30703" w:rsidRPr="006605C9" w:rsidRDefault="00F30703" w:rsidP="00F30703">
      <w:pPr>
        <w:tabs>
          <w:tab w:val="left" w:pos="-720"/>
        </w:tabs>
        <w:suppressAutoHyphens/>
        <w:rPr>
          <w:spacing w:val="-3"/>
        </w:rPr>
      </w:pPr>
    </w:p>
    <w:p w14:paraId="008799BC" w14:textId="77777777" w:rsidR="00F30703" w:rsidRPr="006605C9" w:rsidRDefault="00F30703" w:rsidP="00F30703">
      <w:pPr>
        <w:tabs>
          <w:tab w:val="left" w:pos="-720"/>
        </w:tabs>
        <w:suppressAutoHyphens/>
        <w:rPr>
          <w:spacing w:val="-3"/>
        </w:rPr>
      </w:pPr>
      <w:r w:rsidRPr="006605C9">
        <w:rPr>
          <w:spacing w:val="-3"/>
        </w:rPr>
        <w:t>If any relationships arise during the performance of the work that were not cited in the initial COI Screening form, the Contractor must disclose these relationships or situations immediately to the Department’s Contract Administrator.  If the Department determines, upon the disclosure, that a conflict has occurred during the period of performance, the Contractor must consult with the Department to learn what action must be taken to resolve the conflict and must comply with all applicable laws and policies.</w:t>
      </w:r>
    </w:p>
    <w:p w14:paraId="6D217658" w14:textId="77777777" w:rsidR="00F30703" w:rsidRPr="006605C9" w:rsidRDefault="00F30703" w:rsidP="00F30703">
      <w:pPr>
        <w:tabs>
          <w:tab w:val="left" w:pos="-720"/>
        </w:tabs>
        <w:suppressAutoHyphens/>
        <w:rPr>
          <w:spacing w:val="-3"/>
        </w:rPr>
      </w:pPr>
    </w:p>
    <w:p w14:paraId="37C5FEE3" w14:textId="77777777" w:rsidR="00F30703" w:rsidRPr="006605C9" w:rsidRDefault="00F30703" w:rsidP="00F30703">
      <w:r>
        <w:rPr>
          <w:spacing w:val="-3"/>
        </w:rPr>
        <w:t>11</w:t>
      </w:r>
      <w:r w:rsidRPr="006605C9">
        <w:rPr>
          <w:spacing w:val="-3"/>
        </w:rPr>
        <w:t>.3</w:t>
      </w:r>
      <w:r>
        <w:tab/>
      </w:r>
      <w:r w:rsidRPr="006605C9">
        <w:rPr>
          <w:i/>
          <w:u w:val="single"/>
        </w:rPr>
        <w:t>The Department</w:t>
      </w:r>
      <w:r>
        <w:rPr>
          <w:i/>
          <w:u w:val="single"/>
        </w:rPr>
        <w:t>’</w:t>
      </w:r>
      <w:r w:rsidRPr="006605C9">
        <w:rPr>
          <w:i/>
          <w:u w:val="single"/>
        </w:rPr>
        <w:t xml:space="preserve">s Rights </w:t>
      </w:r>
      <w:r>
        <w:rPr>
          <w:i/>
          <w:u w:val="single"/>
        </w:rPr>
        <w:t xml:space="preserve">Regarding Potential or Actual </w:t>
      </w:r>
      <w:r w:rsidRPr="006605C9">
        <w:rPr>
          <w:i/>
          <w:u w:val="single"/>
        </w:rPr>
        <w:t>Conflict of Interests</w:t>
      </w:r>
      <w:r w:rsidRPr="006605C9">
        <w:t xml:space="preserve">:  In the event that a </w:t>
      </w:r>
      <w:proofErr w:type="gramStart"/>
      <w:r w:rsidRPr="006605C9">
        <w:t>Contractor’s</w:t>
      </w:r>
      <w:proofErr w:type="gramEnd"/>
      <w:r w:rsidRPr="006605C9">
        <w:t xml:space="preserve"> business or personal relationship with other entities or individuals creates or has the potential to create a conflict of interest, the Department reserves the right:</w:t>
      </w:r>
    </w:p>
    <w:p w14:paraId="41D025A7" w14:textId="77777777" w:rsidR="00F30703" w:rsidRPr="006605C9" w:rsidRDefault="00F30703" w:rsidP="00F30703">
      <w:pPr>
        <w:ind w:left="2160"/>
        <w:rPr>
          <w:u w:val="single"/>
        </w:rPr>
      </w:pPr>
    </w:p>
    <w:p w14:paraId="694153AD" w14:textId="77777777" w:rsidR="00F30703" w:rsidRPr="006605C9" w:rsidRDefault="00F30703" w:rsidP="00F30703">
      <w:pPr>
        <w:ind w:left="720"/>
        <w:rPr>
          <w:u w:val="single"/>
        </w:rPr>
      </w:pPr>
      <w:r w:rsidRPr="006605C9">
        <w:t xml:space="preserve">1.  To require the Contractor to take any action necessary to remove the conflict; or </w:t>
      </w:r>
    </w:p>
    <w:p w14:paraId="0A341627" w14:textId="77777777" w:rsidR="00F30703" w:rsidRPr="006605C9" w:rsidRDefault="00F30703" w:rsidP="00F30703">
      <w:pPr>
        <w:ind w:left="720"/>
        <w:rPr>
          <w:u w:val="single"/>
        </w:rPr>
      </w:pPr>
    </w:p>
    <w:p w14:paraId="0B4284C7" w14:textId="77777777" w:rsidR="00F30703" w:rsidRPr="006605C9" w:rsidRDefault="00F30703" w:rsidP="00F30703">
      <w:pPr>
        <w:ind w:left="720"/>
        <w:rPr>
          <w:u w:val="single"/>
        </w:rPr>
      </w:pPr>
      <w:r w:rsidRPr="006605C9">
        <w:t xml:space="preserve">2.  If the conflict cannot be removed, to terminate the Contractor’s involvement with the </w:t>
      </w:r>
      <w:proofErr w:type="gramStart"/>
      <w:r w:rsidRPr="006605C9">
        <w:t>particular project</w:t>
      </w:r>
      <w:proofErr w:type="gramEnd"/>
      <w:r w:rsidRPr="006605C9">
        <w:t>, or terminate the Contract.</w:t>
      </w:r>
    </w:p>
    <w:p w14:paraId="11EC7906" w14:textId="77777777" w:rsidR="00F30703" w:rsidRPr="006605C9" w:rsidRDefault="00F30703" w:rsidP="00F30703">
      <w:pPr>
        <w:tabs>
          <w:tab w:val="left" w:pos="-720"/>
        </w:tabs>
        <w:suppressAutoHyphens/>
        <w:rPr>
          <w:spacing w:val="-3"/>
        </w:rPr>
      </w:pPr>
    </w:p>
    <w:p w14:paraId="37EB8D88" w14:textId="77777777" w:rsidR="00F30703" w:rsidRPr="006605C9" w:rsidRDefault="00F30703" w:rsidP="00F30703">
      <w:pPr>
        <w:tabs>
          <w:tab w:val="left" w:pos="-720"/>
        </w:tabs>
        <w:suppressAutoHyphens/>
        <w:rPr>
          <w:spacing w:val="-3"/>
        </w:rPr>
      </w:pPr>
    </w:p>
    <w:p w14:paraId="62A176A4" w14:textId="34414296" w:rsidR="00F30703" w:rsidRPr="006605C9" w:rsidRDefault="00F30703" w:rsidP="00F30703">
      <w:pPr>
        <w:tabs>
          <w:tab w:val="left" w:pos="-720"/>
        </w:tabs>
        <w:suppressAutoHyphens/>
        <w:rPr>
          <w:spacing w:val="-3"/>
        </w:rPr>
      </w:pPr>
      <w:r>
        <w:rPr>
          <w:spacing w:val="-3"/>
        </w:rPr>
        <w:lastRenderedPageBreak/>
        <w:t>11</w:t>
      </w:r>
      <w:r w:rsidRPr="006605C9">
        <w:rPr>
          <w:spacing w:val="-3"/>
        </w:rPr>
        <w:t>.4</w:t>
      </w:r>
      <w:r>
        <w:rPr>
          <w:spacing w:val="-3"/>
        </w:rPr>
        <w:tab/>
      </w:r>
      <w:r w:rsidRPr="006605C9">
        <w:rPr>
          <w:i/>
          <w:spacing w:val="-3"/>
          <w:u w:val="single"/>
        </w:rPr>
        <w:t xml:space="preserve">Conflict of Interest </w:t>
      </w:r>
      <w:r>
        <w:rPr>
          <w:i/>
          <w:spacing w:val="-3"/>
          <w:u w:val="single"/>
        </w:rPr>
        <w:t xml:space="preserve">Requirements </w:t>
      </w:r>
      <w:r w:rsidRPr="006605C9">
        <w:rPr>
          <w:i/>
          <w:spacing w:val="-3"/>
          <w:u w:val="single"/>
        </w:rPr>
        <w:t>for Design and Remediation Projects</w:t>
      </w:r>
      <w:r w:rsidRPr="006605C9">
        <w:rPr>
          <w:spacing w:val="-3"/>
        </w:rPr>
        <w:t xml:space="preserve">:  A </w:t>
      </w:r>
      <w:r>
        <w:rPr>
          <w:spacing w:val="-3"/>
        </w:rPr>
        <w:t>SARSS VII</w:t>
      </w:r>
      <w:r w:rsidRPr="006605C9">
        <w:rPr>
          <w:spacing w:val="-3"/>
        </w:rPr>
        <w:t xml:space="preserve"> </w:t>
      </w:r>
      <w:r>
        <w:rPr>
          <w:spacing w:val="-3"/>
        </w:rPr>
        <w:t>C</w:t>
      </w:r>
      <w:r w:rsidRPr="006605C9">
        <w:rPr>
          <w:spacing w:val="-3"/>
        </w:rPr>
        <w:t xml:space="preserve">ontractor that provides the selection of a remediation method and/or design shall be restricted from </w:t>
      </w:r>
      <w:r w:rsidR="00C94110">
        <w:rPr>
          <w:spacing w:val="-3"/>
        </w:rPr>
        <w:t xml:space="preserve">self-performing the </w:t>
      </w:r>
      <w:r w:rsidRPr="006605C9">
        <w:rPr>
          <w:spacing w:val="-3"/>
        </w:rPr>
        <w:t>work</w:t>
      </w:r>
      <w:r w:rsidR="00C94110">
        <w:rPr>
          <w:spacing w:val="-3"/>
        </w:rPr>
        <w:t xml:space="preserve"> they designed</w:t>
      </w:r>
      <w:r w:rsidRPr="006605C9">
        <w:rPr>
          <w:spacing w:val="-3"/>
        </w:rPr>
        <w:t xml:space="preserve"> where the cost for the remediation work exceeds </w:t>
      </w:r>
      <w:r w:rsidRPr="006605C9">
        <w:rPr>
          <w:spacing w:val="-3"/>
          <w:u w:val="single"/>
        </w:rPr>
        <w:t>$</w:t>
      </w:r>
      <w:r w:rsidR="00C94110">
        <w:rPr>
          <w:spacing w:val="-3"/>
          <w:u w:val="single"/>
        </w:rPr>
        <w:t>50</w:t>
      </w:r>
      <w:r w:rsidRPr="006605C9">
        <w:rPr>
          <w:spacing w:val="-3"/>
          <w:u w:val="single"/>
        </w:rPr>
        <w:t>,000</w:t>
      </w:r>
      <w:r w:rsidRPr="006605C9">
        <w:rPr>
          <w:spacing w:val="-3"/>
        </w:rPr>
        <w:t xml:space="preserve">.  </w:t>
      </w:r>
      <w:r w:rsidR="00C94110">
        <w:rPr>
          <w:spacing w:val="-3"/>
        </w:rPr>
        <w:t xml:space="preserve">The design contractor may oversee the work and perform a competitive solicitation for subcontractors to perform the work that exceeds $50,000 using the solicitation and procurement procedures defined within </w:t>
      </w:r>
      <w:r w:rsidR="00C94110" w:rsidRPr="00D016C3">
        <w:rPr>
          <w:spacing w:val="-3"/>
        </w:rPr>
        <w:t xml:space="preserve">in </w:t>
      </w:r>
      <w:r w:rsidR="006D1FDF" w:rsidRPr="00D016C3">
        <w:rPr>
          <w:spacing w:val="-3"/>
        </w:rPr>
        <w:t>Article 8, clause 8.2.</w:t>
      </w:r>
      <w:r w:rsidR="00777440" w:rsidRPr="00D016C3">
        <w:rPr>
          <w:spacing w:val="-3"/>
        </w:rPr>
        <w:t>2</w:t>
      </w:r>
      <w:r w:rsidR="006D1FDF" w:rsidRPr="00D016C3">
        <w:rPr>
          <w:spacing w:val="-3"/>
        </w:rPr>
        <w:t xml:space="preserve"> in this Attachment </w:t>
      </w:r>
      <w:r w:rsidR="00DC3E2B" w:rsidRPr="00D016C3">
        <w:rPr>
          <w:spacing w:val="-3"/>
        </w:rPr>
        <w:t>B</w:t>
      </w:r>
      <w:r w:rsidR="006D1FDF" w:rsidRPr="00D016C3">
        <w:rPr>
          <w:spacing w:val="-3"/>
        </w:rPr>
        <w:t xml:space="preserve"> </w:t>
      </w:r>
      <w:r w:rsidR="005E5B7E" w:rsidRPr="00D016C3">
        <w:rPr>
          <w:i/>
          <w:iCs/>
          <w:spacing w:val="-3"/>
        </w:rPr>
        <w:t>(</w:t>
      </w:r>
      <w:r w:rsidR="00B04DA9" w:rsidRPr="00D016C3">
        <w:rPr>
          <w:i/>
          <w:iCs/>
          <w:spacing w:val="-3"/>
        </w:rPr>
        <w:t xml:space="preserve">Department </w:t>
      </w:r>
      <w:r w:rsidR="006D1FDF" w:rsidRPr="00D016C3">
        <w:rPr>
          <w:i/>
          <w:iCs/>
          <w:spacing w:val="-3"/>
        </w:rPr>
        <w:t>Supplemental Terms and Conditions</w:t>
      </w:r>
      <w:r w:rsidR="005E5B7E" w:rsidRPr="00BF61F6">
        <w:rPr>
          <w:i/>
          <w:iCs/>
          <w:spacing w:val="-3"/>
        </w:rPr>
        <w:t>)</w:t>
      </w:r>
      <w:r w:rsidR="0070349C">
        <w:rPr>
          <w:spacing w:val="-3"/>
        </w:rPr>
        <w:t xml:space="preserve"> of which this clause is part</w:t>
      </w:r>
      <w:r w:rsidR="006D1FDF">
        <w:rPr>
          <w:spacing w:val="-3"/>
        </w:rPr>
        <w:t xml:space="preserve">.  </w:t>
      </w:r>
    </w:p>
    <w:p w14:paraId="6751626B" w14:textId="77777777" w:rsidR="00F30703" w:rsidRPr="006605C9" w:rsidRDefault="00F30703" w:rsidP="00F30703">
      <w:pPr>
        <w:tabs>
          <w:tab w:val="left" w:pos="-720"/>
        </w:tabs>
        <w:suppressAutoHyphens/>
        <w:rPr>
          <w:spacing w:val="-3"/>
        </w:rPr>
      </w:pPr>
    </w:p>
    <w:p w14:paraId="383991D7" w14:textId="77777777" w:rsidR="00F30703" w:rsidRPr="006605C9" w:rsidRDefault="00F30703" w:rsidP="00F30703">
      <w:pPr>
        <w:tabs>
          <w:tab w:val="left" w:pos="-720"/>
        </w:tabs>
        <w:suppressAutoHyphens/>
        <w:rPr>
          <w:spacing w:val="-3"/>
        </w:rPr>
      </w:pPr>
      <w:r>
        <w:rPr>
          <w:spacing w:val="-3"/>
        </w:rPr>
        <w:t>11</w:t>
      </w:r>
      <w:r w:rsidRPr="006605C9">
        <w:rPr>
          <w:spacing w:val="-3"/>
        </w:rPr>
        <w:t>.</w:t>
      </w:r>
      <w:r>
        <w:rPr>
          <w:spacing w:val="-3"/>
        </w:rPr>
        <w:t>5</w:t>
      </w:r>
      <w:r>
        <w:rPr>
          <w:spacing w:val="-3"/>
        </w:rPr>
        <w:tab/>
      </w:r>
      <w:r w:rsidRPr="006605C9">
        <w:rPr>
          <w:i/>
          <w:spacing w:val="-3"/>
          <w:u w:val="single"/>
        </w:rPr>
        <w:t>Restriction from working at a Site where Contractor has, or is, Working for the PRP/RP:</w:t>
      </w:r>
      <w:r w:rsidRPr="006605C9">
        <w:rPr>
          <w:spacing w:val="-3"/>
        </w:rPr>
        <w:t xml:space="preserve">  The Contractor and its Subcontractors shall be ineligible to compete for and/or perform work for the Department under the Contract at any site at which the Contractor has provided, or is currently providing, professional engineering or scientific services for a potentially responsible party/responsible party (PRP/RP), unless the Department determines, in writing, that the conflict or potential conflict posed by the performance of said work is:</w:t>
      </w:r>
    </w:p>
    <w:p w14:paraId="139CBF52" w14:textId="77777777" w:rsidR="00F30703" w:rsidRPr="006605C9" w:rsidRDefault="00F30703" w:rsidP="00F30703">
      <w:pPr>
        <w:tabs>
          <w:tab w:val="left" w:pos="-720"/>
        </w:tabs>
        <w:suppressAutoHyphens/>
        <w:rPr>
          <w:spacing w:val="-3"/>
        </w:rPr>
      </w:pPr>
    </w:p>
    <w:p w14:paraId="7F647AF0" w14:textId="77777777" w:rsidR="00F30703" w:rsidRPr="006605C9" w:rsidRDefault="00F30703" w:rsidP="00965481">
      <w:pPr>
        <w:numPr>
          <w:ilvl w:val="0"/>
          <w:numId w:val="34"/>
        </w:numPr>
        <w:tabs>
          <w:tab w:val="left" w:pos="-720"/>
        </w:tabs>
        <w:suppressAutoHyphens/>
        <w:ind w:left="990" w:hanging="270"/>
        <w:rPr>
          <w:spacing w:val="-3"/>
        </w:rPr>
      </w:pPr>
      <w:r w:rsidRPr="006605C9">
        <w:rPr>
          <w:spacing w:val="-3"/>
        </w:rPr>
        <w:t>Not so substantial as to likely affect the integrity of the Contractor's or Subcontractor's services; and</w:t>
      </w:r>
    </w:p>
    <w:p w14:paraId="4CCD3456" w14:textId="77777777" w:rsidR="00F30703" w:rsidRPr="006605C9" w:rsidRDefault="00F30703" w:rsidP="00F30703">
      <w:pPr>
        <w:tabs>
          <w:tab w:val="left" w:pos="-720"/>
        </w:tabs>
        <w:suppressAutoHyphens/>
        <w:rPr>
          <w:spacing w:val="-3"/>
        </w:rPr>
      </w:pPr>
    </w:p>
    <w:p w14:paraId="775D977D" w14:textId="77777777" w:rsidR="00F30703" w:rsidRPr="006605C9" w:rsidRDefault="00F30703" w:rsidP="00965481">
      <w:pPr>
        <w:numPr>
          <w:ilvl w:val="0"/>
          <w:numId w:val="34"/>
        </w:numPr>
        <w:tabs>
          <w:tab w:val="left" w:pos="-720"/>
        </w:tabs>
        <w:suppressAutoHyphens/>
        <w:ind w:left="990" w:hanging="270"/>
        <w:rPr>
          <w:spacing w:val="-3"/>
        </w:rPr>
      </w:pPr>
      <w:r w:rsidRPr="006605C9">
        <w:rPr>
          <w:spacing w:val="-3"/>
        </w:rPr>
        <w:t xml:space="preserve">Not so substantial as to likely affect the confidentiality of </w:t>
      </w:r>
      <w:proofErr w:type="gramStart"/>
      <w:r w:rsidRPr="006605C9">
        <w:rPr>
          <w:spacing w:val="-3"/>
        </w:rPr>
        <w:t>any and all</w:t>
      </w:r>
      <w:proofErr w:type="gramEnd"/>
      <w:r w:rsidRPr="006605C9">
        <w:rPr>
          <w:spacing w:val="-3"/>
        </w:rPr>
        <w:t xml:space="preserve"> enforcement sensitive data which is in the possession of the Contractor or its Subcontractors.  </w:t>
      </w:r>
    </w:p>
    <w:p w14:paraId="5C8984DA" w14:textId="77777777" w:rsidR="00F30703" w:rsidRPr="006605C9" w:rsidRDefault="00F30703" w:rsidP="00F30703">
      <w:pPr>
        <w:tabs>
          <w:tab w:val="left" w:pos="-720"/>
        </w:tabs>
        <w:suppressAutoHyphens/>
        <w:rPr>
          <w:spacing w:val="-3"/>
        </w:rPr>
      </w:pPr>
    </w:p>
    <w:p w14:paraId="22BA9582" w14:textId="77777777" w:rsidR="00F30703" w:rsidRPr="0016024F" w:rsidRDefault="00F30703" w:rsidP="00F30703">
      <w:pPr>
        <w:tabs>
          <w:tab w:val="left" w:pos="-720"/>
        </w:tabs>
        <w:suppressAutoHyphens/>
        <w:rPr>
          <w:b/>
          <w:spacing w:val="-3"/>
        </w:rPr>
      </w:pPr>
    </w:p>
    <w:p w14:paraId="6B066ECC" w14:textId="77777777" w:rsidR="00F30703" w:rsidRPr="006833D1" w:rsidRDefault="00F30703" w:rsidP="00F30703">
      <w:pPr>
        <w:tabs>
          <w:tab w:val="left" w:pos="-720"/>
        </w:tabs>
        <w:suppressAutoHyphens/>
        <w:rPr>
          <w:spacing w:val="-3"/>
        </w:rPr>
      </w:pPr>
      <w:r>
        <w:rPr>
          <w:spacing w:val="-3"/>
        </w:rPr>
        <w:t>11.6</w:t>
      </w:r>
      <w:r>
        <w:rPr>
          <w:spacing w:val="-3"/>
        </w:rPr>
        <w:tab/>
      </w:r>
      <w:r w:rsidRPr="005C3C89">
        <w:rPr>
          <w:i/>
          <w:spacing w:val="-3"/>
          <w:u w:val="single"/>
        </w:rPr>
        <w:t>Sanctions</w:t>
      </w:r>
      <w:r w:rsidRPr="0016024F">
        <w:rPr>
          <w:b/>
          <w:spacing w:val="-3"/>
        </w:rPr>
        <w:t>:</w:t>
      </w:r>
      <w:r>
        <w:rPr>
          <w:b/>
          <w:spacing w:val="-3"/>
        </w:rPr>
        <w:t xml:space="preserve">  </w:t>
      </w:r>
      <w:r w:rsidRPr="00D7062B">
        <w:rPr>
          <w:spacing w:val="-3"/>
        </w:rPr>
        <w:t xml:space="preserve">Contractors are advised that failure to comply with the provisions of this </w:t>
      </w:r>
      <w:proofErr w:type="gramStart"/>
      <w:r w:rsidRPr="00D7062B">
        <w:rPr>
          <w:spacing w:val="-3"/>
        </w:rPr>
        <w:t>conflict of interest</w:t>
      </w:r>
      <w:proofErr w:type="gramEnd"/>
      <w:r w:rsidRPr="00D7062B">
        <w:rPr>
          <w:spacing w:val="-3"/>
        </w:rPr>
        <w:t xml:space="preserve"> section, and/</w:t>
      </w:r>
      <w:r w:rsidRPr="006833D1">
        <w:t xml:space="preserve">or failure to comply with any other conflict of interest requirements of this Contract, </w:t>
      </w:r>
      <w:r w:rsidRPr="00D7062B">
        <w:rPr>
          <w:spacing w:val="-3"/>
        </w:rPr>
        <w:t>shall result in the Department's implementation of sanctions including, but not limited to, the following:</w:t>
      </w:r>
    </w:p>
    <w:p w14:paraId="70D56864" w14:textId="77777777" w:rsidR="00F30703" w:rsidRPr="006833D1" w:rsidRDefault="00F30703" w:rsidP="00F30703">
      <w:pPr>
        <w:tabs>
          <w:tab w:val="left" w:pos="-720"/>
        </w:tabs>
        <w:suppressAutoHyphens/>
        <w:rPr>
          <w:spacing w:val="-3"/>
        </w:rPr>
      </w:pPr>
    </w:p>
    <w:p w14:paraId="4612ADE7" w14:textId="77777777" w:rsidR="00F30703" w:rsidRPr="006833D1" w:rsidRDefault="00F30703" w:rsidP="00F30703">
      <w:pPr>
        <w:tabs>
          <w:tab w:val="left" w:pos="-720"/>
        </w:tabs>
        <w:suppressAutoHyphens/>
        <w:rPr>
          <w:spacing w:val="-3"/>
        </w:rPr>
      </w:pPr>
      <w:r w:rsidRPr="00D7062B">
        <w:rPr>
          <w:spacing w:val="-3"/>
        </w:rPr>
        <w:tab/>
        <w:t xml:space="preserve">1.  Immediate suspension of projects issued pursuant to this </w:t>
      </w:r>
      <w:proofErr w:type="gramStart"/>
      <w:r w:rsidRPr="00D7062B">
        <w:rPr>
          <w:spacing w:val="-3"/>
        </w:rPr>
        <w:t>Contract;</w:t>
      </w:r>
      <w:proofErr w:type="gramEnd"/>
    </w:p>
    <w:p w14:paraId="55A64E35" w14:textId="77777777" w:rsidR="00F30703" w:rsidRPr="006833D1" w:rsidRDefault="00F30703" w:rsidP="00F30703">
      <w:pPr>
        <w:tabs>
          <w:tab w:val="left" w:pos="-720"/>
        </w:tabs>
        <w:suppressAutoHyphens/>
        <w:rPr>
          <w:spacing w:val="-3"/>
        </w:rPr>
      </w:pPr>
    </w:p>
    <w:p w14:paraId="6813388B" w14:textId="77777777" w:rsidR="00F30703" w:rsidRPr="006833D1" w:rsidRDefault="00F30703" w:rsidP="00F30703">
      <w:pPr>
        <w:tabs>
          <w:tab w:val="left" w:pos="-720"/>
        </w:tabs>
        <w:suppressAutoHyphens/>
        <w:rPr>
          <w:spacing w:val="-3"/>
        </w:rPr>
      </w:pPr>
      <w:r w:rsidRPr="00D7062B">
        <w:rPr>
          <w:spacing w:val="-3"/>
        </w:rPr>
        <w:tab/>
        <w:t xml:space="preserve">2.  Disqualification from future projects for a period of time to be determined by the </w:t>
      </w:r>
      <w:proofErr w:type="gramStart"/>
      <w:r w:rsidRPr="00D7062B">
        <w:rPr>
          <w:spacing w:val="-3"/>
        </w:rPr>
        <w:t>Department;</w:t>
      </w:r>
      <w:proofErr w:type="gramEnd"/>
    </w:p>
    <w:p w14:paraId="446D1EE9" w14:textId="77777777" w:rsidR="00F30703" w:rsidRPr="006833D1" w:rsidRDefault="00F30703" w:rsidP="00F30703">
      <w:pPr>
        <w:tabs>
          <w:tab w:val="left" w:pos="-720"/>
        </w:tabs>
        <w:suppressAutoHyphens/>
        <w:rPr>
          <w:spacing w:val="-3"/>
        </w:rPr>
      </w:pPr>
    </w:p>
    <w:p w14:paraId="2947B87F" w14:textId="77777777" w:rsidR="00F30703" w:rsidRPr="006833D1" w:rsidRDefault="00F30703" w:rsidP="00F30703">
      <w:pPr>
        <w:tabs>
          <w:tab w:val="left" w:pos="-720"/>
        </w:tabs>
        <w:suppressAutoHyphens/>
        <w:rPr>
          <w:spacing w:val="-3"/>
        </w:rPr>
      </w:pPr>
      <w:r w:rsidRPr="00D7062B">
        <w:rPr>
          <w:spacing w:val="-3"/>
        </w:rPr>
        <w:tab/>
        <w:t>3.  Termination of the Contract in accordance with the provisions of the Contract; and/or</w:t>
      </w:r>
    </w:p>
    <w:p w14:paraId="3F7DB089" w14:textId="77777777" w:rsidR="00F30703" w:rsidRPr="006833D1" w:rsidRDefault="00F30703" w:rsidP="00F30703">
      <w:pPr>
        <w:tabs>
          <w:tab w:val="left" w:pos="-720"/>
        </w:tabs>
        <w:suppressAutoHyphens/>
        <w:rPr>
          <w:spacing w:val="-3"/>
        </w:rPr>
      </w:pPr>
    </w:p>
    <w:p w14:paraId="53EA4DC9" w14:textId="77777777" w:rsidR="00F30703" w:rsidRPr="006833D1" w:rsidRDefault="00F30703" w:rsidP="00F30703">
      <w:pPr>
        <w:tabs>
          <w:tab w:val="left" w:pos="-720"/>
        </w:tabs>
        <w:suppressAutoHyphens/>
        <w:rPr>
          <w:spacing w:val="-3"/>
        </w:rPr>
      </w:pPr>
      <w:r w:rsidRPr="00D7062B">
        <w:rPr>
          <w:spacing w:val="-3"/>
        </w:rPr>
        <w:tab/>
        <w:t>4.  Disqualification (debarment) from future Department procurements.</w:t>
      </w:r>
    </w:p>
    <w:p w14:paraId="5EB705F0" w14:textId="77777777" w:rsidR="00F30703" w:rsidRPr="006833D1" w:rsidRDefault="00F30703" w:rsidP="00F30703">
      <w:pPr>
        <w:tabs>
          <w:tab w:val="left" w:pos="-720"/>
        </w:tabs>
        <w:suppressAutoHyphens/>
        <w:rPr>
          <w:spacing w:val="-3"/>
        </w:rPr>
      </w:pPr>
    </w:p>
    <w:p w14:paraId="2E6BB3F0" w14:textId="77777777" w:rsidR="00F30703" w:rsidRDefault="00F30703" w:rsidP="00F30703">
      <w:pPr>
        <w:tabs>
          <w:tab w:val="left" w:pos="-720"/>
        </w:tabs>
        <w:suppressAutoHyphens/>
        <w:rPr>
          <w:b/>
          <w:spacing w:val="-3"/>
        </w:rPr>
      </w:pPr>
    </w:p>
    <w:p w14:paraId="74E2B94E" w14:textId="01C10C5E" w:rsidR="00F30703" w:rsidRDefault="00F30703" w:rsidP="00F30703">
      <w:pPr>
        <w:tabs>
          <w:tab w:val="left" w:pos="-720"/>
        </w:tabs>
        <w:suppressAutoHyphens/>
      </w:pPr>
      <w:r>
        <w:t>11.7</w:t>
      </w:r>
      <w:r>
        <w:tab/>
      </w:r>
      <w:r w:rsidRPr="005C3C89">
        <w:rPr>
          <w:i/>
          <w:u w:val="single"/>
        </w:rPr>
        <w:t>Limitations on Future Contracting</w:t>
      </w:r>
      <w:r>
        <w:t xml:space="preserve">:  </w:t>
      </w:r>
      <w:r w:rsidRPr="006833D1">
        <w:t xml:space="preserve">Through execution of this Contract, the Contractor agrees that the Contractor and its subcontractor(s) will forego participation in actions which, in MassDEP’s </w:t>
      </w:r>
      <w:r w:rsidR="0070349C">
        <w:t xml:space="preserve">sole </w:t>
      </w:r>
      <w:r w:rsidRPr="006833D1">
        <w:t>opinion and based upon the specific factual circumstances</w:t>
      </w:r>
      <w:r w:rsidR="0070349C">
        <w:t xml:space="preserve"> that </w:t>
      </w:r>
      <w:r w:rsidRPr="006833D1">
        <w:t xml:space="preserve">could create an actual or apparent conflict of interest or impairment of impartiality as to services provided to the Commonwealth.  </w:t>
      </w:r>
      <w:proofErr w:type="gramStart"/>
      <w:r w:rsidRPr="006833D1">
        <w:t>In particular, the</w:t>
      </w:r>
      <w:proofErr w:type="gramEnd"/>
      <w:r w:rsidRPr="006833D1">
        <w:t xml:space="preserve"> Contractor and its subcontractor(s) shall be ineligible to compete for any other implementation (e.g., remediation services) Contracts funded by MassDEP at </w:t>
      </w:r>
      <w:r w:rsidR="00954939">
        <w:t xml:space="preserve">a </w:t>
      </w:r>
      <w:r w:rsidRPr="006833D1">
        <w:t>site for which the Contractor or its subcontractor(s) have participated in the project’s engineering, design, or oversight</w:t>
      </w:r>
      <w:r>
        <w:t xml:space="preserve">, </w:t>
      </w:r>
      <w:r w:rsidRPr="008D1071">
        <w:rPr>
          <w:shd w:val="clear" w:color="auto" w:fill="FFFFFF" w:themeFill="background1"/>
        </w:rPr>
        <w:t>unless otherwise approved, in writing, by the Department.  The limitation on future contract</w:t>
      </w:r>
      <w:r w:rsidR="00AC6817">
        <w:rPr>
          <w:shd w:val="clear" w:color="auto" w:fill="FFFFFF" w:themeFill="background1"/>
        </w:rPr>
        <w:t>ing</w:t>
      </w:r>
      <w:r w:rsidRPr="008D1071">
        <w:rPr>
          <w:shd w:val="clear" w:color="auto" w:fill="FFFFFF" w:themeFill="background1"/>
        </w:rPr>
        <w:t xml:space="preserve"> applies during the Contract duration, and after the end of the Contract</w:t>
      </w:r>
      <w:r>
        <w:t xml:space="preserve">.  </w:t>
      </w:r>
    </w:p>
    <w:p w14:paraId="48E0BE33" w14:textId="77777777" w:rsidR="00F30703" w:rsidRPr="0016024F" w:rsidRDefault="00F30703" w:rsidP="00F30703">
      <w:pPr>
        <w:tabs>
          <w:tab w:val="left" w:pos="-720"/>
        </w:tabs>
        <w:suppressAutoHyphens/>
        <w:rPr>
          <w:b/>
          <w:spacing w:val="-3"/>
        </w:rPr>
      </w:pPr>
    </w:p>
    <w:p w14:paraId="70ED789A" w14:textId="77777777" w:rsidR="00F30703" w:rsidRPr="00C86FE4" w:rsidRDefault="00F30703" w:rsidP="00F30703">
      <w:pPr>
        <w:rPr>
          <w:b/>
        </w:rPr>
      </w:pPr>
      <w:bookmarkStart w:id="523" w:name="_Toc411591825"/>
      <w:r w:rsidRPr="00C86FE4">
        <w:rPr>
          <w:b/>
        </w:rPr>
        <w:t>Article 12:  Community Relations, Public Contact and News Releases and Representations</w:t>
      </w:r>
      <w:bookmarkEnd w:id="523"/>
    </w:p>
    <w:p w14:paraId="6138901F" w14:textId="77777777" w:rsidR="00F30703" w:rsidRPr="00FB3035" w:rsidRDefault="00F30703" w:rsidP="00F30703"/>
    <w:p w14:paraId="51FDEFEB" w14:textId="77777777" w:rsidR="00F30703" w:rsidRPr="00C15A60" w:rsidRDefault="00F30703" w:rsidP="00F30703">
      <w:pPr>
        <w:rPr>
          <w:b/>
        </w:rPr>
      </w:pPr>
      <w:r>
        <w:t>12</w:t>
      </w:r>
      <w:r w:rsidRPr="005C3C89">
        <w:t>.1</w:t>
      </w:r>
      <w:r>
        <w:tab/>
      </w:r>
      <w:r w:rsidRPr="005C3C89">
        <w:rPr>
          <w:i/>
          <w:u w:val="single"/>
        </w:rPr>
        <w:t>Community Relations Requirements</w:t>
      </w:r>
      <w:r w:rsidRPr="005C3C89">
        <w:t>:</w:t>
      </w:r>
      <w:r w:rsidRPr="0016024F">
        <w:rPr>
          <w:b/>
        </w:rPr>
        <w:t xml:space="preserve">  </w:t>
      </w:r>
      <w:r w:rsidRPr="00D7062B">
        <w:t>The nature of the work activities performed under this Contract requires both Department and the Contractor to establish and main good community relations with the public.  The Contractor shall maintain positive and professional relations with the public when encountering the public for work under this contract.  When directed by Department, the Contractor shall develop and submit to Department for review and approval any community relations plan the Department requires in connection with the Contractor’s work activities under this Contract.</w:t>
      </w:r>
      <w:r w:rsidRPr="00C15A60">
        <w:rPr>
          <w:b/>
        </w:rPr>
        <w:t xml:space="preserve"> </w:t>
      </w:r>
    </w:p>
    <w:p w14:paraId="15E9F17A" w14:textId="77777777" w:rsidR="00F30703" w:rsidRPr="0016024F" w:rsidRDefault="00F30703" w:rsidP="00F30703">
      <w:pPr>
        <w:rPr>
          <w:b/>
        </w:rPr>
      </w:pPr>
    </w:p>
    <w:p w14:paraId="4AE18666" w14:textId="77777777" w:rsidR="00F30703" w:rsidRPr="00C15A60" w:rsidRDefault="00F30703" w:rsidP="00F30703">
      <w:r>
        <w:lastRenderedPageBreak/>
        <w:t>12</w:t>
      </w:r>
      <w:r w:rsidRPr="005C3C89">
        <w:t>.2</w:t>
      </w:r>
      <w:r>
        <w:tab/>
      </w:r>
      <w:r w:rsidRPr="005C3C89">
        <w:rPr>
          <w:i/>
          <w:u w:val="single"/>
        </w:rPr>
        <w:t>No News Releases or Media Statements Without Prior Department Approval</w:t>
      </w:r>
      <w:r w:rsidRPr="005C3C89">
        <w:t>:</w:t>
      </w:r>
      <w:r w:rsidRPr="0016024F">
        <w:rPr>
          <w:b/>
        </w:rPr>
        <w:t xml:space="preserve">  </w:t>
      </w:r>
      <w:r w:rsidRPr="00D7062B">
        <w:t>No Contractor or subcontractor performing work activities under this Contract shall issue news releases and/or representations to the media regarding this Contract and/or the services, studies, data, or project assignments pertaining to this Contract without the prior written approval of the Department.</w:t>
      </w:r>
    </w:p>
    <w:p w14:paraId="48EDCFEB" w14:textId="77777777" w:rsidR="00F30703" w:rsidRPr="00C15A60" w:rsidRDefault="00F30703" w:rsidP="00F30703"/>
    <w:p w14:paraId="664E548B" w14:textId="75A05F2E" w:rsidR="00F30703" w:rsidRPr="00C15A60" w:rsidRDefault="00F30703" w:rsidP="00F30703">
      <w:pPr>
        <w:rPr>
          <w:u w:val="single"/>
        </w:rPr>
      </w:pPr>
      <w:r>
        <w:t>12</w:t>
      </w:r>
      <w:r w:rsidRPr="005C3C89">
        <w:t>.3</w:t>
      </w:r>
      <w:r>
        <w:tab/>
      </w:r>
      <w:r w:rsidRPr="005C3C89">
        <w:rPr>
          <w:i/>
          <w:u w:val="single"/>
        </w:rPr>
        <w:t>No Unauthorized Representations of Marketing Activities</w:t>
      </w:r>
      <w:r w:rsidRPr="005C3C89">
        <w:t>:</w:t>
      </w:r>
      <w:r w:rsidRPr="0016024F">
        <w:rPr>
          <w:b/>
        </w:rPr>
        <w:t xml:space="preserve">  </w:t>
      </w:r>
      <w:r w:rsidRPr="00D7062B">
        <w:t xml:space="preserve">Any representations by Contractors and/or subcontractors about the Contract to third parties, whether for marketing, public </w:t>
      </w:r>
      <w:proofErr w:type="gramStart"/>
      <w:r w:rsidRPr="00D7062B">
        <w:t>relations</w:t>
      </w:r>
      <w:proofErr w:type="gramEnd"/>
      <w:r w:rsidRPr="00D7062B">
        <w:t xml:space="preserve"> or community information purposes, must be approved in writing in advance by Department.  This requirement applies to all public representations that Contractors and/or subcontractors seek to make to third parties, other than the factual statement that the firm has been selected </w:t>
      </w:r>
      <w:r w:rsidR="000B7774" w:rsidRPr="00D7062B">
        <w:t>as a</w:t>
      </w:r>
      <w:r w:rsidRPr="00D7062B">
        <w:t xml:space="preserve"> </w:t>
      </w:r>
      <w:r>
        <w:t>SARSS VII</w:t>
      </w:r>
      <w:r w:rsidRPr="00D7062B">
        <w:t xml:space="preserve"> Contractor/subcontractor.  This clause does it preclude the </w:t>
      </w:r>
      <w:r>
        <w:t>C</w:t>
      </w:r>
      <w:r w:rsidRPr="00D7062B">
        <w:t xml:space="preserve">ontractor from requesting that the Department provide them with references for their work from the appropriate individuals knowledgeable about their work.  </w:t>
      </w:r>
    </w:p>
    <w:p w14:paraId="660E4118" w14:textId="77777777" w:rsidR="00F30703" w:rsidRPr="00C15A60" w:rsidRDefault="00F30703" w:rsidP="00F30703"/>
    <w:p w14:paraId="4BE42570" w14:textId="0A792211" w:rsidR="00F30703" w:rsidRPr="00C15A60" w:rsidRDefault="00F30703" w:rsidP="00F30703">
      <w:pPr>
        <w:rPr>
          <w:u w:val="single"/>
        </w:rPr>
      </w:pPr>
      <w:r>
        <w:t>12</w:t>
      </w:r>
      <w:r w:rsidRPr="005C3C89">
        <w:t>.4</w:t>
      </w:r>
      <w:r>
        <w:tab/>
      </w:r>
      <w:r w:rsidRPr="005C3C89">
        <w:rPr>
          <w:i/>
          <w:u w:val="single"/>
        </w:rPr>
        <w:t xml:space="preserve">No Statements Indicating Any Preferential Relationship </w:t>
      </w:r>
      <w:proofErr w:type="gramStart"/>
      <w:r w:rsidRPr="005C3C89">
        <w:rPr>
          <w:i/>
          <w:u w:val="single"/>
        </w:rPr>
        <w:t>With</w:t>
      </w:r>
      <w:proofErr w:type="gramEnd"/>
      <w:r w:rsidRPr="005C3C89">
        <w:rPr>
          <w:i/>
          <w:u w:val="single"/>
        </w:rPr>
        <w:t xml:space="preserve"> Department</w:t>
      </w:r>
      <w:r w:rsidRPr="005C3C89">
        <w:t>:</w:t>
      </w:r>
      <w:r w:rsidRPr="0016024F">
        <w:rPr>
          <w:b/>
        </w:rPr>
        <w:t xml:space="preserve">  </w:t>
      </w:r>
      <w:r w:rsidRPr="00D7062B">
        <w:t xml:space="preserve">Contractors and subcontractors are not authorized to assert verbally or in writing that the Contractor and/or subcontractors have a preferential status or relationship with Department, either directly or by implication, as a result of their selection </w:t>
      </w:r>
      <w:r w:rsidR="002105D4" w:rsidRPr="00D7062B">
        <w:t>as a</w:t>
      </w:r>
      <w:r w:rsidRPr="00D7062B">
        <w:t xml:space="preserve"> </w:t>
      </w:r>
      <w:r>
        <w:t>SARSS VII</w:t>
      </w:r>
      <w:r w:rsidRPr="00D7062B">
        <w:t xml:space="preserve"> Contractor or subcontractor.  Violation of this provision may result in suspension or termination from the Contract.  This clause does not preclude the Contractor from stating that they have a contract with the Department to provide environmental services.  </w:t>
      </w:r>
    </w:p>
    <w:p w14:paraId="0A7D0CDD" w14:textId="77777777" w:rsidR="00F30703" w:rsidRPr="0016024F" w:rsidRDefault="00F30703" w:rsidP="00F30703">
      <w:pPr>
        <w:rPr>
          <w:b/>
        </w:rPr>
      </w:pPr>
    </w:p>
    <w:p w14:paraId="0F20B7E3" w14:textId="3DA97A90" w:rsidR="000D408A" w:rsidRDefault="000D408A" w:rsidP="000D408A">
      <w:pPr>
        <w:rPr>
          <w:b/>
        </w:rPr>
      </w:pPr>
    </w:p>
    <w:p w14:paraId="27BD190E" w14:textId="77777777" w:rsidR="004F4A9F" w:rsidRDefault="004F4A9F">
      <w:pPr>
        <w:rPr>
          <w:b/>
          <w:sz w:val="22"/>
          <w:szCs w:val="22"/>
        </w:rPr>
      </w:pPr>
      <w:r>
        <w:rPr>
          <w:b/>
          <w:sz w:val="22"/>
          <w:szCs w:val="22"/>
        </w:rPr>
        <w:br w:type="page"/>
      </w:r>
    </w:p>
    <w:p w14:paraId="029B9EED" w14:textId="47B93899" w:rsidR="00AA46CA" w:rsidRDefault="000D408A" w:rsidP="000D408A">
      <w:pPr>
        <w:jc w:val="center"/>
        <w:rPr>
          <w:b/>
          <w:sz w:val="22"/>
          <w:szCs w:val="22"/>
        </w:rPr>
      </w:pPr>
      <w:r w:rsidRPr="00E850C7">
        <w:rPr>
          <w:b/>
          <w:sz w:val="22"/>
          <w:szCs w:val="22"/>
        </w:rPr>
        <w:lastRenderedPageBreak/>
        <w:t>A</w:t>
      </w:r>
      <w:r w:rsidR="00F30703">
        <w:rPr>
          <w:b/>
          <w:sz w:val="22"/>
          <w:szCs w:val="22"/>
        </w:rPr>
        <w:t>TTACHMENT</w:t>
      </w:r>
      <w:r w:rsidRPr="00E850C7">
        <w:rPr>
          <w:b/>
          <w:sz w:val="22"/>
          <w:szCs w:val="22"/>
        </w:rPr>
        <w:t xml:space="preserve"> </w:t>
      </w:r>
      <w:r w:rsidR="00AA46CA">
        <w:rPr>
          <w:b/>
          <w:sz w:val="22"/>
          <w:szCs w:val="22"/>
        </w:rPr>
        <w:t>C</w:t>
      </w:r>
    </w:p>
    <w:p w14:paraId="6A24A2E4" w14:textId="77777777" w:rsidR="00AA46CA" w:rsidRDefault="00AA46CA" w:rsidP="000D408A">
      <w:pPr>
        <w:jc w:val="center"/>
        <w:rPr>
          <w:b/>
          <w:sz w:val="22"/>
          <w:szCs w:val="22"/>
        </w:rPr>
      </w:pPr>
    </w:p>
    <w:p w14:paraId="77498F31" w14:textId="31D3D5CF" w:rsidR="00AA46CA" w:rsidRDefault="00AA46CA" w:rsidP="000D408A">
      <w:pPr>
        <w:jc w:val="center"/>
        <w:rPr>
          <w:b/>
          <w:sz w:val="22"/>
          <w:szCs w:val="22"/>
        </w:rPr>
      </w:pPr>
      <w:r>
        <w:rPr>
          <w:b/>
          <w:sz w:val="22"/>
          <w:szCs w:val="22"/>
        </w:rPr>
        <w:t>MassDEP SARSS VII</w:t>
      </w:r>
    </w:p>
    <w:p w14:paraId="753B3D5A" w14:textId="272CA884" w:rsidR="000D408A" w:rsidRDefault="000D408A" w:rsidP="000D408A">
      <w:pPr>
        <w:jc w:val="center"/>
        <w:rPr>
          <w:b/>
          <w:sz w:val="22"/>
          <w:szCs w:val="22"/>
        </w:rPr>
      </w:pPr>
      <w:r w:rsidRPr="00E850C7">
        <w:rPr>
          <w:b/>
          <w:sz w:val="22"/>
          <w:szCs w:val="22"/>
        </w:rPr>
        <w:t>GENERAL COMPENSATION (PAYMENT) TERMS AND CONDITIONS</w:t>
      </w:r>
    </w:p>
    <w:p w14:paraId="7CADA73E" w14:textId="77777777" w:rsidR="000D408A" w:rsidRPr="00BA54F8" w:rsidRDefault="000D408A" w:rsidP="000D408A">
      <w:pPr>
        <w:rPr>
          <w:sz w:val="22"/>
          <w:szCs w:val="22"/>
        </w:rPr>
      </w:pPr>
    </w:p>
    <w:tbl>
      <w:tblPr>
        <w:tblStyle w:val="TableGrid"/>
        <w:tblW w:w="8640" w:type="dxa"/>
        <w:tblInd w:w="288" w:type="dxa"/>
        <w:tblLook w:val="00A0" w:firstRow="1" w:lastRow="0" w:firstColumn="1" w:lastColumn="0" w:noHBand="0" w:noVBand="0"/>
      </w:tblPr>
      <w:tblGrid>
        <w:gridCol w:w="1260"/>
        <w:gridCol w:w="6660"/>
        <w:gridCol w:w="720"/>
      </w:tblGrid>
      <w:tr w:rsidR="000D408A" w14:paraId="7336EE6F" w14:textId="77777777" w:rsidTr="00901896">
        <w:trPr>
          <w:trHeight w:val="368"/>
          <w:tblHeader/>
        </w:trPr>
        <w:tc>
          <w:tcPr>
            <w:tcW w:w="8640" w:type="dxa"/>
            <w:gridSpan w:val="3"/>
            <w:vAlign w:val="center"/>
          </w:tcPr>
          <w:p w14:paraId="2CF5F7FA" w14:textId="399FB038" w:rsidR="000D408A" w:rsidRPr="00D832C2" w:rsidRDefault="000D408A" w:rsidP="00901896">
            <w:pPr>
              <w:jc w:val="center"/>
              <w:rPr>
                <w:b/>
              </w:rPr>
            </w:pPr>
            <w:r w:rsidRPr="00D832C2">
              <w:rPr>
                <w:b/>
              </w:rPr>
              <w:t>A</w:t>
            </w:r>
            <w:r w:rsidR="00F30703">
              <w:rPr>
                <w:b/>
              </w:rPr>
              <w:t>TTACHMENT</w:t>
            </w:r>
            <w:r w:rsidRPr="00D832C2">
              <w:rPr>
                <w:b/>
              </w:rPr>
              <w:t xml:space="preserve"> </w:t>
            </w:r>
            <w:r w:rsidR="00AA46CA">
              <w:rPr>
                <w:b/>
              </w:rPr>
              <w:t>C</w:t>
            </w:r>
            <w:r w:rsidRPr="00D832C2">
              <w:rPr>
                <w:b/>
              </w:rPr>
              <w:t xml:space="preserve">  TABLE OF CONTENTS</w:t>
            </w:r>
          </w:p>
        </w:tc>
      </w:tr>
      <w:tr w:rsidR="000D408A" w14:paraId="5E8DB8E9" w14:textId="77777777" w:rsidTr="00901896">
        <w:trPr>
          <w:tblHeader/>
        </w:trPr>
        <w:tc>
          <w:tcPr>
            <w:tcW w:w="1260" w:type="dxa"/>
            <w:shd w:val="clear" w:color="auto" w:fill="D9D9D9" w:themeFill="background1" w:themeFillShade="D9"/>
            <w:vAlign w:val="center"/>
          </w:tcPr>
          <w:p w14:paraId="1D661682" w14:textId="77777777" w:rsidR="000D408A" w:rsidRDefault="000D408A" w:rsidP="00901896">
            <w:pPr>
              <w:jc w:val="center"/>
              <w:rPr>
                <w:b/>
              </w:rPr>
            </w:pPr>
            <w:r>
              <w:rPr>
                <w:b/>
              </w:rPr>
              <w:t>Article</w:t>
            </w:r>
          </w:p>
        </w:tc>
        <w:tc>
          <w:tcPr>
            <w:tcW w:w="6660" w:type="dxa"/>
            <w:shd w:val="clear" w:color="auto" w:fill="D9D9D9" w:themeFill="background1" w:themeFillShade="D9"/>
            <w:vAlign w:val="center"/>
          </w:tcPr>
          <w:p w14:paraId="707A2834" w14:textId="77777777" w:rsidR="000D408A" w:rsidRDefault="000D408A" w:rsidP="00901896">
            <w:pPr>
              <w:jc w:val="center"/>
              <w:rPr>
                <w:b/>
              </w:rPr>
            </w:pPr>
            <w:r>
              <w:rPr>
                <w:b/>
              </w:rPr>
              <w:t>Title</w:t>
            </w:r>
          </w:p>
        </w:tc>
        <w:tc>
          <w:tcPr>
            <w:tcW w:w="720" w:type="dxa"/>
            <w:shd w:val="clear" w:color="auto" w:fill="D9D9D9" w:themeFill="background1" w:themeFillShade="D9"/>
            <w:vAlign w:val="center"/>
          </w:tcPr>
          <w:p w14:paraId="19654ED3" w14:textId="77777777" w:rsidR="000D408A" w:rsidRDefault="000D408A" w:rsidP="00901896">
            <w:pPr>
              <w:spacing w:line="360" w:lineRule="auto"/>
              <w:jc w:val="center"/>
              <w:rPr>
                <w:b/>
              </w:rPr>
            </w:pPr>
            <w:r w:rsidRPr="00895A1F">
              <w:rPr>
                <w:b/>
              </w:rPr>
              <w:t>Pg #</w:t>
            </w:r>
            <w:r>
              <w:rPr>
                <w:b/>
              </w:rPr>
              <w:t xml:space="preserve"> </w:t>
            </w:r>
          </w:p>
        </w:tc>
      </w:tr>
      <w:tr w:rsidR="000D408A" w14:paraId="49FF2B2A" w14:textId="77777777" w:rsidTr="00901896">
        <w:trPr>
          <w:trHeight w:val="288"/>
        </w:trPr>
        <w:tc>
          <w:tcPr>
            <w:tcW w:w="1260" w:type="dxa"/>
            <w:vAlign w:val="center"/>
          </w:tcPr>
          <w:p w14:paraId="7DFBAEB0" w14:textId="77777777" w:rsidR="000D408A" w:rsidRDefault="000D408A" w:rsidP="00901896">
            <w:pPr>
              <w:jc w:val="center"/>
              <w:rPr>
                <w:b/>
              </w:rPr>
            </w:pPr>
            <w:r>
              <w:rPr>
                <w:b/>
              </w:rPr>
              <w:t>Article 1</w:t>
            </w:r>
          </w:p>
        </w:tc>
        <w:tc>
          <w:tcPr>
            <w:tcW w:w="6660" w:type="dxa"/>
            <w:vAlign w:val="center"/>
          </w:tcPr>
          <w:p w14:paraId="3B69934B" w14:textId="77777777" w:rsidR="000D408A" w:rsidRDefault="000D408A" w:rsidP="00901896">
            <w:pPr>
              <w:rPr>
                <w:b/>
              </w:rPr>
            </w:pPr>
            <w:r>
              <w:rPr>
                <w:b/>
              </w:rPr>
              <w:t>General Terms and Conditions for Payment</w:t>
            </w:r>
          </w:p>
        </w:tc>
        <w:tc>
          <w:tcPr>
            <w:tcW w:w="720" w:type="dxa"/>
            <w:vAlign w:val="center"/>
          </w:tcPr>
          <w:p w14:paraId="5C4479BD" w14:textId="2B0A9BC6" w:rsidR="000D408A" w:rsidRDefault="00895A1F" w:rsidP="00901896">
            <w:pPr>
              <w:jc w:val="center"/>
              <w:rPr>
                <w:b/>
              </w:rPr>
            </w:pPr>
            <w:r>
              <w:rPr>
                <w:b/>
              </w:rPr>
              <w:t>73</w:t>
            </w:r>
          </w:p>
        </w:tc>
      </w:tr>
      <w:tr w:rsidR="000D408A" w14:paraId="7725AECC" w14:textId="77777777" w:rsidTr="00901896">
        <w:trPr>
          <w:trHeight w:val="288"/>
        </w:trPr>
        <w:tc>
          <w:tcPr>
            <w:tcW w:w="1260" w:type="dxa"/>
            <w:vAlign w:val="center"/>
          </w:tcPr>
          <w:p w14:paraId="5D27CC7D" w14:textId="77777777" w:rsidR="000D408A" w:rsidRDefault="000D408A" w:rsidP="00901896">
            <w:pPr>
              <w:jc w:val="center"/>
              <w:rPr>
                <w:b/>
              </w:rPr>
            </w:pPr>
            <w:r>
              <w:rPr>
                <w:b/>
              </w:rPr>
              <w:t>Article 2</w:t>
            </w:r>
          </w:p>
        </w:tc>
        <w:tc>
          <w:tcPr>
            <w:tcW w:w="6660" w:type="dxa"/>
            <w:vAlign w:val="center"/>
          </w:tcPr>
          <w:p w14:paraId="5ADCB645" w14:textId="77777777" w:rsidR="000D408A" w:rsidRDefault="000D408A" w:rsidP="00901896">
            <w:pPr>
              <w:rPr>
                <w:b/>
              </w:rPr>
            </w:pPr>
            <w:r>
              <w:rPr>
                <w:b/>
              </w:rPr>
              <w:t xml:space="preserve">Labor Compensation Terms and Conditions </w:t>
            </w:r>
          </w:p>
        </w:tc>
        <w:tc>
          <w:tcPr>
            <w:tcW w:w="720" w:type="dxa"/>
            <w:vAlign w:val="center"/>
          </w:tcPr>
          <w:p w14:paraId="60494D41" w14:textId="27AF3698" w:rsidR="000D408A" w:rsidRDefault="00895A1F" w:rsidP="00901896">
            <w:pPr>
              <w:jc w:val="center"/>
              <w:rPr>
                <w:b/>
              </w:rPr>
            </w:pPr>
            <w:r>
              <w:rPr>
                <w:b/>
              </w:rPr>
              <w:t>74</w:t>
            </w:r>
          </w:p>
        </w:tc>
      </w:tr>
      <w:tr w:rsidR="000D408A" w14:paraId="165BEB9C" w14:textId="77777777" w:rsidTr="00901896">
        <w:trPr>
          <w:trHeight w:val="288"/>
        </w:trPr>
        <w:tc>
          <w:tcPr>
            <w:tcW w:w="1260" w:type="dxa"/>
            <w:vAlign w:val="center"/>
          </w:tcPr>
          <w:p w14:paraId="7BAFAF6F" w14:textId="77777777" w:rsidR="000D408A" w:rsidRDefault="000D408A" w:rsidP="00901896">
            <w:pPr>
              <w:jc w:val="center"/>
              <w:rPr>
                <w:b/>
              </w:rPr>
            </w:pPr>
            <w:r>
              <w:rPr>
                <w:b/>
              </w:rPr>
              <w:t>Article 3</w:t>
            </w:r>
          </w:p>
        </w:tc>
        <w:tc>
          <w:tcPr>
            <w:tcW w:w="6660" w:type="dxa"/>
            <w:vAlign w:val="center"/>
          </w:tcPr>
          <w:p w14:paraId="1DEA21BF" w14:textId="77777777" w:rsidR="000D408A" w:rsidRDefault="000D408A" w:rsidP="00901896">
            <w:pPr>
              <w:rPr>
                <w:b/>
              </w:rPr>
            </w:pPr>
            <w:r>
              <w:rPr>
                <w:b/>
              </w:rPr>
              <w:t>Travel, Lodging, Per Diem</w:t>
            </w:r>
          </w:p>
        </w:tc>
        <w:tc>
          <w:tcPr>
            <w:tcW w:w="720" w:type="dxa"/>
            <w:vAlign w:val="center"/>
          </w:tcPr>
          <w:p w14:paraId="3A1D6FEF" w14:textId="12E86323" w:rsidR="000D408A" w:rsidRDefault="00895A1F" w:rsidP="00901896">
            <w:pPr>
              <w:jc w:val="center"/>
              <w:rPr>
                <w:b/>
              </w:rPr>
            </w:pPr>
            <w:r>
              <w:rPr>
                <w:b/>
              </w:rPr>
              <w:t>83</w:t>
            </w:r>
          </w:p>
        </w:tc>
      </w:tr>
      <w:tr w:rsidR="000D408A" w14:paraId="21530C90" w14:textId="77777777" w:rsidTr="00901896">
        <w:trPr>
          <w:trHeight w:val="288"/>
        </w:trPr>
        <w:tc>
          <w:tcPr>
            <w:tcW w:w="1260" w:type="dxa"/>
            <w:vAlign w:val="center"/>
          </w:tcPr>
          <w:p w14:paraId="5F6A7398" w14:textId="77777777" w:rsidR="000D408A" w:rsidRDefault="000D408A" w:rsidP="00901896">
            <w:pPr>
              <w:jc w:val="center"/>
              <w:rPr>
                <w:b/>
              </w:rPr>
            </w:pPr>
            <w:r>
              <w:rPr>
                <w:b/>
              </w:rPr>
              <w:t>Article 4</w:t>
            </w:r>
          </w:p>
        </w:tc>
        <w:tc>
          <w:tcPr>
            <w:tcW w:w="6660" w:type="dxa"/>
            <w:vAlign w:val="center"/>
          </w:tcPr>
          <w:p w14:paraId="11E189B4" w14:textId="77777777" w:rsidR="000D408A" w:rsidRDefault="000D408A" w:rsidP="00901896">
            <w:pPr>
              <w:rPr>
                <w:b/>
              </w:rPr>
            </w:pPr>
            <w:r>
              <w:rPr>
                <w:b/>
              </w:rPr>
              <w:t>Equipment, Materials and Supplies</w:t>
            </w:r>
          </w:p>
        </w:tc>
        <w:tc>
          <w:tcPr>
            <w:tcW w:w="720" w:type="dxa"/>
            <w:vAlign w:val="center"/>
          </w:tcPr>
          <w:p w14:paraId="146C7F0F" w14:textId="23FBBCEE" w:rsidR="000D408A" w:rsidRDefault="00895A1F" w:rsidP="00901896">
            <w:pPr>
              <w:jc w:val="center"/>
              <w:rPr>
                <w:b/>
              </w:rPr>
            </w:pPr>
            <w:r>
              <w:rPr>
                <w:b/>
              </w:rPr>
              <w:t>86</w:t>
            </w:r>
          </w:p>
        </w:tc>
      </w:tr>
      <w:tr w:rsidR="000D408A" w14:paraId="72926722" w14:textId="77777777" w:rsidTr="00901896">
        <w:trPr>
          <w:trHeight w:val="288"/>
        </w:trPr>
        <w:tc>
          <w:tcPr>
            <w:tcW w:w="1260" w:type="dxa"/>
            <w:vAlign w:val="center"/>
          </w:tcPr>
          <w:p w14:paraId="0A15A6F0" w14:textId="77777777" w:rsidR="000D408A" w:rsidRDefault="000D408A" w:rsidP="00901896">
            <w:pPr>
              <w:jc w:val="center"/>
              <w:rPr>
                <w:b/>
              </w:rPr>
            </w:pPr>
            <w:r>
              <w:rPr>
                <w:b/>
              </w:rPr>
              <w:t>Article 5</w:t>
            </w:r>
          </w:p>
        </w:tc>
        <w:tc>
          <w:tcPr>
            <w:tcW w:w="6660" w:type="dxa"/>
            <w:vAlign w:val="center"/>
          </w:tcPr>
          <w:p w14:paraId="7BB2089F" w14:textId="77777777" w:rsidR="000D408A" w:rsidRDefault="000D408A" w:rsidP="00901896">
            <w:pPr>
              <w:rPr>
                <w:b/>
              </w:rPr>
            </w:pPr>
            <w:r>
              <w:rPr>
                <w:b/>
              </w:rPr>
              <w:t>Personal Protective Equipment</w:t>
            </w:r>
          </w:p>
        </w:tc>
        <w:tc>
          <w:tcPr>
            <w:tcW w:w="720" w:type="dxa"/>
            <w:vAlign w:val="center"/>
          </w:tcPr>
          <w:p w14:paraId="7801A7E1" w14:textId="308D15C5" w:rsidR="000D408A" w:rsidRDefault="00895A1F" w:rsidP="00901896">
            <w:pPr>
              <w:jc w:val="center"/>
              <w:rPr>
                <w:b/>
              </w:rPr>
            </w:pPr>
            <w:r>
              <w:rPr>
                <w:b/>
              </w:rPr>
              <w:t>91</w:t>
            </w:r>
          </w:p>
        </w:tc>
      </w:tr>
      <w:tr w:rsidR="000D408A" w14:paraId="630AC314" w14:textId="77777777" w:rsidTr="00901896">
        <w:trPr>
          <w:trHeight w:val="288"/>
        </w:trPr>
        <w:tc>
          <w:tcPr>
            <w:tcW w:w="1260" w:type="dxa"/>
            <w:vAlign w:val="center"/>
          </w:tcPr>
          <w:p w14:paraId="758B820D" w14:textId="77777777" w:rsidR="000D408A" w:rsidRDefault="000D408A" w:rsidP="00901896">
            <w:pPr>
              <w:jc w:val="center"/>
              <w:rPr>
                <w:b/>
              </w:rPr>
            </w:pPr>
            <w:r w:rsidRPr="00D21CEC">
              <w:rPr>
                <w:b/>
              </w:rPr>
              <w:t xml:space="preserve">Article </w:t>
            </w:r>
            <w:r>
              <w:rPr>
                <w:b/>
              </w:rPr>
              <w:t>6</w:t>
            </w:r>
          </w:p>
        </w:tc>
        <w:tc>
          <w:tcPr>
            <w:tcW w:w="6660" w:type="dxa"/>
            <w:vAlign w:val="center"/>
          </w:tcPr>
          <w:p w14:paraId="040932EC" w14:textId="77777777" w:rsidR="000D408A" w:rsidRDefault="000D408A" w:rsidP="00901896">
            <w:pPr>
              <w:rPr>
                <w:b/>
              </w:rPr>
            </w:pPr>
            <w:r>
              <w:rPr>
                <w:b/>
              </w:rPr>
              <w:t>Subcontractors</w:t>
            </w:r>
          </w:p>
        </w:tc>
        <w:tc>
          <w:tcPr>
            <w:tcW w:w="720" w:type="dxa"/>
            <w:vAlign w:val="center"/>
          </w:tcPr>
          <w:p w14:paraId="6FF3477F" w14:textId="7ECFB06B" w:rsidR="000D408A" w:rsidRDefault="00895A1F" w:rsidP="00901896">
            <w:pPr>
              <w:jc w:val="center"/>
              <w:rPr>
                <w:b/>
              </w:rPr>
            </w:pPr>
            <w:r>
              <w:rPr>
                <w:b/>
              </w:rPr>
              <w:t>92</w:t>
            </w:r>
          </w:p>
        </w:tc>
      </w:tr>
      <w:tr w:rsidR="000D408A" w14:paraId="7DD4EB21" w14:textId="77777777" w:rsidTr="00901896">
        <w:trPr>
          <w:trHeight w:val="288"/>
        </w:trPr>
        <w:tc>
          <w:tcPr>
            <w:tcW w:w="1260" w:type="dxa"/>
            <w:vAlign w:val="center"/>
          </w:tcPr>
          <w:p w14:paraId="2EEABE7E" w14:textId="77777777" w:rsidR="000D408A" w:rsidRDefault="000D408A" w:rsidP="00901896">
            <w:pPr>
              <w:jc w:val="center"/>
              <w:rPr>
                <w:b/>
              </w:rPr>
            </w:pPr>
            <w:r w:rsidRPr="00D21CEC">
              <w:rPr>
                <w:b/>
              </w:rPr>
              <w:t xml:space="preserve">Article </w:t>
            </w:r>
            <w:r>
              <w:rPr>
                <w:b/>
              </w:rPr>
              <w:t>7</w:t>
            </w:r>
          </w:p>
        </w:tc>
        <w:tc>
          <w:tcPr>
            <w:tcW w:w="6660" w:type="dxa"/>
            <w:vAlign w:val="center"/>
          </w:tcPr>
          <w:p w14:paraId="7E9AB4A5" w14:textId="77777777" w:rsidR="000D408A" w:rsidRDefault="000D408A" w:rsidP="00901896">
            <w:pPr>
              <w:rPr>
                <w:b/>
              </w:rPr>
            </w:pPr>
            <w:r>
              <w:rPr>
                <w:b/>
              </w:rPr>
              <w:t>Handling Fee (Markup Rate)</w:t>
            </w:r>
          </w:p>
        </w:tc>
        <w:tc>
          <w:tcPr>
            <w:tcW w:w="720" w:type="dxa"/>
            <w:vAlign w:val="center"/>
          </w:tcPr>
          <w:p w14:paraId="10112C15" w14:textId="0C74ACE4" w:rsidR="000D408A" w:rsidRDefault="00895A1F" w:rsidP="00901896">
            <w:pPr>
              <w:jc w:val="center"/>
              <w:rPr>
                <w:b/>
              </w:rPr>
            </w:pPr>
            <w:r>
              <w:rPr>
                <w:b/>
              </w:rPr>
              <w:t>93</w:t>
            </w:r>
          </w:p>
        </w:tc>
      </w:tr>
      <w:tr w:rsidR="000D408A" w14:paraId="526E5D2C" w14:textId="77777777" w:rsidTr="00901896">
        <w:trPr>
          <w:trHeight w:val="288"/>
        </w:trPr>
        <w:tc>
          <w:tcPr>
            <w:tcW w:w="1260" w:type="dxa"/>
            <w:vAlign w:val="center"/>
          </w:tcPr>
          <w:p w14:paraId="6C4D5875" w14:textId="77777777" w:rsidR="000D408A" w:rsidRPr="00D21CEC" w:rsidRDefault="000D408A" w:rsidP="00901896">
            <w:pPr>
              <w:jc w:val="center"/>
              <w:rPr>
                <w:b/>
              </w:rPr>
            </w:pPr>
            <w:r>
              <w:rPr>
                <w:b/>
              </w:rPr>
              <w:t>Article 8</w:t>
            </w:r>
          </w:p>
        </w:tc>
        <w:tc>
          <w:tcPr>
            <w:tcW w:w="6660" w:type="dxa"/>
            <w:vAlign w:val="center"/>
          </w:tcPr>
          <w:p w14:paraId="6E4769ED" w14:textId="77777777" w:rsidR="000D408A" w:rsidRDefault="000D408A" w:rsidP="00901896">
            <w:pPr>
              <w:rPr>
                <w:b/>
              </w:rPr>
            </w:pPr>
            <w:r>
              <w:rPr>
                <w:b/>
              </w:rPr>
              <w:t>Contractor Claims for Payment (Invoices)</w:t>
            </w:r>
          </w:p>
        </w:tc>
        <w:tc>
          <w:tcPr>
            <w:tcW w:w="720" w:type="dxa"/>
            <w:vAlign w:val="center"/>
          </w:tcPr>
          <w:p w14:paraId="44B798D1" w14:textId="53A6AD73" w:rsidR="000D408A" w:rsidRDefault="00895A1F" w:rsidP="00901896">
            <w:pPr>
              <w:jc w:val="center"/>
              <w:rPr>
                <w:b/>
              </w:rPr>
            </w:pPr>
            <w:r>
              <w:rPr>
                <w:b/>
              </w:rPr>
              <w:t>9</w:t>
            </w:r>
            <w:r w:rsidR="00AF2BE2">
              <w:rPr>
                <w:b/>
              </w:rPr>
              <w:t>3</w:t>
            </w:r>
            <w:r w:rsidR="00B922C2">
              <w:rPr>
                <w:b/>
              </w:rPr>
              <w:t xml:space="preserve"> </w:t>
            </w:r>
          </w:p>
        </w:tc>
      </w:tr>
    </w:tbl>
    <w:p w14:paraId="6EF93341" w14:textId="77777777" w:rsidR="000D408A" w:rsidRDefault="000D408A" w:rsidP="000D408A"/>
    <w:p w14:paraId="7896BCA8" w14:textId="77777777" w:rsidR="000D408A" w:rsidRDefault="000D408A" w:rsidP="000D408A"/>
    <w:p w14:paraId="587080C2" w14:textId="77777777" w:rsidR="0019716F" w:rsidRDefault="0019716F">
      <w:pPr>
        <w:rPr>
          <w:b/>
          <w:sz w:val="22"/>
          <w:szCs w:val="22"/>
        </w:rPr>
      </w:pPr>
      <w:r>
        <w:rPr>
          <w:b/>
          <w:sz w:val="22"/>
          <w:szCs w:val="22"/>
        </w:rPr>
        <w:br w:type="page"/>
      </w:r>
    </w:p>
    <w:p w14:paraId="6F628D84" w14:textId="75DDC8E2" w:rsidR="00AA46CA" w:rsidRDefault="00EE5B52" w:rsidP="000D408A">
      <w:pPr>
        <w:jc w:val="center"/>
        <w:rPr>
          <w:b/>
          <w:sz w:val="22"/>
          <w:szCs w:val="22"/>
        </w:rPr>
      </w:pPr>
      <w:r>
        <w:rPr>
          <w:b/>
          <w:sz w:val="22"/>
          <w:szCs w:val="22"/>
        </w:rPr>
        <w:lastRenderedPageBreak/>
        <w:t>A</w:t>
      </w:r>
      <w:r w:rsidR="001373BC">
        <w:rPr>
          <w:b/>
          <w:sz w:val="22"/>
          <w:szCs w:val="22"/>
        </w:rPr>
        <w:t>TTACHMENT</w:t>
      </w:r>
      <w:r w:rsidR="000D408A" w:rsidRPr="00E850C7">
        <w:rPr>
          <w:b/>
          <w:sz w:val="22"/>
          <w:szCs w:val="22"/>
        </w:rPr>
        <w:t xml:space="preserve"> </w:t>
      </w:r>
      <w:r w:rsidR="00AA46CA">
        <w:rPr>
          <w:b/>
          <w:sz w:val="22"/>
          <w:szCs w:val="22"/>
        </w:rPr>
        <w:t>C</w:t>
      </w:r>
    </w:p>
    <w:p w14:paraId="3BD7BC48" w14:textId="77777777" w:rsidR="00AA46CA" w:rsidRDefault="00AA46CA" w:rsidP="000D408A">
      <w:pPr>
        <w:jc w:val="center"/>
        <w:rPr>
          <w:b/>
          <w:sz w:val="22"/>
          <w:szCs w:val="22"/>
        </w:rPr>
      </w:pPr>
    </w:p>
    <w:p w14:paraId="2F52645A" w14:textId="49A89BF7" w:rsidR="00AA46CA" w:rsidRDefault="00B21000" w:rsidP="000D408A">
      <w:pPr>
        <w:jc w:val="center"/>
        <w:rPr>
          <w:b/>
          <w:sz w:val="22"/>
          <w:szCs w:val="22"/>
        </w:rPr>
      </w:pPr>
      <w:r>
        <w:rPr>
          <w:b/>
          <w:sz w:val="22"/>
          <w:szCs w:val="22"/>
        </w:rPr>
        <w:t>MassDEP</w:t>
      </w:r>
      <w:r w:rsidR="00AA46CA">
        <w:rPr>
          <w:b/>
          <w:sz w:val="22"/>
          <w:szCs w:val="22"/>
        </w:rPr>
        <w:t xml:space="preserve"> SARSS VII</w:t>
      </w:r>
    </w:p>
    <w:p w14:paraId="53FD2663" w14:textId="77777777" w:rsidR="00FC7C40" w:rsidRDefault="00FC7C40" w:rsidP="000D408A">
      <w:pPr>
        <w:jc w:val="center"/>
        <w:rPr>
          <w:b/>
          <w:sz w:val="22"/>
          <w:szCs w:val="22"/>
        </w:rPr>
      </w:pPr>
    </w:p>
    <w:p w14:paraId="49D0751D" w14:textId="5DDF6A0D" w:rsidR="000D408A" w:rsidRDefault="000D408A" w:rsidP="000D408A">
      <w:pPr>
        <w:jc w:val="center"/>
        <w:rPr>
          <w:b/>
          <w:sz w:val="22"/>
          <w:szCs w:val="22"/>
        </w:rPr>
      </w:pPr>
      <w:r w:rsidRPr="00E850C7">
        <w:rPr>
          <w:b/>
          <w:sz w:val="22"/>
          <w:szCs w:val="22"/>
        </w:rPr>
        <w:t>GENERAL COMPENSATION (PAYMENT) TERMS AND CONDITIONS</w:t>
      </w:r>
    </w:p>
    <w:p w14:paraId="5D29AB95" w14:textId="77777777" w:rsidR="000D408A" w:rsidRDefault="000D408A" w:rsidP="000D408A"/>
    <w:p w14:paraId="22A84900" w14:textId="77777777" w:rsidR="000D408A" w:rsidRDefault="000D408A" w:rsidP="000D408A">
      <w:pPr>
        <w:rPr>
          <w:b/>
        </w:rPr>
      </w:pPr>
      <w:bookmarkStart w:id="524" w:name="_Toc285559104"/>
    </w:p>
    <w:p w14:paraId="2D053E9F" w14:textId="6C9F2B41" w:rsidR="000D408A" w:rsidRDefault="000D408A" w:rsidP="000D408A">
      <w:pPr>
        <w:rPr>
          <w:b/>
        </w:rPr>
      </w:pPr>
      <w:r w:rsidRPr="0049143D">
        <w:rPr>
          <w:b/>
        </w:rPr>
        <w:t>ARTICLE 1 GENERALTERMS AND CONDITIONS</w:t>
      </w:r>
      <w:bookmarkEnd w:id="524"/>
      <w:r w:rsidRPr="0049143D">
        <w:rPr>
          <w:b/>
        </w:rPr>
        <w:t xml:space="preserve"> FOR PAYMENT</w:t>
      </w:r>
      <w:r w:rsidR="001E7A42">
        <w:rPr>
          <w:b/>
        </w:rPr>
        <w:t xml:space="preserve">  </w:t>
      </w:r>
    </w:p>
    <w:p w14:paraId="314B56F9" w14:textId="4A1DDDBF" w:rsidR="001E7A42" w:rsidRDefault="001E7A42" w:rsidP="000D408A">
      <w:pPr>
        <w:rPr>
          <w:b/>
        </w:rPr>
      </w:pPr>
    </w:p>
    <w:p w14:paraId="02F85616" w14:textId="571BE1D9" w:rsidR="00C94964" w:rsidRPr="00C55A36" w:rsidRDefault="00B21000" w:rsidP="001E7A42">
      <w:pPr>
        <w:pStyle w:val="Header"/>
        <w:tabs>
          <w:tab w:val="clear" w:pos="4320"/>
          <w:tab w:val="clear" w:pos="8640"/>
        </w:tabs>
        <w:rPr>
          <w:bCs/>
        </w:rPr>
      </w:pPr>
      <w:r w:rsidRPr="00C55A36">
        <w:rPr>
          <w:b/>
          <w:u w:val="single"/>
        </w:rPr>
        <w:t xml:space="preserve">Introduction to </w:t>
      </w:r>
      <w:r w:rsidR="001E7A42" w:rsidRPr="00C55A36">
        <w:rPr>
          <w:b/>
          <w:u w:val="single"/>
        </w:rPr>
        <w:t>Article</w:t>
      </w:r>
      <w:r w:rsidR="002369BE" w:rsidRPr="00C55A36">
        <w:rPr>
          <w:b/>
          <w:u w:val="single"/>
        </w:rPr>
        <w:t xml:space="preserve"> 1:</w:t>
      </w:r>
      <w:r w:rsidR="001E7A42" w:rsidRPr="00C55A36">
        <w:rPr>
          <w:bCs/>
        </w:rPr>
        <w:t xml:space="preserve"> </w:t>
      </w:r>
      <w:r w:rsidR="005F1242" w:rsidRPr="00C55A36">
        <w:rPr>
          <w:bCs/>
        </w:rPr>
        <w:t xml:space="preserve">This Article </w:t>
      </w:r>
      <w:r w:rsidR="001E7A42" w:rsidRPr="00C55A36">
        <w:rPr>
          <w:bCs/>
        </w:rPr>
        <w:t xml:space="preserve">provides </w:t>
      </w:r>
      <w:r w:rsidR="00B1532C" w:rsidRPr="00C55A36">
        <w:rPr>
          <w:bCs/>
        </w:rPr>
        <w:t xml:space="preserve">MassDEP’s </w:t>
      </w:r>
      <w:r w:rsidR="009F7552" w:rsidRPr="00C55A36">
        <w:rPr>
          <w:bCs/>
        </w:rPr>
        <w:t xml:space="preserve">standard (or general) </w:t>
      </w:r>
      <w:r w:rsidR="00B1532C" w:rsidRPr="00C55A36">
        <w:rPr>
          <w:bCs/>
        </w:rPr>
        <w:t>requirements</w:t>
      </w:r>
      <w:r w:rsidR="003729DC" w:rsidRPr="00C55A36">
        <w:rPr>
          <w:bCs/>
        </w:rPr>
        <w:t xml:space="preserve"> for SARSS Contractors to be paid for services </w:t>
      </w:r>
      <w:r w:rsidR="00B44C05" w:rsidRPr="00C55A36">
        <w:rPr>
          <w:bCs/>
        </w:rPr>
        <w:t>under the SARSS VII Contract</w:t>
      </w:r>
      <w:r w:rsidR="00726BA8" w:rsidRPr="00C55A36">
        <w:rPr>
          <w:bCs/>
        </w:rPr>
        <w:t>.</w:t>
      </w:r>
      <w:r w:rsidR="00B44C05" w:rsidRPr="00C55A36">
        <w:rPr>
          <w:bCs/>
        </w:rPr>
        <w:t xml:space="preserve">  </w:t>
      </w:r>
      <w:r w:rsidR="000A0146" w:rsidRPr="00C55A36">
        <w:rPr>
          <w:bCs/>
        </w:rPr>
        <w:t>Any</w:t>
      </w:r>
      <w:r w:rsidR="001E7A42" w:rsidRPr="00C55A36">
        <w:rPr>
          <w:bCs/>
        </w:rPr>
        <w:t xml:space="preserve"> departures</w:t>
      </w:r>
      <w:r w:rsidR="00F06667" w:rsidRPr="00C55A36">
        <w:rPr>
          <w:bCs/>
        </w:rPr>
        <w:t xml:space="preserve"> or adjustments</w:t>
      </w:r>
      <w:r w:rsidR="001E7A42" w:rsidRPr="00C55A36">
        <w:rPr>
          <w:bCs/>
        </w:rPr>
        <w:t xml:space="preserve"> </w:t>
      </w:r>
      <w:r w:rsidR="007369C6" w:rsidRPr="00C55A36">
        <w:rPr>
          <w:bCs/>
        </w:rPr>
        <w:t xml:space="preserve">from the general requirements under this Article </w:t>
      </w:r>
      <w:r w:rsidR="00B23636" w:rsidRPr="00C55A36">
        <w:rPr>
          <w:bCs/>
        </w:rPr>
        <w:t xml:space="preserve">will only be authorized based upon the Contractor’s written request </w:t>
      </w:r>
      <w:r w:rsidR="004167CF" w:rsidRPr="00C55A36">
        <w:rPr>
          <w:bCs/>
        </w:rPr>
        <w:t xml:space="preserve">(with a detailed statement of reasons) </w:t>
      </w:r>
      <w:r w:rsidR="00F06667" w:rsidRPr="00C55A36">
        <w:rPr>
          <w:bCs/>
        </w:rPr>
        <w:t>on a project or task</w:t>
      </w:r>
      <w:r w:rsidR="00C94964" w:rsidRPr="00C55A36">
        <w:rPr>
          <w:bCs/>
        </w:rPr>
        <w:t xml:space="preserve"> specific basis </w:t>
      </w:r>
      <w:r w:rsidR="004167CF" w:rsidRPr="00C55A36">
        <w:rPr>
          <w:bCs/>
        </w:rPr>
        <w:t xml:space="preserve">to the SARSS Contract </w:t>
      </w:r>
      <w:proofErr w:type="gramStart"/>
      <w:r w:rsidR="004167CF" w:rsidRPr="00C55A36">
        <w:rPr>
          <w:bCs/>
        </w:rPr>
        <w:t>Admin</w:t>
      </w:r>
      <w:r w:rsidR="00F06667" w:rsidRPr="00C55A36">
        <w:rPr>
          <w:bCs/>
        </w:rPr>
        <w:t>istrator, and</w:t>
      </w:r>
      <w:proofErr w:type="gramEnd"/>
      <w:r w:rsidR="00F06667" w:rsidRPr="00C55A36">
        <w:rPr>
          <w:bCs/>
        </w:rPr>
        <w:t xml:space="preserve"> will only be authorized upon MassDEP’s review and </w:t>
      </w:r>
      <w:r w:rsidR="00C94964" w:rsidRPr="00C55A36">
        <w:rPr>
          <w:bCs/>
        </w:rPr>
        <w:t xml:space="preserve">written </w:t>
      </w:r>
      <w:r w:rsidR="00F06667" w:rsidRPr="00C55A36">
        <w:rPr>
          <w:bCs/>
        </w:rPr>
        <w:t xml:space="preserve">approval of the Contractor’s request. </w:t>
      </w:r>
      <w:r w:rsidR="00814F60" w:rsidRPr="00C55A36">
        <w:rPr>
          <w:bCs/>
        </w:rPr>
        <w:t>(See also, Article 1.3 below).</w:t>
      </w:r>
      <w:r w:rsidR="00F06667" w:rsidRPr="00C55A36">
        <w:rPr>
          <w:bCs/>
        </w:rPr>
        <w:t xml:space="preserve"> </w:t>
      </w:r>
    </w:p>
    <w:p w14:paraId="2E9EC319" w14:textId="77777777" w:rsidR="00C94964" w:rsidRPr="00C55A36" w:rsidRDefault="00C94964" w:rsidP="001E7A42">
      <w:pPr>
        <w:pStyle w:val="Header"/>
        <w:tabs>
          <w:tab w:val="clear" w:pos="4320"/>
          <w:tab w:val="clear" w:pos="8640"/>
        </w:tabs>
        <w:rPr>
          <w:bCs/>
        </w:rPr>
      </w:pPr>
    </w:p>
    <w:p w14:paraId="44419F84" w14:textId="7213EF8C" w:rsidR="001E7A42" w:rsidRPr="00C55A36" w:rsidRDefault="008946E6" w:rsidP="001E7A42">
      <w:pPr>
        <w:pStyle w:val="Header"/>
        <w:tabs>
          <w:tab w:val="clear" w:pos="4320"/>
          <w:tab w:val="clear" w:pos="8640"/>
        </w:tabs>
        <w:rPr>
          <w:bCs/>
        </w:rPr>
      </w:pPr>
      <w:r w:rsidRPr="00C55A36">
        <w:rPr>
          <w:bCs/>
        </w:rPr>
        <w:t>If seeking an adjustment/departure from the general requirements</w:t>
      </w:r>
      <w:r w:rsidR="00782B56" w:rsidRPr="00C55A36">
        <w:rPr>
          <w:bCs/>
        </w:rPr>
        <w:t xml:space="preserve"> of this Article</w:t>
      </w:r>
      <w:r w:rsidRPr="00C55A36">
        <w:rPr>
          <w:bCs/>
        </w:rPr>
        <w:t>,</w:t>
      </w:r>
      <w:r w:rsidR="00353AA8" w:rsidRPr="00C55A36">
        <w:rPr>
          <w:bCs/>
        </w:rPr>
        <w:t xml:space="preserve"> the Contractor must include the following information to </w:t>
      </w:r>
      <w:r w:rsidR="00092B4F" w:rsidRPr="00C55A36">
        <w:rPr>
          <w:bCs/>
        </w:rPr>
        <w:t>MassDEP</w:t>
      </w:r>
      <w:r w:rsidR="00353AA8" w:rsidRPr="00C55A36">
        <w:rPr>
          <w:bCs/>
        </w:rPr>
        <w:t xml:space="preserve"> for </w:t>
      </w:r>
      <w:r w:rsidR="009F7552" w:rsidRPr="00C55A36">
        <w:rPr>
          <w:bCs/>
        </w:rPr>
        <w:t>its review and</w:t>
      </w:r>
      <w:r w:rsidR="001E7A42" w:rsidRPr="00C55A36">
        <w:rPr>
          <w:bCs/>
        </w:rPr>
        <w:t xml:space="preserve"> </w:t>
      </w:r>
      <w:r w:rsidR="00C94964" w:rsidRPr="00C55A36">
        <w:rPr>
          <w:bCs/>
        </w:rPr>
        <w:t xml:space="preserve">written </w:t>
      </w:r>
      <w:r w:rsidR="001E7A42" w:rsidRPr="00C55A36">
        <w:rPr>
          <w:bCs/>
        </w:rPr>
        <w:t>approval</w:t>
      </w:r>
      <w:r w:rsidR="00C90B28" w:rsidRPr="00C55A36">
        <w:rPr>
          <w:bCs/>
        </w:rPr>
        <w:t xml:space="preserve"> in accordance with the following process</w:t>
      </w:r>
      <w:r w:rsidR="009F7552" w:rsidRPr="00C55A36">
        <w:rPr>
          <w:bCs/>
        </w:rPr>
        <w:t>:</w:t>
      </w:r>
      <w:r w:rsidR="00627BA5" w:rsidRPr="00C55A36">
        <w:rPr>
          <w:bCs/>
        </w:rPr>
        <w:t xml:space="preserve"> </w:t>
      </w:r>
    </w:p>
    <w:p w14:paraId="249159B4" w14:textId="77777777" w:rsidR="001E7A42" w:rsidRPr="00C55A36" w:rsidRDefault="001E7A42" w:rsidP="001E7A42">
      <w:pPr>
        <w:pStyle w:val="Header"/>
        <w:tabs>
          <w:tab w:val="clear" w:pos="4320"/>
          <w:tab w:val="clear" w:pos="8640"/>
        </w:tabs>
        <w:rPr>
          <w:bCs/>
        </w:rPr>
      </w:pPr>
    </w:p>
    <w:p w14:paraId="772B248E" w14:textId="1DDC1C57" w:rsidR="001E7A42" w:rsidRPr="00C55A36" w:rsidRDefault="001E7A42" w:rsidP="001E7A42">
      <w:pPr>
        <w:pStyle w:val="Header"/>
        <w:tabs>
          <w:tab w:val="clear" w:pos="4320"/>
          <w:tab w:val="clear" w:pos="8640"/>
        </w:tabs>
        <w:ind w:left="720"/>
        <w:rPr>
          <w:bCs/>
        </w:rPr>
      </w:pPr>
      <w:r w:rsidRPr="00C55A36">
        <w:rPr>
          <w:bCs/>
        </w:rPr>
        <w:t xml:space="preserve">1) The </w:t>
      </w:r>
      <w:r w:rsidR="00EA3226" w:rsidRPr="00C55A36">
        <w:rPr>
          <w:bCs/>
        </w:rPr>
        <w:t>C</w:t>
      </w:r>
      <w:r w:rsidRPr="00C55A36">
        <w:rPr>
          <w:bCs/>
        </w:rPr>
        <w:t xml:space="preserve">ontractor </w:t>
      </w:r>
      <w:r w:rsidR="00C90B28" w:rsidRPr="00C55A36">
        <w:rPr>
          <w:bCs/>
        </w:rPr>
        <w:t xml:space="preserve">must </w:t>
      </w:r>
      <w:r w:rsidRPr="00C55A36">
        <w:rPr>
          <w:bCs/>
        </w:rPr>
        <w:t xml:space="preserve">include the proposed adjusted rate or other measurement and payment </w:t>
      </w:r>
      <w:r w:rsidR="009F0929" w:rsidRPr="00C55A36">
        <w:rPr>
          <w:bCs/>
        </w:rPr>
        <w:t xml:space="preserve">request </w:t>
      </w:r>
      <w:r w:rsidRPr="00C55A36">
        <w:rPr>
          <w:bCs/>
        </w:rPr>
        <w:t xml:space="preserve">in the Work and Cost Plan or a Change Order that amends the original Work and Cost Plan.  Note that the initial Work and Cost Plan under the SARSS contract is also labelled “Change Order 0” or “CO #0” in the approval documents, and  </w:t>
      </w:r>
    </w:p>
    <w:p w14:paraId="4D265771" w14:textId="77777777" w:rsidR="001E7A42" w:rsidRPr="00C55A36" w:rsidRDefault="001E7A42" w:rsidP="001E7A42">
      <w:pPr>
        <w:pStyle w:val="Header"/>
        <w:tabs>
          <w:tab w:val="clear" w:pos="4320"/>
          <w:tab w:val="clear" w:pos="8640"/>
        </w:tabs>
        <w:ind w:left="720"/>
        <w:rPr>
          <w:bCs/>
        </w:rPr>
      </w:pPr>
    </w:p>
    <w:p w14:paraId="52F56DA1" w14:textId="71AC603A" w:rsidR="001E7A42" w:rsidRPr="00C55A36" w:rsidRDefault="001E7A42" w:rsidP="001E7A42">
      <w:pPr>
        <w:pStyle w:val="Header"/>
        <w:tabs>
          <w:tab w:val="clear" w:pos="4320"/>
          <w:tab w:val="clear" w:pos="8640"/>
        </w:tabs>
        <w:ind w:left="720"/>
        <w:rPr>
          <w:bCs/>
        </w:rPr>
      </w:pPr>
      <w:r w:rsidRPr="00C55A36">
        <w:rPr>
          <w:bCs/>
        </w:rPr>
        <w:t xml:space="preserve">2)  The </w:t>
      </w:r>
      <w:r w:rsidR="00EA3226" w:rsidRPr="00C55A36">
        <w:rPr>
          <w:bCs/>
        </w:rPr>
        <w:t>C</w:t>
      </w:r>
      <w:r w:rsidRPr="00C55A36">
        <w:rPr>
          <w:bCs/>
        </w:rPr>
        <w:t xml:space="preserve">ontractor </w:t>
      </w:r>
      <w:r w:rsidR="00C90B28" w:rsidRPr="00C55A36">
        <w:rPr>
          <w:bCs/>
        </w:rPr>
        <w:t xml:space="preserve">must </w:t>
      </w:r>
      <w:r w:rsidRPr="00C55A36">
        <w:rPr>
          <w:bCs/>
        </w:rPr>
        <w:t>identif</w:t>
      </w:r>
      <w:r w:rsidR="00C90B28" w:rsidRPr="00C55A36">
        <w:rPr>
          <w:bCs/>
        </w:rPr>
        <w:t>y</w:t>
      </w:r>
      <w:r w:rsidRPr="00C55A36">
        <w:rPr>
          <w:bCs/>
        </w:rPr>
        <w:t xml:space="preserve"> this departure</w:t>
      </w:r>
      <w:r w:rsidR="00EA3226" w:rsidRPr="00C55A36">
        <w:rPr>
          <w:bCs/>
        </w:rPr>
        <w:t>/adjustment</w:t>
      </w:r>
      <w:r w:rsidRPr="00C55A36">
        <w:rPr>
          <w:bCs/>
        </w:rPr>
        <w:t xml:space="preserve"> clearly in the Work and Cost Plan or Change Order and adequately describe the need</w:t>
      </w:r>
      <w:r w:rsidR="00C90B28" w:rsidRPr="00C55A36">
        <w:rPr>
          <w:bCs/>
        </w:rPr>
        <w:t>/reasons</w:t>
      </w:r>
      <w:r w:rsidRPr="00C55A36">
        <w:rPr>
          <w:bCs/>
        </w:rPr>
        <w:t xml:space="preserve"> for a departure, and  </w:t>
      </w:r>
    </w:p>
    <w:p w14:paraId="2C7BA2B0" w14:textId="77777777" w:rsidR="001E7A42" w:rsidRPr="00C55A36" w:rsidRDefault="001E7A42" w:rsidP="001E7A42">
      <w:pPr>
        <w:pStyle w:val="Header"/>
        <w:tabs>
          <w:tab w:val="clear" w:pos="4320"/>
          <w:tab w:val="clear" w:pos="8640"/>
        </w:tabs>
        <w:ind w:left="720"/>
        <w:rPr>
          <w:bCs/>
        </w:rPr>
      </w:pPr>
    </w:p>
    <w:p w14:paraId="1E1D14AE" w14:textId="5A2B2A75" w:rsidR="001E7A42" w:rsidRPr="00625250" w:rsidRDefault="001E7A42" w:rsidP="001E7A42">
      <w:pPr>
        <w:pStyle w:val="Header"/>
        <w:tabs>
          <w:tab w:val="clear" w:pos="4320"/>
          <w:tab w:val="clear" w:pos="8640"/>
        </w:tabs>
        <w:ind w:left="720"/>
        <w:rPr>
          <w:bCs/>
        </w:rPr>
      </w:pPr>
      <w:r w:rsidRPr="00C55A36">
        <w:rPr>
          <w:bCs/>
        </w:rPr>
        <w:t xml:space="preserve">3) </w:t>
      </w:r>
      <w:r w:rsidR="00EA3226" w:rsidRPr="00C55A36">
        <w:rPr>
          <w:bCs/>
        </w:rPr>
        <w:t>T</w:t>
      </w:r>
      <w:r w:rsidRPr="00C55A36">
        <w:rPr>
          <w:bCs/>
        </w:rPr>
        <w:t xml:space="preserve">he Work and Cost Plan or Change Order </w:t>
      </w:r>
      <w:r w:rsidR="00B01D9E" w:rsidRPr="00C55A36">
        <w:rPr>
          <w:bCs/>
        </w:rPr>
        <w:t xml:space="preserve">(with the departure/adjustment request) </w:t>
      </w:r>
      <w:r w:rsidR="00C90B28" w:rsidRPr="00C55A36">
        <w:rPr>
          <w:bCs/>
        </w:rPr>
        <w:t>must be</w:t>
      </w:r>
      <w:r w:rsidRPr="00C55A36">
        <w:rPr>
          <w:bCs/>
        </w:rPr>
        <w:t xml:space="preserve"> approved</w:t>
      </w:r>
      <w:r w:rsidR="00B01D9E" w:rsidRPr="00C55A36">
        <w:rPr>
          <w:bCs/>
        </w:rPr>
        <w:t xml:space="preserve"> in </w:t>
      </w:r>
      <w:r w:rsidR="008B084C" w:rsidRPr="00C55A36">
        <w:rPr>
          <w:bCs/>
        </w:rPr>
        <w:t>writing</w:t>
      </w:r>
      <w:r w:rsidRPr="00C55A36">
        <w:rPr>
          <w:bCs/>
        </w:rPr>
        <w:t xml:space="preserve"> by MassDEP</w:t>
      </w:r>
      <w:r w:rsidR="00EA3226" w:rsidRPr="00C55A36">
        <w:rPr>
          <w:bCs/>
        </w:rPr>
        <w:t>,</w:t>
      </w:r>
      <w:r w:rsidRPr="00C55A36">
        <w:rPr>
          <w:bCs/>
        </w:rPr>
        <w:t xml:space="preserve"> including the approval of the MassDEP Contract Administrator and </w:t>
      </w:r>
      <w:r w:rsidR="00AF4413" w:rsidRPr="00C55A36">
        <w:rPr>
          <w:bCs/>
        </w:rPr>
        <w:t>MassDEP Senior Management</w:t>
      </w:r>
      <w:r w:rsidR="00B01D9E" w:rsidRPr="00C55A36">
        <w:rPr>
          <w:bCs/>
        </w:rPr>
        <w:t xml:space="preserve">, prior to the </w:t>
      </w:r>
      <w:r w:rsidR="007955BC" w:rsidRPr="00C55A36">
        <w:rPr>
          <w:bCs/>
        </w:rPr>
        <w:t>Contractor’s initiation of the work and cost plan or change order activities</w:t>
      </w:r>
      <w:r w:rsidRPr="00C55A36">
        <w:rPr>
          <w:bCs/>
        </w:rPr>
        <w:t>.</w:t>
      </w:r>
      <w:r>
        <w:rPr>
          <w:bCs/>
        </w:rPr>
        <w:t xml:space="preserve">  </w:t>
      </w:r>
    </w:p>
    <w:p w14:paraId="5CAF0969" w14:textId="77777777" w:rsidR="001E7A42" w:rsidRPr="00625250" w:rsidRDefault="001E7A42" w:rsidP="001E7A42">
      <w:pPr>
        <w:rPr>
          <w:bCs/>
        </w:rPr>
      </w:pPr>
    </w:p>
    <w:p w14:paraId="3D402763" w14:textId="77777777" w:rsidR="000D408A" w:rsidRPr="0016024F" w:rsidRDefault="000D408A" w:rsidP="000D408A">
      <w:pPr>
        <w:pStyle w:val="Header"/>
        <w:tabs>
          <w:tab w:val="clear" w:pos="4320"/>
          <w:tab w:val="clear" w:pos="8640"/>
        </w:tabs>
        <w:rPr>
          <w:b/>
        </w:rPr>
      </w:pPr>
    </w:p>
    <w:p w14:paraId="6133E1B2" w14:textId="77777777" w:rsidR="000D408A" w:rsidRPr="0049143D" w:rsidRDefault="000D408A" w:rsidP="000D408A">
      <w:pPr>
        <w:tabs>
          <w:tab w:val="left" w:pos="-720"/>
        </w:tabs>
        <w:suppressAutoHyphens/>
      </w:pPr>
      <w:r w:rsidRPr="0049143D">
        <w:t>1.1</w:t>
      </w:r>
      <w:r>
        <w:tab/>
      </w:r>
      <w:r w:rsidRPr="0049143D">
        <w:rPr>
          <w:i/>
          <w:u w:val="single"/>
        </w:rPr>
        <w:t>Changes to Text or Labor Rate Schedules are Prohibited</w:t>
      </w:r>
      <w:r w:rsidRPr="0049143D">
        <w:t xml:space="preserve">:  </w:t>
      </w:r>
      <w:r>
        <w:t xml:space="preserve">In general, and with respect to </w:t>
      </w:r>
      <w:proofErr w:type="gramStart"/>
      <w:r>
        <w:t>any and all</w:t>
      </w:r>
      <w:proofErr w:type="gramEnd"/>
      <w:r>
        <w:t xml:space="preserve"> payments made to Contractors under this Contract, Contractor</w:t>
      </w:r>
      <w:r w:rsidRPr="0049143D">
        <w:t xml:space="preserve">s shall not change, alter, modify, adjust any provisions, text, </w:t>
      </w:r>
      <w:r>
        <w:t xml:space="preserve">and/or </w:t>
      </w:r>
      <w:r w:rsidRPr="0049143D">
        <w:t xml:space="preserve">tables in </w:t>
      </w:r>
      <w:r>
        <w:t xml:space="preserve">this RFR </w:t>
      </w:r>
      <w:r w:rsidRPr="0049143D">
        <w:t xml:space="preserve">unless authorized in writing by the Department’s Contract Administrator.  Any changes, alterations, modifications, adjustments to provisions, </w:t>
      </w:r>
      <w:proofErr w:type="gramStart"/>
      <w:r w:rsidRPr="0049143D">
        <w:t>text</w:t>
      </w:r>
      <w:proofErr w:type="gramEnd"/>
      <w:r w:rsidRPr="0049143D">
        <w:t xml:space="preserve"> or tables in this </w:t>
      </w:r>
      <w:r>
        <w:t xml:space="preserve">RFR </w:t>
      </w:r>
      <w:r w:rsidRPr="0049143D">
        <w:t xml:space="preserve">that are not approved in writing </w:t>
      </w:r>
      <w:r>
        <w:t xml:space="preserve">in advance </w:t>
      </w:r>
      <w:r w:rsidRPr="0049143D">
        <w:t xml:space="preserve">by the Department’s Contract Administrator shall not be applicable to this </w:t>
      </w:r>
      <w:r>
        <w:t>C</w:t>
      </w:r>
      <w:r w:rsidRPr="0049143D">
        <w:t xml:space="preserve">ontract, and the original unaltered provisions, text and tables shall </w:t>
      </w:r>
      <w:r>
        <w:t xml:space="preserve">remain fully </w:t>
      </w:r>
      <w:r w:rsidRPr="0049143D">
        <w:t>applicable</w:t>
      </w:r>
      <w:r>
        <w:t xml:space="preserve"> for purposes of payment. </w:t>
      </w:r>
    </w:p>
    <w:p w14:paraId="1E66569D" w14:textId="77777777" w:rsidR="000D408A" w:rsidRDefault="000D408A" w:rsidP="000D408A">
      <w:pPr>
        <w:rPr>
          <w:b/>
        </w:rPr>
      </w:pPr>
    </w:p>
    <w:p w14:paraId="57157C8E" w14:textId="64409215" w:rsidR="000D408A" w:rsidRPr="0049143D" w:rsidRDefault="000D408A" w:rsidP="000D408A">
      <w:r w:rsidRPr="00AA2DF5">
        <w:rPr>
          <w:color w:val="000000"/>
        </w:rPr>
        <w:t>1.2</w:t>
      </w:r>
      <w:r w:rsidRPr="00AA2DF5">
        <w:rPr>
          <w:color w:val="000000"/>
        </w:rPr>
        <w:tab/>
      </w:r>
      <w:r w:rsidRPr="0049143D">
        <w:rPr>
          <w:i/>
          <w:color w:val="000000"/>
          <w:u w:val="single"/>
        </w:rPr>
        <w:t>Payment and Non-Payment for Services</w:t>
      </w:r>
      <w:r w:rsidRPr="0049143D">
        <w:rPr>
          <w:color w:val="000000"/>
        </w:rPr>
        <w:t xml:space="preserve">:  Contractors will be paid for </w:t>
      </w:r>
      <w:r>
        <w:rPr>
          <w:color w:val="000000"/>
        </w:rPr>
        <w:t xml:space="preserve">the </w:t>
      </w:r>
      <w:r w:rsidRPr="0049143D">
        <w:rPr>
          <w:color w:val="000000"/>
        </w:rPr>
        <w:t xml:space="preserve">use of labor, equipment, materials and supplies as specified in this </w:t>
      </w:r>
      <w:r w:rsidRPr="00C95F49">
        <w:rPr>
          <w:color w:val="000000"/>
        </w:rPr>
        <w:t>A</w:t>
      </w:r>
      <w:r w:rsidR="00D765D9" w:rsidRPr="00C95F49">
        <w:rPr>
          <w:color w:val="000000"/>
        </w:rPr>
        <w:t>ttachment C</w:t>
      </w:r>
      <w:r w:rsidRPr="0049143D">
        <w:rPr>
          <w:color w:val="000000"/>
        </w:rPr>
        <w:t xml:space="preserve"> and/or by the Contract.  Any </w:t>
      </w:r>
      <w:r>
        <w:rPr>
          <w:color w:val="000000"/>
        </w:rPr>
        <w:t>C</w:t>
      </w:r>
      <w:r w:rsidRPr="0049143D">
        <w:rPr>
          <w:color w:val="000000"/>
        </w:rPr>
        <w:t xml:space="preserve">ontractor submission of vouchers(s) (invoices or bills) for payment that violate the provisions, in whole or in part, of this </w:t>
      </w:r>
      <w:r w:rsidRPr="00C95F49">
        <w:rPr>
          <w:color w:val="000000"/>
        </w:rPr>
        <w:t>A</w:t>
      </w:r>
      <w:r w:rsidR="00FC7C40" w:rsidRPr="00C95F49">
        <w:rPr>
          <w:color w:val="000000"/>
        </w:rPr>
        <w:t>ttachment C</w:t>
      </w:r>
      <w:r w:rsidRPr="0049143D">
        <w:rPr>
          <w:color w:val="000000"/>
        </w:rPr>
        <w:t xml:space="preserve"> and/or this Contract may be disallowed by the Department.</w:t>
      </w:r>
      <w:r w:rsidRPr="0049143D">
        <w:t xml:space="preserve">  </w:t>
      </w:r>
    </w:p>
    <w:p w14:paraId="6E584447" w14:textId="77777777" w:rsidR="000D408A" w:rsidRPr="0016024F" w:rsidRDefault="000D408A" w:rsidP="000D408A">
      <w:pPr>
        <w:rPr>
          <w:b/>
        </w:rPr>
      </w:pPr>
    </w:p>
    <w:p w14:paraId="4B4038D3" w14:textId="1A847145" w:rsidR="000D408A" w:rsidRPr="004265C9" w:rsidRDefault="000D408A" w:rsidP="000D408A">
      <w:pPr>
        <w:tabs>
          <w:tab w:val="left" w:pos="-720"/>
        </w:tabs>
        <w:suppressAutoHyphens/>
      </w:pPr>
      <w:r w:rsidRPr="00AA2DF5">
        <w:rPr>
          <w:bCs/>
          <w:color w:val="000000"/>
        </w:rPr>
        <w:t>1.</w:t>
      </w:r>
      <w:r>
        <w:rPr>
          <w:bCs/>
          <w:color w:val="000000"/>
        </w:rPr>
        <w:t>3</w:t>
      </w:r>
      <w:r w:rsidRPr="00AA2DF5">
        <w:rPr>
          <w:bCs/>
          <w:color w:val="000000"/>
        </w:rPr>
        <w:tab/>
      </w:r>
      <w:r w:rsidRPr="0049143D">
        <w:rPr>
          <w:bCs/>
          <w:i/>
          <w:color w:val="000000"/>
          <w:u w:val="single"/>
        </w:rPr>
        <w:t>Changes to the Contract Rate Schedule and/or Payments</w:t>
      </w:r>
      <w:r w:rsidRPr="0049143D">
        <w:rPr>
          <w:bCs/>
          <w:i/>
          <w:color w:val="000000"/>
        </w:rPr>
        <w:t>:</w:t>
      </w:r>
      <w:r w:rsidRPr="00313FFE">
        <w:rPr>
          <w:b/>
          <w:bCs/>
          <w:i/>
          <w:color w:val="000000"/>
        </w:rPr>
        <w:t xml:space="preserve">  </w:t>
      </w:r>
      <w:r w:rsidRPr="004265C9">
        <w:rPr>
          <w:bCs/>
          <w:color w:val="000000"/>
        </w:rPr>
        <w:t xml:space="preserve">Any proposed changes to the Contract rate schedule and/or any other provisions to this Contract regarding payments for labor, equipment and materials and supplies require prior written approval by the </w:t>
      </w:r>
      <w:r w:rsidR="00B70085">
        <w:rPr>
          <w:bCs/>
          <w:color w:val="000000"/>
        </w:rPr>
        <w:t xml:space="preserve">SARSS </w:t>
      </w:r>
      <w:r w:rsidRPr="004265C9">
        <w:rPr>
          <w:bCs/>
          <w:color w:val="000000"/>
        </w:rPr>
        <w:t>Contract Administrator.  The Contractor must submit any requested change(s) to the Contract rate schedule and/or payment provisions in writing to the Contract Administrator prior to utilizing or billing MassDEP for any proposed rate and/or payment changes with respect to any p</w:t>
      </w:r>
      <w:r w:rsidRPr="00313FFE">
        <w:rPr>
          <w:bCs/>
          <w:color w:val="000000"/>
        </w:rPr>
        <w:t xml:space="preserve">roject work activities.  Changes proposed by the Contractor pursuant to this section are not effective until the Contractor receives written approval of </w:t>
      </w:r>
      <w:r w:rsidRPr="00313FFE">
        <w:rPr>
          <w:bCs/>
          <w:color w:val="000000"/>
        </w:rPr>
        <w:lastRenderedPageBreak/>
        <w:t>the change(s) from the Contract Administrator, and any invoices submitted prior to receipt of approval by the Contract Administrator shall be disallowed by MassDEP</w:t>
      </w:r>
      <w:r>
        <w:rPr>
          <w:bCs/>
          <w:color w:val="000000"/>
        </w:rPr>
        <w:t>.</w:t>
      </w:r>
      <w:r w:rsidRPr="00313FFE">
        <w:t xml:space="preserve"> </w:t>
      </w:r>
    </w:p>
    <w:p w14:paraId="79D0D92E" w14:textId="77777777" w:rsidR="000D408A" w:rsidRPr="0016024F" w:rsidRDefault="000D408A" w:rsidP="000D408A">
      <w:pPr>
        <w:tabs>
          <w:tab w:val="left" w:pos="-720"/>
        </w:tabs>
        <w:suppressAutoHyphens/>
        <w:rPr>
          <w:b/>
        </w:rPr>
      </w:pPr>
    </w:p>
    <w:p w14:paraId="5C28B471" w14:textId="17F24E6E" w:rsidR="000D408A" w:rsidRPr="00166301" w:rsidRDefault="000D408A" w:rsidP="000D408A">
      <w:pPr>
        <w:pStyle w:val="CommentText"/>
      </w:pPr>
      <w:r w:rsidRPr="00166301">
        <w:t>1.4</w:t>
      </w:r>
      <w:r>
        <w:tab/>
      </w:r>
      <w:r w:rsidRPr="00166301">
        <w:rPr>
          <w:i/>
          <w:u w:val="single"/>
        </w:rPr>
        <w:t>Bidders’ Quoted Labor Rates are Inclusive of All Overhead, and All Indirect Costs and Profit</w:t>
      </w:r>
      <w:r w:rsidRPr="00166301">
        <w:t xml:space="preserve">: </w:t>
      </w:r>
      <w:r w:rsidRPr="00166301">
        <w:rPr>
          <w:color w:val="000000"/>
        </w:rPr>
        <w:t xml:space="preserve">The labor rates quoted by Contractors </w:t>
      </w:r>
      <w:r w:rsidR="00814F60">
        <w:rPr>
          <w:color w:val="000000"/>
        </w:rPr>
        <w:t>(</w:t>
      </w:r>
      <w:r w:rsidR="008E11A8">
        <w:rPr>
          <w:color w:val="000000"/>
        </w:rPr>
        <w:t xml:space="preserve">as Bidders </w:t>
      </w:r>
      <w:r w:rsidR="00814F60">
        <w:rPr>
          <w:color w:val="000000"/>
        </w:rPr>
        <w:t>in the RFR Response</w:t>
      </w:r>
      <w:r w:rsidR="00205189">
        <w:rPr>
          <w:rFonts w:ascii="Times New Roman" w:hAnsi="Times New Roman"/>
          <w:color w:val="000000"/>
        </w:rPr>
        <w:t>)</w:t>
      </w:r>
      <w:r w:rsidR="0091334E">
        <w:rPr>
          <w:rFonts w:ascii="Times New Roman" w:hAnsi="Times New Roman"/>
          <w:color w:val="000000"/>
        </w:rPr>
        <w:t xml:space="preserve">, </w:t>
      </w:r>
      <w:r w:rsidR="0091334E">
        <w:rPr>
          <w:rFonts w:cs="Arial"/>
          <w:color w:val="000000"/>
        </w:rPr>
        <w:t xml:space="preserve">as negotiated and accepted by MassDEP, </w:t>
      </w:r>
      <w:r w:rsidRPr="00166301">
        <w:rPr>
          <w:color w:val="000000"/>
        </w:rPr>
        <w:t xml:space="preserve">must be inclusive of all direct costs (wages) and indirect costs (including but not limited to fringe benefits, administrative costs, other overhead and profit), directly or indirectly related to the performance of the services under this Contract.  </w:t>
      </w:r>
    </w:p>
    <w:p w14:paraId="209F4146" w14:textId="77777777" w:rsidR="000D408A" w:rsidRPr="00166301" w:rsidRDefault="000D408A" w:rsidP="000D408A"/>
    <w:p w14:paraId="1897D553" w14:textId="2BA0A01E" w:rsidR="000D408A" w:rsidRDefault="000D408A" w:rsidP="000D408A">
      <w:r w:rsidRPr="00166301">
        <w:t>After award of a Contract, these quoted prices shall be utilized in all Projects and Work Order</w:t>
      </w:r>
      <w:r>
        <w:t>s</w:t>
      </w:r>
      <w:r w:rsidRPr="00166301">
        <w:t xml:space="preserve">, unless otherwise negotiated with and approved by the </w:t>
      </w:r>
      <w:r w:rsidR="00155425">
        <w:t>SARSS VII</w:t>
      </w:r>
      <w:r w:rsidRPr="00166301">
        <w:t xml:space="preserve"> Contract Administrator. </w:t>
      </w:r>
    </w:p>
    <w:p w14:paraId="13DFA227" w14:textId="77777777" w:rsidR="000D408A" w:rsidRDefault="000D408A" w:rsidP="000D408A"/>
    <w:p w14:paraId="055C7336" w14:textId="77777777" w:rsidR="000D408A" w:rsidRDefault="000D408A" w:rsidP="000D408A"/>
    <w:p w14:paraId="46BC8535" w14:textId="592948F8" w:rsidR="000D408A" w:rsidRDefault="000D408A" w:rsidP="000D408A">
      <w:pPr>
        <w:rPr>
          <w:b/>
        </w:rPr>
      </w:pPr>
      <w:r w:rsidRPr="00166301">
        <w:t xml:space="preserve"> </w:t>
      </w:r>
      <w:bookmarkStart w:id="525" w:name="_Toc285559105"/>
      <w:r w:rsidRPr="00166301">
        <w:rPr>
          <w:b/>
        </w:rPr>
        <w:t xml:space="preserve">ARTICLE </w:t>
      </w:r>
      <w:r w:rsidR="00F02B50" w:rsidRPr="00166301">
        <w:rPr>
          <w:b/>
        </w:rPr>
        <w:t xml:space="preserve">2 </w:t>
      </w:r>
      <w:r w:rsidR="00F02B50" w:rsidRPr="00166301">
        <w:rPr>
          <w:b/>
        </w:rPr>
        <w:tab/>
      </w:r>
      <w:r w:rsidRPr="00166301">
        <w:rPr>
          <w:b/>
        </w:rPr>
        <w:t>LABOR COMPENSATION TERMS AND CONDITIONS</w:t>
      </w:r>
      <w:bookmarkEnd w:id="525"/>
      <w:r w:rsidR="006443C8">
        <w:rPr>
          <w:b/>
        </w:rPr>
        <w:t xml:space="preserve"> </w:t>
      </w:r>
    </w:p>
    <w:p w14:paraId="20E06B34" w14:textId="5C7D5B7E" w:rsidR="006443C8" w:rsidRDefault="006443C8" w:rsidP="000D408A">
      <w:pPr>
        <w:rPr>
          <w:b/>
        </w:rPr>
      </w:pPr>
    </w:p>
    <w:p w14:paraId="3C72EA6A" w14:textId="7FE34DB8" w:rsidR="006443C8" w:rsidRPr="00C95F49" w:rsidRDefault="00DF79C0" w:rsidP="006443C8">
      <w:pPr>
        <w:pStyle w:val="Header"/>
        <w:tabs>
          <w:tab w:val="clear" w:pos="4320"/>
          <w:tab w:val="clear" w:pos="8640"/>
        </w:tabs>
        <w:rPr>
          <w:bCs/>
        </w:rPr>
      </w:pPr>
      <w:r w:rsidRPr="00C95F49">
        <w:rPr>
          <w:b/>
          <w:u w:val="single"/>
        </w:rPr>
        <w:t>Introduction to Article 2:</w:t>
      </w:r>
      <w:r w:rsidRPr="00C95F49">
        <w:rPr>
          <w:bCs/>
        </w:rPr>
        <w:t xml:space="preserve"> </w:t>
      </w:r>
      <w:r w:rsidR="006443C8" w:rsidRPr="00C95F49">
        <w:rPr>
          <w:bCs/>
        </w:rPr>
        <w:t>This Article provides</w:t>
      </w:r>
      <w:r w:rsidR="00386676" w:rsidRPr="00C95F49">
        <w:rPr>
          <w:bCs/>
        </w:rPr>
        <w:t xml:space="preserve"> MassDEP’s standard (or general) requirements</w:t>
      </w:r>
      <w:r w:rsidR="009C177A" w:rsidRPr="00C95F49">
        <w:rPr>
          <w:bCs/>
        </w:rPr>
        <w:t xml:space="preserve"> </w:t>
      </w:r>
      <w:r w:rsidR="006443C8" w:rsidRPr="00C95F49">
        <w:rPr>
          <w:bCs/>
        </w:rPr>
        <w:t xml:space="preserve">that apply to the labor compensation </w:t>
      </w:r>
      <w:r w:rsidR="005B10F5" w:rsidRPr="00C95F49">
        <w:rPr>
          <w:bCs/>
        </w:rPr>
        <w:t xml:space="preserve">payments </w:t>
      </w:r>
      <w:r w:rsidR="006443C8" w:rsidRPr="00C95F49">
        <w:rPr>
          <w:bCs/>
        </w:rPr>
        <w:t xml:space="preserve">for </w:t>
      </w:r>
      <w:r w:rsidR="009C177A" w:rsidRPr="00C95F49">
        <w:rPr>
          <w:bCs/>
        </w:rPr>
        <w:t>SARSS C</w:t>
      </w:r>
      <w:r w:rsidR="006443C8" w:rsidRPr="00C95F49">
        <w:rPr>
          <w:bCs/>
        </w:rPr>
        <w:t xml:space="preserve">ontractors </w:t>
      </w:r>
      <w:r w:rsidR="009C177A" w:rsidRPr="00C95F49">
        <w:rPr>
          <w:bCs/>
        </w:rPr>
        <w:t>under the SARSS Contract</w:t>
      </w:r>
      <w:r w:rsidR="006443C8" w:rsidRPr="00C95F49">
        <w:rPr>
          <w:bCs/>
        </w:rPr>
        <w:t xml:space="preserve">.  </w:t>
      </w:r>
      <w:r w:rsidR="005B10F5" w:rsidRPr="00C95F49">
        <w:rPr>
          <w:bCs/>
        </w:rPr>
        <w:t>Any departures or adjustments from the general requirements under this Article will only be authorized based upon the Contractor’s written request (with a detailed statement of reasons) on a project or task specific basis to the SARSS Contract Administrator and will only be authorized upon MassDEP’s review and written approval of the Contractor’s request.</w:t>
      </w:r>
      <w:r w:rsidR="006443C8" w:rsidRPr="00C95F49">
        <w:rPr>
          <w:bCs/>
        </w:rPr>
        <w:t xml:space="preserve">  </w:t>
      </w:r>
    </w:p>
    <w:p w14:paraId="08187172" w14:textId="3D2933E3" w:rsidR="00782B56" w:rsidRPr="00C95F49" w:rsidRDefault="00782B56" w:rsidP="006443C8">
      <w:pPr>
        <w:pStyle w:val="Header"/>
        <w:tabs>
          <w:tab w:val="clear" w:pos="4320"/>
          <w:tab w:val="clear" w:pos="8640"/>
        </w:tabs>
        <w:rPr>
          <w:bCs/>
        </w:rPr>
      </w:pPr>
    </w:p>
    <w:p w14:paraId="3BD79FD1" w14:textId="77777777" w:rsidR="00782B56" w:rsidRPr="00C95F49" w:rsidRDefault="00782B56" w:rsidP="00782B56">
      <w:pPr>
        <w:pStyle w:val="Header"/>
        <w:tabs>
          <w:tab w:val="clear" w:pos="4320"/>
          <w:tab w:val="clear" w:pos="8640"/>
        </w:tabs>
        <w:rPr>
          <w:bCs/>
        </w:rPr>
      </w:pPr>
      <w:r w:rsidRPr="00C95F49">
        <w:rPr>
          <w:bCs/>
        </w:rPr>
        <w:t xml:space="preserve">If seeking an adjustment/departure from the general requirements of this Article, the Contractor must include the following information to MassDEP for its review and written approval in accordance with the following process: </w:t>
      </w:r>
    </w:p>
    <w:p w14:paraId="5A1ADE81" w14:textId="77777777" w:rsidR="00782B56" w:rsidRPr="00C95F49" w:rsidRDefault="00782B56" w:rsidP="00782B56">
      <w:pPr>
        <w:pStyle w:val="Header"/>
        <w:tabs>
          <w:tab w:val="clear" w:pos="4320"/>
          <w:tab w:val="clear" w:pos="8640"/>
        </w:tabs>
        <w:rPr>
          <w:bCs/>
        </w:rPr>
      </w:pPr>
    </w:p>
    <w:p w14:paraId="53D6E2F0" w14:textId="77777777" w:rsidR="00782B56" w:rsidRPr="00C95F49" w:rsidRDefault="00782B56" w:rsidP="00782B56">
      <w:pPr>
        <w:pStyle w:val="Header"/>
        <w:tabs>
          <w:tab w:val="clear" w:pos="4320"/>
          <w:tab w:val="clear" w:pos="8640"/>
        </w:tabs>
        <w:ind w:left="720"/>
        <w:rPr>
          <w:bCs/>
        </w:rPr>
      </w:pPr>
      <w:r w:rsidRPr="00C95F49">
        <w:rPr>
          <w:bCs/>
        </w:rPr>
        <w:t xml:space="preserve">1) The Contractor must include the proposed adjusted rate or other measurement and payment request in the Work and Cost Plan or a Change Order that amends the original Work and Cost Plan.  Note that the initial Work and Cost Plan under the SARSS contract is also labelled “Change Order 0” or “CO #0” in the approval documents, and  </w:t>
      </w:r>
    </w:p>
    <w:p w14:paraId="75CCF67D" w14:textId="77777777" w:rsidR="00782B56" w:rsidRPr="00C95F49" w:rsidRDefault="00782B56" w:rsidP="00782B56">
      <w:pPr>
        <w:pStyle w:val="Header"/>
        <w:tabs>
          <w:tab w:val="clear" w:pos="4320"/>
          <w:tab w:val="clear" w:pos="8640"/>
        </w:tabs>
        <w:ind w:left="720"/>
        <w:rPr>
          <w:bCs/>
        </w:rPr>
      </w:pPr>
    </w:p>
    <w:p w14:paraId="5319096D" w14:textId="77777777" w:rsidR="00782B56" w:rsidRPr="00C95F49" w:rsidRDefault="00782B56" w:rsidP="00782B56">
      <w:pPr>
        <w:pStyle w:val="Header"/>
        <w:tabs>
          <w:tab w:val="clear" w:pos="4320"/>
          <w:tab w:val="clear" w:pos="8640"/>
        </w:tabs>
        <w:ind w:left="720"/>
        <w:rPr>
          <w:bCs/>
        </w:rPr>
      </w:pPr>
      <w:r w:rsidRPr="00C95F49">
        <w:rPr>
          <w:bCs/>
        </w:rPr>
        <w:t xml:space="preserve">2)  The Contractor must identify this departure/adjustment clearly in the Work and Cost Plan or Change Order and adequately describe the need/reasons for a departure, and  </w:t>
      </w:r>
    </w:p>
    <w:p w14:paraId="028B89B8" w14:textId="77777777" w:rsidR="00782B56" w:rsidRPr="00C95F49" w:rsidRDefault="00782B56" w:rsidP="00782B56">
      <w:pPr>
        <w:pStyle w:val="Header"/>
        <w:tabs>
          <w:tab w:val="clear" w:pos="4320"/>
          <w:tab w:val="clear" w:pos="8640"/>
        </w:tabs>
        <w:ind w:left="720"/>
        <w:rPr>
          <w:bCs/>
        </w:rPr>
      </w:pPr>
    </w:p>
    <w:p w14:paraId="56455BAB" w14:textId="0DDAEE91" w:rsidR="006443C8" w:rsidRDefault="00782B56" w:rsidP="00B012DA">
      <w:pPr>
        <w:pStyle w:val="Header"/>
        <w:tabs>
          <w:tab w:val="clear" w:pos="4320"/>
          <w:tab w:val="clear" w:pos="8640"/>
        </w:tabs>
        <w:ind w:left="720"/>
        <w:rPr>
          <w:bCs/>
        </w:rPr>
      </w:pPr>
      <w:r w:rsidRPr="00C95F49">
        <w:rPr>
          <w:bCs/>
        </w:rPr>
        <w:t xml:space="preserve">3) The Work and Cost Plan or Change Order (with the departure/adjustment request) must be approved in </w:t>
      </w:r>
      <w:r w:rsidR="008B084C" w:rsidRPr="00C95F49">
        <w:rPr>
          <w:bCs/>
        </w:rPr>
        <w:t>writing</w:t>
      </w:r>
      <w:r w:rsidRPr="00C95F49">
        <w:rPr>
          <w:bCs/>
        </w:rPr>
        <w:t xml:space="preserve"> by MassDEP, including the approval of the MassDEP Contract Administrator and </w:t>
      </w:r>
      <w:r w:rsidR="00B012DA" w:rsidRPr="00C95F49">
        <w:rPr>
          <w:bCs/>
        </w:rPr>
        <w:t>MassDEP Senior Management</w:t>
      </w:r>
      <w:r w:rsidRPr="00C95F49">
        <w:rPr>
          <w:bCs/>
        </w:rPr>
        <w:t>, prior to the Contractor’s initiation of the work and cost plan or change order activities.</w:t>
      </w:r>
      <w:r>
        <w:rPr>
          <w:bCs/>
        </w:rPr>
        <w:t xml:space="preserve">  </w:t>
      </w:r>
    </w:p>
    <w:p w14:paraId="22FEDD69" w14:textId="77777777" w:rsidR="00B012DA" w:rsidRPr="00625250" w:rsidRDefault="00B012DA" w:rsidP="00B012DA">
      <w:pPr>
        <w:pStyle w:val="Header"/>
        <w:tabs>
          <w:tab w:val="clear" w:pos="4320"/>
          <w:tab w:val="clear" w:pos="8640"/>
        </w:tabs>
        <w:ind w:left="720"/>
        <w:rPr>
          <w:bCs/>
        </w:rPr>
      </w:pPr>
    </w:p>
    <w:p w14:paraId="494F0AA2" w14:textId="77777777" w:rsidR="000D408A" w:rsidRPr="0016024F" w:rsidRDefault="000D408A" w:rsidP="000D408A">
      <w:pPr>
        <w:pStyle w:val="Header"/>
        <w:tabs>
          <w:tab w:val="clear" w:pos="4320"/>
          <w:tab w:val="clear" w:pos="8640"/>
        </w:tabs>
        <w:rPr>
          <w:b/>
        </w:rPr>
      </w:pPr>
    </w:p>
    <w:p w14:paraId="7857D485" w14:textId="79E9A5B0" w:rsidR="000D408A" w:rsidRDefault="000D408A" w:rsidP="000D408A">
      <w:pPr>
        <w:tabs>
          <w:tab w:val="left" w:pos="-720"/>
        </w:tabs>
        <w:suppressAutoHyphens/>
      </w:pPr>
      <w:r w:rsidRPr="00DC2FB7">
        <w:t>2.</w:t>
      </w:r>
      <w:r w:rsidRPr="00AA2DF5">
        <w:t>1</w:t>
      </w:r>
      <w:r w:rsidRPr="00AA2DF5">
        <w:rPr>
          <w:i/>
        </w:rPr>
        <w:t xml:space="preserve"> </w:t>
      </w:r>
      <w:r w:rsidRPr="00AA2DF5">
        <w:rPr>
          <w:i/>
        </w:rPr>
        <w:tab/>
      </w:r>
      <w:r w:rsidRPr="00166301">
        <w:rPr>
          <w:i/>
          <w:u w:val="single"/>
        </w:rPr>
        <w:t>Labor Rate Price Quotations</w:t>
      </w:r>
      <w:r w:rsidRPr="00313FFE">
        <w:t xml:space="preserve">:  </w:t>
      </w:r>
      <w:r w:rsidR="000A40B8">
        <w:t xml:space="preserve">As part of the RFR Response, </w:t>
      </w:r>
      <w:r w:rsidRPr="00313FFE">
        <w:t xml:space="preserve">Bidders shall quote prices for hourly labor by completing </w:t>
      </w:r>
      <w:r w:rsidRPr="00313FFE">
        <w:rPr>
          <w:bCs/>
        </w:rPr>
        <w:t xml:space="preserve">the </w:t>
      </w:r>
      <w:r w:rsidR="00155425">
        <w:rPr>
          <w:bCs/>
        </w:rPr>
        <w:t>SARSS VII</w:t>
      </w:r>
      <w:r w:rsidRPr="00313FFE">
        <w:rPr>
          <w:bCs/>
        </w:rPr>
        <w:t xml:space="preserve"> Labor Rate </w:t>
      </w:r>
      <w:r w:rsidR="00542424">
        <w:rPr>
          <w:bCs/>
        </w:rPr>
        <w:t xml:space="preserve">and PPE Rate </w:t>
      </w:r>
      <w:r w:rsidRPr="00313FFE">
        <w:rPr>
          <w:bCs/>
        </w:rPr>
        <w:t>Schedule form</w:t>
      </w:r>
      <w:r w:rsidRPr="00313FFE">
        <w:t xml:space="preserve"> </w:t>
      </w:r>
      <w:r>
        <w:t>(</w:t>
      </w:r>
      <w:r w:rsidR="001A2396">
        <w:t xml:space="preserve">BWSC </w:t>
      </w:r>
      <w:r>
        <w:t xml:space="preserve">Form </w:t>
      </w:r>
      <w:r w:rsidR="00542424">
        <w:t>H</w:t>
      </w:r>
      <w:r>
        <w:t xml:space="preserve">) </w:t>
      </w:r>
      <w:r w:rsidRPr="00313FFE">
        <w:t xml:space="preserve">provided </w:t>
      </w:r>
      <w:r>
        <w:t xml:space="preserve">as an </w:t>
      </w:r>
      <w:r w:rsidR="000A40B8" w:rsidRPr="006A580D">
        <w:t>Attachment under</w:t>
      </w:r>
      <w:r w:rsidR="001A2396" w:rsidRPr="006A580D">
        <w:t xml:space="preserve"> the COMMBUYS Tab</w:t>
      </w:r>
      <w:r w:rsidR="00831F11">
        <w:t xml:space="preserve"> </w:t>
      </w:r>
      <w:r>
        <w:t>to this</w:t>
      </w:r>
      <w:r w:rsidRPr="00313FFE">
        <w:t xml:space="preserve"> RFR.  </w:t>
      </w:r>
    </w:p>
    <w:p w14:paraId="5C80F331" w14:textId="77777777" w:rsidR="000D408A" w:rsidRDefault="000D408A" w:rsidP="000D408A">
      <w:pPr>
        <w:tabs>
          <w:tab w:val="left" w:pos="-720"/>
        </w:tabs>
        <w:suppressAutoHyphens/>
      </w:pPr>
    </w:p>
    <w:p w14:paraId="59FE88D3" w14:textId="77855B99" w:rsidR="000D408A" w:rsidRPr="004265C9" w:rsidRDefault="000A40B8" w:rsidP="000D408A">
      <w:pPr>
        <w:tabs>
          <w:tab w:val="left" w:pos="-720"/>
        </w:tabs>
        <w:suppressAutoHyphens/>
      </w:pPr>
      <w:r>
        <w:t>A</w:t>
      </w:r>
      <w:r w:rsidR="00B03696">
        <w:t xml:space="preserve">fter Contract award, </w:t>
      </w:r>
      <w:r w:rsidR="000D408A">
        <w:t>Contractors and subcontractors will be compensated for services rendered in accordance with the</w:t>
      </w:r>
      <w:r w:rsidR="00B03696">
        <w:t xml:space="preserve"> applicable</w:t>
      </w:r>
      <w:r w:rsidR="000D408A">
        <w:t xml:space="preserve"> labor Rate</w:t>
      </w:r>
      <w:r w:rsidR="00B03696">
        <w:t>s</w:t>
      </w:r>
      <w:r w:rsidR="000D408A">
        <w:t xml:space="preserve"> for each labor category </w:t>
      </w:r>
      <w:r w:rsidR="00B03696">
        <w:t xml:space="preserve">as </w:t>
      </w:r>
      <w:r w:rsidR="000D408A">
        <w:t>specified on the Labor</w:t>
      </w:r>
      <w:r w:rsidR="001A2396">
        <w:t>/PPE</w:t>
      </w:r>
      <w:r w:rsidR="000D408A">
        <w:t xml:space="preserve"> Rate form</w:t>
      </w:r>
      <w:r w:rsidR="008C1D00">
        <w:t>, as negotiated and</w:t>
      </w:r>
      <w:r w:rsidR="0013032F">
        <w:t>/or finalized by the parties</w:t>
      </w:r>
      <w:r w:rsidR="000D408A">
        <w:t xml:space="preserve">. </w:t>
      </w:r>
    </w:p>
    <w:p w14:paraId="14D3E152" w14:textId="77777777" w:rsidR="000D408A" w:rsidRPr="0016024F" w:rsidRDefault="000D408A" w:rsidP="000D408A">
      <w:pPr>
        <w:tabs>
          <w:tab w:val="left" w:pos="-720"/>
        </w:tabs>
        <w:suppressAutoHyphens/>
        <w:rPr>
          <w:b/>
        </w:rPr>
      </w:pPr>
    </w:p>
    <w:p w14:paraId="1F77B206" w14:textId="2C262AE2" w:rsidR="000D408A" w:rsidRPr="00166301" w:rsidRDefault="007F45BD" w:rsidP="000D408A">
      <w:pPr>
        <w:tabs>
          <w:tab w:val="left" w:pos="-720"/>
        </w:tabs>
        <w:suppressAutoHyphens/>
        <w:rPr>
          <w:b/>
        </w:rPr>
      </w:pPr>
      <w:r w:rsidRPr="00166301">
        <w:t>2.</w:t>
      </w:r>
      <w:r>
        <w:t>2</w:t>
      </w:r>
      <w:r w:rsidRPr="00166301">
        <w:t xml:space="preserve"> </w:t>
      </w:r>
      <w:r w:rsidRPr="00166301">
        <w:tab/>
      </w:r>
      <w:r w:rsidR="000D408A" w:rsidRPr="00166301">
        <w:rPr>
          <w:i/>
          <w:u w:val="single"/>
        </w:rPr>
        <w:t>Compensation (payment) for Labor is by Work Function, Not by Individual’s P-level Experience</w:t>
      </w:r>
      <w:r w:rsidR="000D408A" w:rsidRPr="00166301">
        <w:t xml:space="preserve">:  Contractors shall be compensated for labor hours at the hourly rate commensurate with the nature of the work as defined by labor category </w:t>
      </w:r>
      <w:r w:rsidR="000D408A">
        <w:t xml:space="preserve">described </w:t>
      </w:r>
      <w:r w:rsidR="000D408A" w:rsidRPr="00166301">
        <w:t>in this A</w:t>
      </w:r>
      <w:r w:rsidR="005B54CB">
        <w:t>ttachment C</w:t>
      </w:r>
      <w:r w:rsidR="000D408A" w:rsidRPr="00166301">
        <w:t xml:space="preserve">, and not by the experience of the individual’s resume and experience, unless otherwise approved </w:t>
      </w:r>
      <w:r w:rsidR="000D408A">
        <w:t>in advance</w:t>
      </w:r>
      <w:r w:rsidR="005B54CB">
        <w:t xml:space="preserve"> in writing</w:t>
      </w:r>
      <w:r w:rsidR="000D408A">
        <w:t xml:space="preserve"> </w:t>
      </w:r>
      <w:r w:rsidR="000D408A" w:rsidRPr="00166301">
        <w:t xml:space="preserve">by the Department’s </w:t>
      </w:r>
      <w:r w:rsidR="00155425">
        <w:t>SARSS VII</w:t>
      </w:r>
      <w:r w:rsidR="000D408A" w:rsidRPr="00166301">
        <w:t xml:space="preserve"> Contract Administrator.  For example, if a staff member would be classified as a P-4 by education and experience according to the definitions for the labor categories provided in this </w:t>
      </w:r>
      <w:r w:rsidR="002A3B80">
        <w:t xml:space="preserve">Attachment </w:t>
      </w:r>
      <w:r w:rsidR="002A3B80">
        <w:lastRenderedPageBreak/>
        <w:t xml:space="preserve">C, </w:t>
      </w:r>
      <w:r w:rsidR="000D408A" w:rsidRPr="00166301">
        <w:t xml:space="preserve">but is performing work </w:t>
      </w:r>
      <w:r w:rsidR="002A3B80">
        <w:t xml:space="preserve">that is </w:t>
      </w:r>
      <w:r w:rsidR="000D408A" w:rsidRPr="00166301">
        <w:t>define</w:t>
      </w:r>
      <w:r w:rsidR="0013032F">
        <w:t>d</w:t>
      </w:r>
      <w:r w:rsidR="002A3B80">
        <w:t>/applicable</w:t>
      </w:r>
      <w:r w:rsidR="000D408A" w:rsidRPr="00166301">
        <w:t xml:space="preserve"> for a P-2, the hours that person spent performing P-2 work shall be compensated at the P-2 rate and not </w:t>
      </w:r>
      <w:r w:rsidR="002A3B80">
        <w:t xml:space="preserve">at </w:t>
      </w:r>
      <w:r w:rsidR="000D408A" w:rsidRPr="00166301">
        <w:t xml:space="preserve">the P-4 rate, unless otherwise approved in advance </w:t>
      </w:r>
      <w:r w:rsidR="002A3B80">
        <w:t xml:space="preserve">in writing </w:t>
      </w:r>
      <w:r w:rsidR="000D408A" w:rsidRPr="00166301">
        <w:t xml:space="preserve">by the Department’s </w:t>
      </w:r>
      <w:r w:rsidR="00155425">
        <w:t>SARSS VII</w:t>
      </w:r>
      <w:r w:rsidR="000D408A" w:rsidRPr="00166301">
        <w:t xml:space="preserve"> Contract Administrator</w:t>
      </w:r>
      <w:r w:rsidR="000D408A" w:rsidRPr="00166301">
        <w:rPr>
          <w:b/>
        </w:rPr>
        <w:t xml:space="preserve">.  </w:t>
      </w:r>
    </w:p>
    <w:p w14:paraId="4DF5629A" w14:textId="77777777" w:rsidR="000D408A" w:rsidRPr="0016024F" w:rsidRDefault="000D408A" w:rsidP="000D408A">
      <w:pPr>
        <w:tabs>
          <w:tab w:val="left" w:pos="-720"/>
        </w:tabs>
        <w:suppressAutoHyphens/>
        <w:rPr>
          <w:b/>
        </w:rPr>
      </w:pPr>
    </w:p>
    <w:p w14:paraId="59D4804A" w14:textId="495FF63F" w:rsidR="000D408A" w:rsidRPr="00166301" w:rsidRDefault="000D408A" w:rsidP="000D408A">
      <w:r w:rsidRPr="00166301">
        <w:t>2.</w:t>
      </w:r>
      <w:r>
        <w:t>3</w:t>
      </w:r>
      <w:r>
        <w:tab/>
      </w:r>
      <w:r w:rsidRPr="00166301">
        <w:rPr>
          <w:i/>
          <w:u w:val="single"/>
        </w:rPr>
        <w:t>Effective Time Duration for Contract Labor Rates</w:t>
      </w:r>
      <w:r w:rsidRPr="00166301">
        <w:t>:  The quoted labor rates that are negotiated, finalized</w:t>
      </w:r>
      <w:r w:rsidR="00360F3F">
        <w:t xml:space="preserve"> by the parties</w:t>
      </w:r>
      <w:r w:rsidR="00A2203B">
        <w:t>,</w:t>
      </w:r>
      <w:r w:rsidRPr="00166301">
        <w:t xml:space="preserve"> and incorporated into the contract award shall remain in effect</w:t>
      </w:r>
      <w:r w:rsidR="007967CA">
        <w:t xml:space="preserve"> for the first three (3) years of the SARSS VII contract term</w:t>
      </w:r>
      <w:r w:rsidR="00824633">
        <w:t xml:space="preserve"> (from the effective date of Contract execution)</w:t>
      </w:r>
      <w:r w:rsidRPr="00166301">
        <w:t>.  Thereafter</w:t>
      </w:r>
      <w:r w:rsidR="007967CA">
        <w:t>,</w:t>
      </w:r>
      <w:r w:rsidRPr="00166301">
        <w:t xml:space="preserve"> </w:t>
      </w:r>
      <w:r w:rsidR="007967CA">
        <w:t xml:space="preserve">SARSS </w:t>
      </w:r>
      <w:r>
        <w:t>C</w:t>
      </w:r>
      <w:r w:rsidRPr="00166301">
        <w:t xml:space="preserve">ontractors may request to renegotiate labor rates at </w:t>
      </w:r>
      <w:r w:rsidR="00824633">
        <w:t>two (</w:t>
      </w:r>
      <w:r w:rsidRPr="00166301">
        <w:t>2</w:t>
      </w:r>
      <w:r w:rsidR="00824633">
        <w:t>)</w:t>
      </w:r>
      <w:r w:rsidRPr="00166301">
        <w:t xml:space="preserve"> year intervals</w:t>
      </w:r>
      <w:r w:rsidR="00824633">
        <w:t>,</w:t>
      </w:r>
      <w:r w:rsidRPr="00166301">
        <w:t xml:space="preserve"> </w:t>
      </w:r>
      <w:r w:rsidR="00824633">
        <w:t xml:space="preserve">through the end of the </w:t>
      </w:r>
      <w:r w:rsidR="00072A45">
        <w:t>end of the SARSS Contract term</w:t>
      </w:r>
      <w:r w:rsidR="00360F3F">
        <w:rPr>
          <w:rFonts w:ascii="Times New Roman" w:hAnsi="Times New Roman"/>
        </w:rPr>
        <w:t>.</w:t>
      </w:r>
      <w:r w:rsidRPr="00166301">
        <w:t xml:space="preserve">      </w:t>
      </w:r>
    </w:p>
    <w:p w14:paraId="484A88A0" w14:textId="77777777" w:rsidR="000D408A" w:rsidRPr="0016024F" w:rsidRDefault="000D408A" w:rsidP="000D408A">
      <w:pPr>
        <w:rPr>
          <w:b/>
        </w:rPr>
      </w:pPr>
    </w:p>
    <w:p w14:paraId="6E68319F" w14:textId="35414A41" w:rsidR="000D408A" w:rsidRPr="00834396" w:rsidRDefault="000D408A" w:rsidP="000D408A">
      <w:pPr>
        <w:rPr>
          <w:iCs/>
        </w:rPr>
      </w:pPr>
      <w:r w:rsidRPr="00834396">
        <w:t xml:space="preserve">Labor rate adjustments </w:t>
      </w:r>
      <w:r w:rsidRPr="00834396">
        <w:rPr>
          <w:iCs/>
        </w:rPr>
        <w:t xml:space="preserve">shall not exceed the cumulative “Yearly Percent of Increase for Specialty and Technical Professionals” issued by the Bureau of Labor Statistics for the years combined </w:t>
      </w:r>
      <w:proofErr w:type="gramStart"/>
      <w:r w:rsidRPr="00834396">
        <w:rPr>
          <w:iCs/>
        </w:rPr>
        <w:t>subsequent to</w:t>
      </w:r>
      <w:proofErr w:type="gramEnd"/>
      <w:r w:rsidRPr="00834396">
        <w:rPr>
          <w:iCs/>
        </w:rPr>
        <w:t xml:space="preserve"> prior approved labor rate adjustments.  Other terms and conditions relative to labor rates are contained in the “Notes” section following the </w:t>
      </w:r>
      <w:r w:rsidR="00286D18">
        <w:rPr>
          <w:iCs/>
        </w:rPr>
        <w:t>L</w:t>
      </w:r>
      <w:r w:rsidRPr="00834396">
        <w:rPr>
          <w:iCs/>
        </w:rPr>
        <w:t>abor</w:t>
      </w:r>
      <w:r w:rsidR="00286D18">
        <w:rPr>
          <w:iCs/>
        </w:rPr>
        <w:t>/PPE</w:t>
      </w:r>
      <w:r w:rsidRPr="00834396">
        <w:rPr>
          <w:iCs/>
        </w:rPr>
        <w:t xml:space="preserve"> rates form.  </w:t>
      </w:r>
    </w:p>
    <w:p w14:paraId="2E449640" w14:textId="77777777" w:rsidR="000D408A" w:rsidRPr="0016024F" w:rsidRDefault="000D408A" w:rsidP="000D408A">
      <w:pPr>
        <w:rPr>
          <w:b/>
          <w:iCs/>
        </w:rPr>
      </w:pPr>
    </w:p>
    <w:p w14:paraId="1844E7E6" w14:textId="269B18C8" w:rsidR="000D408A" w:rsidRPr="00834396" w:rsidRDefault="000D408A" w:rsidP="000D408A">
      <w:pPr>
        <w:rPr>
          <w:iCs/>
        </w:rPr>
      </w:pPr>
      <w:r w:rsidRPr="00834396">
        <w:t>2.</w:t>
      </w:r>
      <w:r>
        <w:rPr>
          <w:iCs/>
        </w:rPr>
        <w:t>4</w:t>
      </w:r>
      <w:r>
        <w:rPr>
          <w:iCs/>
        </w:rPr>
        <w:tab/>
      </w:r>
      <w:r w:rsidRPr="00834396">
        <w:rPr>
          <w:i/>
          <w:iCs/>
          <w:u w:val="single"/>
        </w:rPr>
        <w:t>Special Project-specific Labor Rates</w:t>
      </w:r>
      <w:r w:rsidRPr="00834396">
        <w:rPr>
          <w:iCs/>
        </w:rPr>
        <w:t xml:space="preserve">:  In circumstances where the Department requests the specialized services of an individual whose expertise and experience </w:t>
      </w:r>
      <w:r w:rsidR="003218C8" w:rsidRPr="00834396">
        <w:rPr>
          <w:iCs/>
        </w:rPr>
        <w:t>exceeds the</w:t>
      </w:r>
      <w:r w:rsidRPr="00834396">
        <w:rPr>
          <w:iCs/>
        </w:rPr>
        <w:t xml:space="preserve"> qualifications of a P-5 professional level, the Department will consider negotiating a specialized labor rate for that individual with the </w:t>
      </w:r>
      <w:r>
        <w:rPr>
          <w:iCs/>
        </w:rPr>
        <w:t>C</w:t>
      </w:r>
      <w:r w:rsidRPr="00834396">
        <w:rPr>
          <w:iCs/>
        </w:rPr>
        <w:t xml:space="preserve">ontractor on a project-specific basis.  </w:t>
      </w:r>
    </w:p>
    <w:p w14:paraId="26812372" w14:textId="77777777" w:rsidR="000D408A" w:rsidRPr="0016024F" w:rsidRDefault="000D408A" w:rsidP="000D408A">
      <w:pPr>
        <w:pStyle w:val="BodyText"/>
        <w:rPr>
          <w:b/>
          <w:i/>
          <w:color w:val="C00000"/>
          <w:u w:val="single"/>
        </w:rPr>
      </w:pPr>
    </w:p>
    <w:p w14:paraId="43398B6E" w14:textId="7492375D" w:rsidR="000D408A" w:rsidRPr="00834396" w:rsidRDefault="000D408A" w:rsidP="000D408A">
      <w:pPr>
        <w:tabs>
          <w:tab w:val="left" w:pos="-720"/>
        </w:tabs>
        <w:suppressAutoHyphens/>
      </w:pPr>
      <w:r w:rsidRPr="00834396">
        <w:t>2.</w:t>
      </w:r>
      <w:r>
        <w:t>5</w:t>
      </w:r>
      <w:r>
        <w:tab/>
      </w:r>
      <w:r w:rsidRPr="00834396">
        <w:rPr>
          <w:i/>
          <w:u w:val="single"/>
        </w:rPr>
        <w:t>Department’s Reservations of Rights regarding Labor Rate Negotiations</w:t>
      </w:r>
      <w:r w:rsidRPr="00834396">
        <w:t xml:space="preserve">:  </w:t>
      </w:r>
      <w:r w:rsidR="00920CDB">
        <w:t>Notwithstanding the provisions of Article 2.3, t</w:t>
      </w:r>
      <w:r w:rsidRPr="00834396">
        <w:t xml:space="preserve">he Department reserves the right to negotiate any or all rates with selected Bidders to the RFR prior to contract execution, and with </w:t>
      </w:r>
      <w:r w:rsidR="00920CDB">
        <w:t>C</w:t>
      </w:r>
      <w:r w:rsidRPr="00834396">
        <w:t xml:space="preserve">ontractors at any time during the period of performance after award of the </w:t>
      </w:r>
      <w:r>
        <w:t>C</w:t>
      </w:r>
      <w:r w:rsidRPr="00834396">
        <w:t xml:space="preserve">ontract.   </w:t>
      </w:r>
    </w:p>
    <w:p w14:paraId="11A6CB96" w14:textId="77777777" w:rsidR="000D408A" w:rsidRPr="0016024F" w:rsidRDefault="000D408A" w:rsidP="000D408A">
      <w:pPr>
        <w:tabs>
          <w:tab w:val="left" w:pos="-720"/>
        </w:tabs>
        <w:suppressAutoHyphens/>
        <w:rPr>
          <w:b/>
        </w:rPr>
      </w:pPr>
    </w:p>
    <w:p w14:paraId="46DCFE0D" w14:textId="66659FE1" w:rsidR="000D408A" w:rsidRPr="00834396" w:rsidRDefault="000D408A" w:rsidP="000D408A">
      <w:pPr>
        <w:tabs>
          <w:tab w:val="left" w:pos="7200"/>
        </w:tabs>
      </w:pPr>
      <w:r w:rsidRPr="008D1071">
        <w:t>2.6</w:t>
      </w:r>
      <w:r>
        <w:t xml:space="preserve">       </w:t>
      </w:r>
      <w:r w:rsidRPr="00DC2FB7">
        <w:rPr>
          <w:i/>
          <w:u w:val="single"/>
        </w:rPr>
        <w:t>Premium Overtime Rate of Compensation</w:t>
      </w:r>
      <w:r w:rsidRPr="00DC2FB7">
        <w:t>:  The Department will pay Contractors at 1.25 times the fully loaded rate for labor categories where additional compensation is required for overtime work activities, and where the use of overtime and the charging of overtime rates ha</w:t>
      </w:r>
      <w:r>
        <w:t>ve</w:t>
      </w:r>
      <w:r w:rsidRPr="00DC2FB7">
        <w:t xml:space="preserve"> been pre-approved </w:t>
      </w:r>
      <w:r w:rsidR="00D92C99">
        <w:t xml:space="preserve">in writing </w:t>
      </w:r>
      <w:r w:rsidRPr="00DC2FB7">
        <w:t xml:space="preserve">as part of the Project Work and Cost Plan. The labor categories where premium overtime shall be for only the categories identified in </w:t>
      </w:r>
      <w:r w:rsidR="00155425">
        <w:t>SARSS VII</w:t>
      </w:r>
      <w:r w:rsidRPr="00DC2FB7">
        <w:t xml:space="preserve"> Labor Rate</w:t>
      </w:r>
      <w:r w:rsidR="00197803">
        <w:t>/PPE</w:t>
      </w:r>
      <w:r w:rsidRPr="00DC2FB7">
        <w:t xml:space="preserve"> Schedule provided in this RFR.   </w:t>
      </w:r>
    </w:p>
    <w:p w14:paraId="270B1A48" w14:textId="77777777" w:rsidR="000D408A" w:rsidRDefault="000D408A" w:rsidP="000D408A">
      <w:pPr>
        <w:tabs>
          <w:tab w:val="left" w:pos="7200"/>
        </w:tabs>
        <w:rPr>
          <w:b/>
        </w:rPr>
      </w:pPr>
    </w:p>
    <w:p w14:paraId="6FFC02A9" w14:textId="4526D7C1" w:rsidR="000D408A" w:rsidRDefault="0094047C" w:rsidP="000D408A">
      <w:pPr>
        <w:rPr>
          <w:color w:val="000000"/>
        </w:rPr>
      </w:pPr>
      <w:r w:rsidRPr="008D1071">
        <w:rPr>
          <w:color w:val="000000"/>
        </w:rPr>
        <w:t>2.</w:t>
      </w:r>
      <w:r w:rsidRPr="00AA2DF5">
        <w:rPr>
          <w:color w:val="000000"/>
        </w:rPr>
        <w:t xml:space="preserve">7 </w:t>
      </w:r>
      <w:r w:rsidRPr="00AA2DF5">
        <w:rPr>
          <w:color w:val="000000"/>
        </w:rPr>
        <w:tab/>
      </w:r>
      <w:r w:rsidR="000D408A">
        <w:rPr>
          <w:color w:val="000000"/>
          <w:u w:val="single"/>
        </w:rPr>
        <w:t>Labor hour rates (Overtime)</w:t>
      </w:r>
      <w:r w:rsidR="000D408A">
        <w:rPr>
          <w:color w:val="000000"/>
        </w:rPr>
        <w:t xml:space="preserve">:  Overtime labor rates will be allowed for individual employees under the following conditions: </w:t>
      </w:r>
    </w:p>
    <w:p w14:paraId="31FF0AAD" w14:textId="77777777" w:rsidR="000D408A" w:rsidRDefault="000D408A" w:rsidP="000D408A">
      <w:pPr>
        <w:rPr>
          <w:color w:val="000000"/>
        </w:rPr>
      </w:pPr>
    </w:p>
    <w:p w14:paraId="20495D4D" w14:textId="550E4472" w:rsidR="000D408A" w:rsidRDefault="000D408A" w:rsidP="00630CD4">
      <w:pPr>
        <w:numPr>
          <w:ilvl w:val="0"/>
          <w:numId w:val="47"/>
        </w:numPr>
        <w:rPr>
          <w:color w:val="000000"/>
        </w:rPr>
      </w:pPr>
      <w:r>
        <w:rPr>
          <w:color w:val="000000"/>
        </w:rPr>
        <w:t xml:space="preserve">The person is an employee of the </w:t>
      </w:r>
      <w:r w:rsidR="009B4281">
        <w:rPr>
          <w:color w:val="000000"/>
        </w:rPr>
        <w:t>P</w:t>
      </w:r>
      <w:r>
        <w:rPr>
          <w:color w:val="000000"/>
        </w:rPr>
        <w:t xml:space="preserve">rime Contractor under this Contract; and </w:t>
      </w:r>
    </w:p>
    <w:p w14:paraId="398D0D45" w14:textId="77777777" w:rsidR="000D408A" w:rsidRDefault="000D408A" w:rsidP="000D408A">
      <w:pPr>
        <w:rPr>
          <w:color w:val="000000"/>
        </w:rPr>
      </w:pPr>
    </w:p>
    <w:p w14:paraId="7342CFAD" w14:textId="7625F202" w:rsidR="000D408A" w:rsidRDefault="000D408A" w:rsidP="00630CD4">
      <w:pPr>
        <w:numPr>
          <w:ilvl w:val="0"/>
          <w:numId w:val="47"/>
        </w:numPr>
        <w:rPr>
          <w:color w:val="000000"/>
        </w:rPr>
      </w:pPr>
      <w:r>
        <w:rPr>
          <w:color w:val="000000"/>
        </w:rPr>
        <w:t>The employee is classified as “Non-exempt” by the federal Fair Labor Standards Act (FLSA).  Employees classified as “Exempt” under the FLSA shall only be compensated at the Labor Rate provided in the Labor</w:t>
      </w:r>
      <w:r w:rsidR="009B4281">
        <w:rPr>
          <w:color w:val="000000"/>
        </w:rPr>
        <w:t>/PPE</w:t>
      </w:r>
      <w:r>
        <w:rPr>
          <w:color w:val="000000"/>
        </w:rPr>
        <w:t xml:space="preserve"> Rate Schedule regardless of the hours charged.  It is the Contractor’s responsibility to determine which employees are </w:t>
      </w:r>
      <w:r w:rsidR="009B4281">
        <w:rPr>
          <w:color w:val="000000"/>
        </w:rPr>
        <w:t xml:space="preserve">classified as </w:t>
      </w:r>
      <w:r>
        <w:rPr>
          <w:color w:val="000000"/>
        </w:rPr>
        <w:t xml:space="preserve">Exempt or Non-exempt in accordance </w:t>
      </w:r>
      <w:r w:rsidR="00197803">
        <w:rPr>
          <w:color w:val="000000"/>
        </w:rPr>
        <w:t>with</w:t>
      </w:r>
      <w:r>
        <w:rPr>
          <w:color w:val="000000"/>
        </w:rPr>
        <w:t xml:space="preserve"> the FLSA and Massachusetts labor laws, and provide documentation supporting that determination to MassDEP upon request; and  </w:t>
      </w:r>
    </w:p>
    <w:p w14:paraId="65262837" w14:textId="77777777" w:rsidR="000D408A" w:rsidRDefault="000D408A" w:rsidP="000D408A">
      <w:pPr>
        <w:rPr>
          <w:color w:val="000000"/>
        </w:rPr>
      </w:pPr>
    </w:p>
    <w:p w14:paraId="03E1B64D" w14:textId="67F8D3C9" w:rsidR="000D408A" w:rsidRDefault="000D408A" w:rsidP="00630CD4">
      <w:pPr>
        <w:numPr>
          <w:ilvl w:val="0"/>
          <w:numId w:val="47"/>
        </w:numPr>
        <w:rPr>
          <w:color w:val="000000"/>
        </w:rPr>
      </w:pPr>
      <w:r>
        <w:rPr>
          <w:color w:val="000000"/>
        </w:rPr>
        <w:t xml:space="preserve">Work hours exceed 40 total hours per seven (7) day period where the 40 hours were incurred on the Department project.  If the Contractor has a different company overtime policy, </w:t>
      </w:r>
      <w:r w:rsidR="003A06A5">
        <w:rPr>
          <w:color w:val="000000"/>
        </w:rPr>
        <w:t xml:space="preserve">the </w:t>
      </w:r>
      <w:r>
        <w:rPr>
          <w:color w:val="000000"/>
        </w:rPr>
        <w:t>Department may accept that policy, but only</w:t>
      </w:r>
      <w:r w:rsidR="009B4281">
        <w:rPr>
          <w:color w:val="000000"/>
        </w:rPr>
        <w:t xml:space="preserve"> when pre-approved in writing</w:t>
      </w:r>
      <w:r>
        <w:rPr>
          <w:color w:val="000000"/>
        </w:rPr>
        <w:t xml:space="preserve"> </w:t>
      </w:r>
      <w:r w:rsidRPr="00E15F17">
        <w:rPr>
          <w:color w:val="000000"/>
          <w:u w:val="single"/>
        </w:rPr>
        <w:t>before the work is initiated</w:t>
      </w:r>
      <w:r>
        <w:rPr>
          <w:color w:val="000000"/>
        </w:rPr>
        <w:t xml:space="preserve">; and   </w:t>
      </w:r>
    </w:p>
    <w:p w14:paraId="051B662B" w14:textId="77777777" w:rsidR="000D408A" w:rsidRDefault="000D408A" w:rsidP="000D408A">
      <w:pPr>
        <w:rPr>
          <w:color w:val="000000"/>
        </w:rPr>
      </w:pPr>
    </w:p>
    <w:p w14:paraId="072B29F6" w14:textId="77777777" w:rsidR="000D408A" w:rsidRDefault="000D408A" w:rsidP="00630CD4">
      <w:pPr>
        <w:numPr>
          <w:ilvl w:val="0"/>
          <w:numId w:val="47"/>
        </w:numPr>
        <w:rPr>
          <w:color w:val="000000"/>
        </w:rPr>
      </w:pPr>
      <w:r>
        <w:rPr>
          <w:color w:val="000000"/>
        </w:rPr>
        <w:t xml:space="preserve">Daily hours exceed eight and a half (8 ½) hours; and   </w:t>
      </w:r>
    </w:p>
    <w:p w14:paraId="1DF56789" w14:textId="77777777" w:rsidR="000D408A" w:rsidRDefault="000D408A" w:rsidP="000D408A">
      <w:pPr>
        <w:rPr>
          <w:color w:val="000000"/>
        </w:rPr>
      </w:pPr>
    </w:p>
    <w:p w14:paraId="6A91A9D7" w14:textId="4C5FD503" w:rsidR="000D408A" w:rsidRDefault="000D408A" w:rsidP="00630CD4">
      <w:pPr>
        <w:numPr>
          <w:ilvl w:val="0"/>
          <w:numId w:val="47"/>
        </w:numPr>
        <w:rPr>
          <w:color w:val="000000"/>
        </w:rPr>
      </w:pPr>
      <w:r>
        <w:rPr>
          <w:color w:val="000000"/>
        </w:rPr>
        <w:t>(If applicable),</w:t>
      </w:r>
      <w:r w:rsidR="0066725C">
        <w:rPr>
          <w:color w:val="000000"/>
        </w:rPr>
        <w:t xml:space="preserve"> the</w:t>
      </w:r>
      <w:r>
        <w:rPr>
          <w:color w:val="000000"/>
        </w:rPr>
        <w:t xml:space="preserve"> Department</w:t>
      </w:r>
      <w:r w:rsidR="0066725C">
        <w:rPr>
          <w:color w:val="000000"/>
        </w:rPr>
        <w:t>’s</w:t>
      </w:r>
      <w:r>
        <w:rPr>
          <w:color w:val="000000"/>
        </w:rPr>
        <w:t xml:space="preserve"> directed work is performed on a </w:t>
      </w:r>
      <w:proofErr w:type="gramStart"/>
      <w:r>
        <w:rPr>
          <w:color w:val="000000"/>
        </w:rPr>
        <w:t>Contractor’s</w:t>
      </w:r>
      <w:proofErr w:type="gramEnd"/>
      <w:r>
        <w:rPr>
          <w:color w:val="000000"/>
        </w:rPr>
        <w:t xml:space="preserve"> holiday as listed in the Contractor’s Labor Rate</w:t>
      </w:r>
      <w:r w:rsidR="00D1234E">
        <w:rPr>
          <w:color w:val="000000"/>
        </w:rPr>
        <w:t>/PPE</w:t>
      </w:r>
      <w:r>
        <w:rPr>
          <w:color w:val="000000"/>
        </w:rPr>
        <w:t xml:space="preserve"> Schedule.  </w:t>
      </w:r>
    </w:p>
    <w:p w14:paraId="712D8A59" w14:textId="77777777" w:rsidR="000D408A" w:rsidRDefault="000D408A" w:rsidP="000D408A">
      <w:pPr>
        <w:rPr>
          <w:color w:val="000000"/>
        </w:rPr>
      </w:pPr>
    </w:p>
    <w:p w14:paraId="7B217216" w14:textId="1821BEB7" w:rsidR="000D408A" w:rsidRPr="0016024F" w:rsidRDefault="000D408A" w:rsidP="000D408A">
      <w:pPr>
        <w:tabs>
          <w:tab w:val="left" w:pos="7200"/>
        </w:tabs>
        <w:rPr>
          <w:b/>
        </w:rPr>
      </w:pPr>
      <w:r>
        <w:rPr>
          <w:color w:val="000000"/>
        </w:rPr>
        <w:lastRenderedPageBreak/>
        <w:t xml:space="preserve">The allowable overtime labor rate for Non-exempt employees shall be </w:t>
      </w:r>
      <w:r w:rsidRPr="00A46D70">
        <w:rPr>
          <w:color w:val="000000"/>
          <w:u w:val="single"/>
        </w:rPr>
        <w:t>1.25</w:t>
      </w:r>
      <w:r>
        <w:rPr>
          <w:color w:val="000000"/>
        </w:rPr>
        <w:t xml:space="preserve"> times the “straight” labor rate quoted in the Contractor’s Labor</w:t>
      </w:r>
      <w:r w:rsidR="00D1234E">
        <w:rPr>
          <w:color w:val="000000"/>
        </w:rPr>
        <w:t>/PPE</w:t>
      </w:r>
      <w:r>
        <w:rPr>
          <w:color w:val="000000"/>
        </w:rPr>
        <w:t xml:space="preserve"> Rate Schedule, or the straight-time labor rate approved </w:t>
      </w:r>
      <w:r w:rsidR="00C54263">
        <w:rPr>
          <w:color w:val="000000"/>
        </w:rPr>
        <w:t xml:space="preserve">in writing </w:t>
      </w:r>
      <w:r>
        <w:rPr>
          <w:color w:val="000000"/>
        </w:rPr>
        <w:t>by the Department prior to commencement of the work.</w:t>
      </w:r>
    </w:p>
    <w:p w14:paraId="4D22BCA3" w14:textId="77777777" w:rsidR="000D408A" w:rsidRPr="0016024F" w:rsidRDefault="000D408A" w:rsidP="000D408A">
      <w:pPr>
        <w:tabs>
          <w:tab w:val="left" w:pos="7200"/>
        </w:tabs>
        <w:rPr>
          <w:b/>
        </w:rPr>
      </w:pPr>
    </w:p>
    <w:p w14:paraId="48ABA2CA" w14:textId="4C811039" w:rsidR="000D408A" w:rsidRPr="00834396" w:rsidRDefault="0094047C" w:rsidP="000D408A">
      <w:pPr>
        <w:tabs>
          <w:tab w:val="left" w:pos="-720"/>
          <w:tab w:val="left" w:pos="0"/>
        </w:tabs>
        <w:suppressAutoHyphens/>
        <w:rPr>
          <w:spacing w:val="-3"/>
        </w:rPr>
      </w:pPr>
      <w:r w:rsidRPr="00834396">
        <w:t>2.</w:t>
      </w:r>
      <w:r>
        <w:rPr>
          <w:spacing w:val="-3"/>
        </w:rPr>
        <w:t>8</w:t>
      </w:r>
      <w:r w:rsidRPr="00834396">
        <w:rPr>
          <w:spacing w:val="-3"/>
        </w:rPr>
        <w:t xml:space="preserve"> </w:t>
      </w:r>
      <w:r w:rsidRPr="00834396">
        <w:rPr>
          <w:spacing w:val="-3"/>
        </w:rPr>
        <w:tab/>
      </w:r>
      <w:r w:rsidR="000D408A" w:rsidRPr="00834396">
        <w:rPr>
          <w:i/>
          <w:spacing w:val="-3"/>
          <w:u w:val="single"/>
        </w:rPr>
        <w:t>Compensation for holidays, sick days, personal days, vacation days</w:t>
      </w:r>
      <w:r w:rsidR="000D408A" w:rsidRPr="00834396">
        <w:rPr>
          <w:spacing w:val="-3"/>
        </w:rPr>
        <w:t xml:space="preserve">:  Contractors shall not be compensated for holidays, sick days, personal days, vacation days, or any other days where work is not performed for the </w:t>
      </w:r>
      <w:r w:rsidR="00155425">
        <w:rPr>
          <w:spacing w:val="-3"/>
        </w:rPr>
        <w:t>SARSS VII</w:t>
      </w:r>
      <w:r w:rsidR="000D408A" w:rsidRPr="00834396">
        <w:rPr>
          <w:spacing w:val="-3"/>
        </w:rPr>
        <w:t xml:space="preserve"> </w:t>
      </w:r>
      <w:r w:rsidR="000D408A">
        <w:rPr>
          <w:spacing w:val="-3"/>
        </w:rPr>
        <w:t>C</w:t>
      </w:r>
      <w:r w:rsidR="000D408A" w:rsidRPr="00834396">
        <w:rPr>
          <w:spacing w:val="-3"/>
        </w:rPr>
        <w:t xml:space="preserve">ontract unless otherwise approved in writing </w:t>
      </w:r>
      <w:r w:rsidR="00C54263">
        <w:rPr>
          <w:spacing w:val="-3"/>
        </w:rPr>
        <w:t xml:space="preserve">in advance </w:t>
      </w:r>
      <w:r w:rsidR="000D408A" w:rsidRPr="00834396">
        <w:rPr>
          <w:spacing w:val="-3"/>
        </w:rPr>
        <w:t xml:space="preserve">by the </w:t>
      </w:r>
      <w:r w:rsidR="00155425">
        <w:rPr>
          <w:spacing w:val="-3"/>
        </w:rPr>
        <w:t>SARSS VII</w:t>
      </w:r>
      <w:r w:rsidR="000D408A" w:rsidRPr="00834396">
        <w:rPr>
          <w:spacing w:val="-3"/>
        </w:rPr>
        <w:t xml:space="preserve"> Contract Administrator.  </w:t>
      </w:r>
    </w:p>
    <w:p w14:paraId="7B90F699" w14:textId="77777777" w:rsidR="000D408A" w:rsidRPr="00834396" w:rsidRDefault="000D408A" w:rsidP="000D408A">
      <w:pPr>
        <w:tabs>
          <w:tab w:val="left" w:pos="-720"/>
          <w:tab w:val="left" w:pos="0"/>
        </w:tabs>
        <w:suppressAutoHyphens/>
        <w:rPr>
          <w:spacing w:val="-3"/>
        </w:rPr>
      </w:pPr>
    </w:p>
    <w:p w14:paraId="035135E9" w14:textId="353B288C" w:rsidR="000D408A" w:rsidRPr="00834396" w:rsidRDefault="000D408A" w:rsidP="000D408A">
      <w:pPr>
        <w:pStyle w:val="BodyTextIndent"/>
        <w:tabs>
          <w:tab w:val="left" w:pos="7200"/>
        </w:tabs>
        <w:ind w:left="0"/>
      </w:pPr>
      <w:r w:rsidRPr="00834396">
        <w:t>2.</w:t>
      </w:r>
      <w:r>
        <w:t>9</w:t>
      </w:r>
      <w:r w:rsidRPr="00834396">
        <w:t xml:space="preserve">  </w:t>
      </w:r>
      <w:r>
        <w:t xml:space="preserve">      </w:t>
      </w:r>
      <w:r w:rsidRPr="00834396">
        <w:rPr>
          <w:i/>
          <w:u w:val="single"/>
        </w:rPr>
        <w:t>Costs for Employee Training, Monitoring and Certifications</w:t>
      </w:r>
      <w:r w:rsidRPr="00834396">
        <w:t xml:space="preserve">:  The Department will not compensate the Contractor or their team members </w:t>
      </w:r>
      <w:r>
        <w:t xml:space="preserve">or subcontractors </w:t>
      </w:r>
      <w:r w:rsidRPr="00834396">
        <w:t xml:space="preserve">for direct costs for training, monitoring, certification and/or licensing programs unless otherwise approved in writing by the </w:t>
      </w:r>
      <w:r w:rsidR="00155425">
        <w:t>SARSS VII</w:t>
      </w:r>
      <w:r w:rsidRPr="00834396">
        <w:t xml:space="preserve"> Contract Administrator.   </w:t>
      </w:r>
    </w:p>
    <w:p w14:paraId="5D8DD587" w14:textId="77777777" w:rsidR="000D408A" w:rsidRPr="00834396" w:rsidRDefault="000D408A" w:rsidP="000D408A">
      <w:pPr>
        <w:pStyle w:val="BodyTextIndent"/>
        <w:tabs>
          <w:tab w:val="left" w:pos="7200"/>
        </w:tabs>
        <w:ind w:left="0"/>
      </w:pPr>
    </w:p>
    <w:p w14:paraId="25458A7E" w14:textId="1C4C567C" w:rsidR="000D408A" w:rsidRPr="00834396" w:rsidRDefault="000D408A" w:rsidP="000D408A">
      <w:pPr>
        <w:pStyle w:val="BodyTextIndent"/>
        <w:tabs>
          <w:tab w:val="left" w:pos="7200"/>
        </w:tabs>
        <w:ind w:left="0"/>
      </w:pPr>
      <w:r w:rsidRPr="00834396">
        <w:t>2.</w:t>
      </w:r>
      <w:r>
        <w:t>10</w:t>
      </w:r>
      <w:r w:rsidRPr="00834396">
        <w:t xml:space="preserve">  </w:t>
      </w:r>
      <w:r>
        <w:t xml:space="preserve">    </w:t>
      </w:r>
      <w:r>
        <w:rPr>
          <w:i/>
          <w:u w:val="single"/>
        </w:rPr>
        <w:t xml:space="preserve">Labor Rates Shall Not Include </w:t>
      </w:r>
      <w:r w:rsidRPr="00834396">
        <w:rPr>
          <w:i/>
          <w:u w:val="single"/>
        </w:rPr>
        <w:t>Personal Protective Equipment and Supplies (PPE) for Compliance with OSHA HAZWOPER requirements</w:t>
      </w:r>
      <w:r w:rsidRPr="00834396">
        <w:t>:  Labor rates shall not include PPE costs.  PPE costs shall be paid as specified below in this A</w:t>
      </w:r>
      <w:r w:rsidR="00CD65BF">
        <w:t>ttachment C</w:t>
      </w:r>
      <w:r w:rsidRPr="00834396">
        <w:t>.  The Department shall not pay separately for routinely required personnel work clothing and protection for field activities, such as hard hats, steel-toed shoes, work gloves, and work clothing.</w:t>
      </w:r>
      <w:r>
        <w:t xml:space="preserve">  </w:t>
      </w:r>
    </w:p>
    <w:p w14:paraId="77DEC435" w14:textId="77777777" w:rsidR="000D408A" w:rsidRPr="00834396" w:rsidRDefault="000D408A" w:rsidP="000D408A">
      <w:pPr>
        <w:tabs>
          <w:tab w:val="left" w:pos="-720"/>
          <w:tab w:val="left" w:pos="7200"/>
        </w:tabs>
        <w:suppressAutoHyphens/>
      </w:pPr>
    </w:p>
    <w:p w14:paraId="381A2D8D" w14:textId="2625F01E" w:rsidR="000D408A" w:rsidRPr="00834396" w:rsidRDefault="000D408A" w:rsidP="000D408A">
      <w:pPr>
        <w:tabs>
          <w:tab w:val="left" w:pos="-720"/>
          <w:tab w:val="left" w:pos="7200"/>
        </w:tabs>
        <w:suppressAutoHyphens/>
        <w:rPr>
          <w:strike/>
        </w:rPr>
      </w:pPr>
      <w:r w:rsidRPr="00834396">
        <w:t>2.1</w:t>
      </w:r>
      <w:r>
        <w:t>1</w:t>
      </w:r>
      <w:r w:rsidRPr="00834396">
        <w:t xml:space="preserve">  </w:t>
      </w:r>
      <w:r>
        <w:t xml:space="preserve">    </w:t>
      </w:r>
      <w:r w:rsidRPr="00834396">
        <w:rPr>
          <w:i/>
          <w:u w:val="single"/>
        </w:rPr>
        <w:t>Temporary personnel assigned to Department office(s)</w:t>
      </w:r>
      <w:r w:rsidRPr="00834396">
        <w:t xml:space="preserve">:  In circumstances where the Department requires temporary personnel for performance of Project work activities, the Department shall pay the Contractor at a labor rate that has been negotiated </w:t>
      </w:r>
      <w:r w:rsidR="00132EEB">
        <w:t xml:space="preserve">in advance </w:t>
      </w:r>
      <w:r w:rsidRPr="00834396">
        <w:t xml:space="preserve">by the Contractor and the Department’s </w:t>
      </w:r>
      <w:r w:rsidR="00155425">
        <w:t>SARSS VII</w:t>
      </w:r>
      <w:r w:rsidRPr="00834396">
        <w:t xml:space="preserve"> Contract Administrator.  </w:t>
      </w:r>
    </w:p>
    <w:p w14:paraId="5F523D48" w14:textId="77777777" w:rsidR="000D408A" w:rsidRPr="0016024F" w:rsidRDefault="000D408A" w:rsidP="000D408A">
      <w:pPr>
        <w:pStyle w:val="Header"/>
        <w:tabs>
          <w:tab w:val="clear" w:pos="4320"/>
          <w:tab w:val="clear" w:pos="8640"/>
          <w:tab w:val="left" w:pos="-720"/>
        </w:tabs>
        <w:suppressAutoHyphens/>
        <w:rPr>
          <w:b/>
        </w:rPr>
      </w:pPr>
    </w:p>
    <w:p w14:paraId="7105E2CC" w14:textId="3C067104" w:rsidR="000D408A" w:rsidRPr="0004126D" w:rsidRDefault="000D408A" w:rsidP="000D408A">
      <w:r w:rsidRPr="0004126D">
        <w:t>2.1</w:t>
      </w:r>
      <w:r>
        <w:t>2</w:t>
      </w:r>
      <w:r w:rsidRPr="0004126D">
        <w:t xml:space="preserve">   </w:t>
      </w:r>
      <w:r>
        <w:t xml:space="preserve">   </w:t>
      </w:r>
      <w:r w:rsidRPr="0004126D">
        <w:rPr>
          <w:i/>
          <w:u w:val="single"/>
        </w:rPr>
        <w:t>Compensation for Scoping Meeting and Project Work and Cost Plan Preparation</w:t>
      </w:r>
      <w:r w:rsidRPr="0004126D">
        <w:t>:  The Department shall compensate the Contractor for the lump sum amount cited in the inset table below.   The lump sum amount is for attending a scoping meeting and for preparing the Project Work and Cost Plan, and one revision to the Work and Cost Plan.  The lump sum will not be invoiced to the Department un</w:t>
      </w:r>
      <w:r>
        <w:t>til</w:t>
      </w:r>
      <w:r w:rsidRPr="0004126D">
        <w:t xml:space="preserve"> the Department approves the </w:t>
      </w:r>
      <w:r>
        <w:t xml:space="preserve">Project </w:t>
      </w:r>
      <w:r w:rsidRPr="0004126D">
        <w:t xml:space="preserve">Work and Cost Plan.  </w:t>
      </w:r>
    </w:p>
    <w:p w14:paraId="09DA9EAE" w14:textId="77777777" w:rsidR="000D408A" w:rsidRPr="0004126D" w:rsidRDefault="000D408A" w:rsidP="000D408A"/>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0"/>
        <w:gridCol w:w="1800"/>
      </w:tblGrid>
      <w:tr w:rsidR="000D408A" w:rsidRPr="0004126D" w14:paraId="26225F0F" w14:textId="77777777" w:rsidTr="00901896">
        <w:trPr>
          <w:trHeight w:val="395"/>
        </w:trPr>
        <w:tc>
          <w:tcPr>
            <w:tcW w:w="2700" w:type="dxa"/>
            <w:shd w:val="clear" w:color="auto" w:fill="D9D9D9"/>
            <w:vAlign w:val="center"/>
          </w:tcPr>
          <w:p w14:paraId="23062259" w14:textId="77777777" w:rsidR="000D408A" w:rsidRDefault="000D408A" w:rsidP="00901896">
            <w:pPr>
              <w:tabs>
                <w:tab w:val="left" w:pos="-720"/>
              </w:tabs>
              <w:suppressAutoHyphens/>
              <w:jc w:val="center"/>
            </w:pPr>
            <w:r w:rsidRPr="0004126D">
              <w:t>Lump Sum Amount for Scoping Meeting and Work and Cost Plan Preparation</w:t>
            </w:r>
          </w:p>
          <w:p w14:paraId="3D607F75" w14:textId="77777777" w:rsidR="000D408A" w:rsidRPr="0004126D" w:rsidRDefault="000D408A" w:rsidP="00901896">
            <w:pPr>
              <w:tabs>
                <w:tab w:val="left" w:pos="-720"/>
              </w:tabs>
              <w:suppressAutoHyphens/>
              <w:jc w:val="center"/>
            </w:pPr>
            <w:r>
              <w:t>(</w:t>
            </w:r>
            <w:proofErr w:type="gramStart"/>
            <w:r>
              <w:t>includes</w:t>
            </w:r>
            <w:proofErr w:type="gramEnd"/>
            <w:r>
              <w:t xml:space="preserve"> 1 W&amp;C Plan Revision)</w:t>
            </w:r>
            <w:r w:rsidRPr="0004126D">
              <w:t xml:space="preserve"> </w:t>
            </w:r>
          </w:p>
        </w:tc>
        <w:tc>
          <w:tcPr>
            <w:tcW w:w="1800" w:type="dxa"/>
            <w:vAlign w:val="center"/>
          </w:tcPr>
          <w:p w14:paraId="3A067E27" w14:textId="251A7052" w:rsidR="000D408A" w:rsidRPr="0004126D" w:rsidRDefault="000D408A" w:rsidP="00901896">
            <w:pPr>
              <w:tabs>
                <w:tab w:val="left" w:pos="-720"/>
              </w:tabs>
              <w:suppressAutoHyphens/>
              <w:jc w:val="center"/>
            </w:pPr>
            <w:r w:rsidRPr="00FE3045">
              <w:t xml:space="preserve">$ </w:t>
            </w:r>
            <w:r w:rsidR="00AA46CA" w:rsidRPr="00FE3045">
              <w:t>2</w:t>
            </w:r>
            <w:r w:rsidRPr="00FE3045">
              <w:t>,</w:t>
            </w:r>
            <w:r w:rsidR="00AA46CA" w:rsidRPr="00FE3045">
              <w:t>5</w:t>
            </w:r>
            <w:r w:rsidRPr="00FE3045">
              <w:t>00</w:t>
            </w:r>
          </w:p>
        </w:tc>
      </w:tr>
    </w:tbl>
    <w:p w14:paraId="0FA58178" w14:textId="77777777" w:rsidR="000D408A" w:rsidRPr="0004126D" w:rsidRDefault="000D408A" w:rsidP="000D408A"/>
    <w:p w14:paraId="5B6482DA" w14:textId="6945218F" w:rsidR="000D408A" w:rsidRPr="0004126D" w:rsidRDefault="000D408A" w:rsidP="000D408A">
      <w:r w:rsidRPr="0004126D">
        <w:t xml:space="preserve">In appropriate circumstances, </w:t>
      </w:r>
      <w:r w:rsidR="000558D3" w:rsidRPr="0004126D">
        <w:t>the</w:t>
      </w:r>
      <w:r w:rsidRPr="0004126D">
        <w:t xml:space="preserve"> lump sum amount may be unilaterally reduced by the Department’s </w:t>
      </w:r>
      <w:r w:rsidR="00155425">
        <w:t>SARSS VII</w:t>
      </w:r>
      <w:r w:rsidRPr="0004126D">
        <w:t xml:space="preserve"> Contract Administrator under the following conditions:</w:t>
      </w:r>
    </w:p>
    <w:p w14:paraId="39FCD01E" w14:textId="77777777" w:rsidR="000D408A" w:rsidRPr="0004126D" w:rsidRDefault="000D408A" w:rsidP="000D408A"/>
    <w:p w14:paraId="32C8F075" w14:textId="4883D098" w:rsidR="000D408A" w:rsidRPr="0004126D" w:rsidRDefault="000D408A" w:rsidP="00630CD4">
      <w:pPr>
        <w:numPr>
          <w:ilvl w:val="0"/>
          <w:numId w:val="39"/>
        </w:numPr>
        <w:contextualSpacing/>
      </w:pPr>
      <w:r w:rsidRPr="0004126D">
        <w:t xml:space="preserve">The new project is </w:t>
      </w:r>
      <w:r w:rsidR="00F9432F" w:rsidRPr="0004126D">
        <w:t>the</w:t>
      </w:r>
      <w:r w:rsidRPr="0004126D">
        <w:t xml:space="preserve"> continuation of an existing project that is being re-issued for the Department’s financial management or other purposes</w:t>
      </w:r>
      <w:r w:rsidR="00F9432F">
        <w:t>.</w:t>
      </w:r>
    </w:p>
    <w:p w14:paraId="61BD7F02" w14:textId="77777777" w:rsidR="000D408A" w:rsidRPr="0004126D" w:rsidRDefault="000D408A" w:rsidP="000D408A"/>
    <w:p w14:paraId="3DBE6D02" w14:textId="704B5E06" w:rsidR="000D408A" w:rsidRPr="0004126D" w:rsidRDefault="000D408A" w:rsidP="00630CD4">
      <w:pPr>
        <w:numPr>
          <w:ilvl w:val="0"/>
          <w:numId w:val="39"/>
        </w:numPr>
        <w:contextualSpacing/>
      </w:pPr>
      <w:r w:rsidRPr="0004126D">
        <w:t xml:space="preserve">The new project is very similar to a project the Contractor is </w:t>
      </w:r>
      <w:r w:rsidR="00544F99" w:rsidRPr="0004126D">
        <w:t>performing or</w:t>
      </w:r>
      <w:r w:rsidRPr="0004126D">
        <w:t xml:space="preserve"> has performed in the past that included a Work and Cost Plan that can be </w:t>
      </w:r>
      <w:r>
        <w:t>re-</w:t>
      </w:r>
      <w:r w:rsidRPr="0004126D">
        <w:t>used as a template for the new project</w:t>
      </w:r>
      <w:r w:rsidR="00F9432F">
        <w:t>.</w:t>
      </w:r>
    </w:p>
    <w:p w14:paraId="4D68B42D" w14:textId="77777777" w:rsidR="000D408A" w:rsidRPr="0004126D" w:rsidRDefault="000D408A" w:rsidP="000D408A"/>
    <w:p w14:paraId="44D50301" w14:textId="1DEB172A" w:rsidR="000D408A" w:rsidRPr="0004126D" w:rsidRDefault="000D408A" w:rsidP="00630CD4">
      <w:pPr>
        <w:numPr>
          <w:ilvl w:val="0"/>
          <w:numId w:val="39"/>
        </w:numPr>
        <w:contextualSpacing/>
      </w:pPr>
      <w:r w:rsidRPr="0004126D">
        <w:t xml:space="preserve">The new project scope and scale is limited and does not require the level of detail normally required for a routine </w:t>
      </w:r>
      <w:r w:rsidR="00155425">
        <w:t>SARSS VII</w:t>
      </w:r>
      <w:r w:rsidRPr="0004126D">
        <w:t xml:space="preserve"> </w:t>
      </w:r>
      <w:r>
        <w:t xml:space="preserve">Project </w:t>
      </w:r>
      <w:r w:rsidRPr="0004126D">
        <w:t>Work and Cost Plan</w:t>
      </w:r>
      <w:r w:rsidR="00544F99">
        <w:t xml:space="preserve"> a</w:t>
      </w:r>
      <w:r w:rsidR="006402D6">
        <w:t>s</w:t>
      </w:r>
      <w:r w:rsidR="00544F99">
        <w:t xml:space="preserve"> determined by the MassDEP SARSS VII Contractor </w:t>
      </w:r>
      <w:proofErr w:type="gramStart"/>
      <w:r w:rsidR="00544F99">
        <w:t>Administrator</w:t>
      </w:r>
      <w:r w:rsidRPr="0004126D">
        <w:t>;</w:t>
      </w:r>
      <w:proofErr w:type="gramEnd"/>
      <w:r w:rsidRPr="0004126D">
        <w:t xml:space="preserve"> and/or</w:t>
      </w:r>
    </w:p>
    <w:p w14:paraId="3AE12357" w14:textId="77777777" w:rsidR="000D408A" w:rsidRPr="0004126D" w:rsidRDefault="000D408A" w:rsidP="000D408A"/>
    <w:p w14:paraId="6A15A29C" w14:textId="1F2BADB4" w:rsidR="000D408A" w:rsidRPr="0004126D" w:rsidRDefault="000D408A" w:rsidP="00630CD4">
      <w:pPr>
        <w:numPr>
          <w:ilvl w:val="0"/>
          <w:numId w:val="39"/>
        </w:numPr>
        <w:contextualSpacing/>
      </w:pPr>
      <w:r w:rsidRPr="0004126D">
        <w:t xml:space="preserve">Upon consideration and review of Project-specific circumstances, as determined by the </w:t>
      </w:r>
      <w:r w:rsidR="00155425">
        <w:t>SARSS VII</w:t>
      </w:r>
      <w:r w:rsidRPr="0004126D">
        <w:t xml:space="preserve"> Contract Administrator.  </w:t>
      </w:r>
    </w:p>
    <w:p w14:paraId="5B0C2AFD" w14:textId="77777777" w:rsidR="000D408A" w:rsidRPr="0004126D" w:rsidRDefault="000D408A" w:rsidP="000D408A"/>
    <w:p w14:paraId="7CDA1076" w14:textId="784F4476" w:rsidR="000D408A" w:rsidRPr="0004126D" w:rsidRDefault="000D408A" w:rsidP="000D408A">
      <w:pPr>
        <w:rPr>
          <w:b/>
        </w:rPr>
      </w:pPr>
      <w:r w:rsidRPr="0004126D">
        <w:t xml:space="preserve">On occasion, the Department may require the preparation of a </w:t>
      </w:r>
      <w:r>
        <w:t xml:space="preserve">Project </w:t>
      </w:r>
      <w:r w:rsidRPr="0004126D">
        <w:t xml:space="preserve">Work and Cost Plan that is more detailed and complex than the routine Work and Cost Plan.  The Department’s </w:t>
      </w:r>
      <w:r w:rsidR="00155425">
        <w:t>SARSS VII</w:t>
      </w:r>
      <w:r w:rsidRPr="0004126D">
        <w:t xml:space="preserve"> Contract Administrator shall determine when such occasions merit negotiating a different method of compensation, such as the time and materials method, for the </w:t>
      </w:r>
      <w:r>
        <w:t>C</w:t>
      </w:r>
      <w:r w:rsidRPr="0004126D">
        <w:t xml:space="preserve">ontractor’s preparation of the </w:t>
      </w:r>
      <w:r>
        <w:t xml:space="preserve">Project </w:t>
      </w:r>
      <w:r w:rsidRPr="0004126D">
        <w:t xml:space="preserve">Work and Cost </w:t>
      </w:r>
      <w:r w:rsidR="00BF7770" w:rsidRPr="0004126D">
        <w:t>Plan and</w:t>
      </w:r>
      <w:r w:rsidRPr="0004126D">
        <w:t xml:space="preserve"> may require supporting documentation from the Contractor regarding the time and labor associated with a more complex/detailed Work and Cost Plan.  While the Contractor may recommend the use of an alternative method of compensation under these circumstances, the final decision regarding compensation shall reside with the Department’s </w:t>
      </w:r>
      <w:r w:rsidR="00155425">
        <w:t>SARSS VII</w:t>
      </w:r>
      <w:r w:rsidRPr="0004126D">
        <w:t xml:space="preserve"> Contract Administrator.</w:t>
      </w:r>
      <w:r w:rsidRPr="0004126D">
        <w:rPr>
          <w:b/>
        </w:rPr>
        <w:t xml:space="preserve">  </w:t>
      </w:r>
    </w:p>
    <w:p w14:paraId="54B675ED" w14:textId="77777777" w:rsidR="000D408A" w:rsidRPr="0016024F" w:rsidRDefault="000D408A" w:rsidP="000D408A">
      <w:pPr>
        <w:rPr>
          <w:b/>
          <w:color w:val="7030A0"/>
        </w:rPr>
      </w:pPr>
    </w:p>
    <w:p w14:paraId="76D6F710" w14:textId="77777777" w:rsidR="000D408A" w:rsidRPr="0004126D" w:rsidRDefault="000D408A" w:rsidP="000D408A">
      <w:r w:rsidRPr="00646A1E">
        <w:rPr>
          <w:b/>
          <w:bCs/>
        </w:rPr>
        <w:t>NOTE: The lump sum amount does not apply to any required Contractor response to a Department-issued Work Order, which shall be paid in accordance with the terms of the Work Order</w:t>
      </w:r>
      <w:r w:rsidRPr="0004126D">
        <w:t xml:space="preserve">.  </w:t>
      </w:r>
    </w:p>
    <w:p w14:paraId="2FD10538" w14:textId="77777777" w:rsidR="000D408A" w:rsidRPr="0016024F" w:rsidRDefault="000D408A" w:rsidP="000D408A">
      <w:pPr>
        <w:rPr>
          <w:b/>
          <w:color w:val="7030A0"/>
        </w:rPr>
      </w:pPr>
    </w:p>
    <w:p w14:paraId="00C1F81C" w14:textId="1C77E4C6" w:rsidR="000D408A" w:rsidRPr="0004126D" w:rsidRDefault="000D408A" w:rsidP="000D408A">
      <w:r w:rsidRPr="0004126D">
        <w:t>2.1</w:t>
      </w:r>
      <w:r>
        <w:t xml:space="preserve">3     </w:t>
      </w:r>
      <w:r w:rsidRPr="0004126D">
        <w:rPr>
          <w:i/>
          <w:u w:val="single"/>
        </w:rPr>
        <w:t>Contractor Compensation for Invoice Preparation</w:t>
      </w:r>
      <w:r w:rsidRPr="0004126D">
        <w:t xml:space="preserve">:  Contractor invoices submitted for payment by the Department must use the </w:t>
      </w:r>
      <w:r w:rsidR="00155425">
        <w:t>SARSS VII</w:t>
      </w:r>
      <w:r w:rsidRPr="0004126D">
        <w:t xml:space="preserve"> invoice template</w:t>
      </w:r>
      <w:r w:rsidR="00D644E1">
        <w:t xml:space="preserve"> (to be provided after Contract award)</w:t>
      </w:r>
      <w:r w:rsidRPr="0004126D">
        <w:t>, and invoices must contain sufficient backup materials to support the charges billed in the invoice.  Such materials include but are not limited to copies of all subcontractor and vendor bills, laboratory chain-of-custodies for analysis billed under a laboratory subcontract, all purchase receipts,</w:t>
      </w:r>
      <w:r>
        <w:t xml:space="preserve"> </w:t>
      </w:r>
      <w:r w:rsidRPr="0004126D">
        <w:t xml:space="preserve">and other backup information to justify the billed amounts contained in the invoice.  While the Department does not normally require copies of time sheets for labor charges, it reserves the right to ask the Contractor for all labor time </w:t>
      </w:r>
      <w:r>
        <w:t xml:space="preserve">records </w:t>
      </w:r>
      <w:r w:rsidRPr="0004126D">
        <w:t xml:space="preserve">on any Project.   </w:t>
      </w:r>
    </w:p>
    <w:p w14:paraId="2C57F794" w14:textId="77777777" w:rsidR="000D408A" w:rsidRPr="0004126D" w:rsidRDefault="000D408A" w:rsidP="000D408A"/>
    <w:p w14:paraId="45C1C574" w14:textId="77777777" w:rsidR="000D408A" w:rsidRPr="0004126D" w:rsidRDefault="000D408A" w:rsidP="000D408A">
      <w:r w:rsidRPr="0004126D">
        <w:t xml:space="preserve">The Department will permit the </w:t>
      </w:r>
      <w:r>
        <w:t>C</w:t>
      </w:r>
      <w:r w:rsidRPr="0004126D">
        <w:t xml:space="preserve">ontractor to charge 1.5 hours per month, or per invoice, for invoice preparation by the Contractor’s Project Management Administrator (PMA) labor category.    </w:t>
      </w:r>
    </w:p>
    <w:p w14:paraId="4074BB88" w14:textId="77777777" w:rsidR="000D408A" w:rsidRPr="0016024F" w:rsidRDefault="000D408A" w:rsidP="000D408A">
      <w:pPr>
        <w:pStyle w:val="Header"/>
        <w:tabs>
          <w:tab w:val="clear" w:pos="4320"/>
          <w:tab w:val="clear" w:pos="8640"/>
          <w:tab w:val="left" w:pos="-720"/>
        </w:tabs>
        <w:suppressAutoHyphens/>
        <w:rPr>
          <w:b/>
          <w:color w:val="C00000"/>
          <w:u w:val="single"/>
        </w:rPr>
      </w:pPr>
    </w:p>
    <w:p w14:paraId="594B169D" w14:textId="2594877E" w:rsidR="000D408A" w:rsidRPr="0004126D" w:rsidRDefault="000D408A" w:rsidP="000D408A">
      <w:pPr>
        <w:pStyle w:val="Header"/>
        <w:tabs>
          <w:tab w:val="clear" w:pos="4320"/>
          <w:tab w:val="clear" w:pos="8640"/>
          <w:tab w:val="left" w:pos="-720"/>
        </w:tabs>
        <w:suppressAutoHyphens/>
      </w:pPr>
      <w:r w:rsidRPr="0004126D">
        <w:t>2.1</w:t>
      </w:r>
      <w:r>
        <w:t xml:space="preserve">4     </w:t>
      </w:r>
      <w:r w:rsidRPr="0004126D">
        <w:rPr>
          <w:i/>
          <w:u w:val="single"/>
        </w:rPr>
        <w:t>Labor Charges for Travel</w:t>
      </w:r>
      <w:r w:rsidRPr="0004126D">
        <w:t>:  The terms for compensation of labor are s</w:t>
      </w:r>
      <w:r>
        <w:t xml:space="preserve">et </w:t>
      </w:r>
      <w:r w:rsidR="009B0C10">
        <w:t xml:space="preserve">forth </w:t>
      </w:r>
      <w:r w:rsidR="009B0C10" w:rsidRPr="0004126D">
        <w:t>in</w:t>
      </w:r>
      <w:r w:rsidRPr="0004126D">
        <w:t xml:space="preserve"> Article 3 Travel, Lodging and Per Diem.  </w:t>
      </w:r>
    </w:p>
    <w:p w14:paraId="6CF06B83" w14:textId="77777777" w:rsidR="00672067" w:rsidRDefault="00672067" w:rsidP="000D408A">
      <w:pPr>
        <w:pStyle w:val="BodyTextIndent"/>
        <w:autoSpaceDE w:val="0"/>
        <w:autoSpaceDN w:val="0"/>
        <w:adjustRightInd w:val="0"/>
        <w:ind w:left="0"/>
      </w:pPr>
    </w:p>
    <w:p w14:paraId="53F9DBFC" w14:textId="5F968D5B" w:rsidR="000D408A" w:rsidRPr="0004126D" w:rsidRDefault="000D408A" w:rsidP="000D408A">
      <w:pPr>
        <w:pStyle w:val="BodyTextIndent"/>
        <w:autoSpaceDE w:val="0"/>
        <w:autoSpaceDN w:val="0"/>
        <w:adjustRightInd w:val="0"/>
        <w:ind w:left="0"/>
        <w:rPr>
          <w:spacing w:val="-3"/>
        </w:rPr>
      </w:pPr>
      <w:r w:rsidRPr="0004126D">
        <w:t>2.</w:t>
      </w:r>
      <w:r w:rsidRPr="0004126D">
        <w:rPr>
          <w:spacing w:val="-3"/>
        </w:rPr>
        <w:t>1</w:t>
      </w:r>
      <w:r>
        <w:rPr>
          <w:spacing w:val="-3"/>
        </w:rPr>
        <w:t>5</w:t>
      </w:r>
      <w:r w:rsidRPr="0004126D">
        <w:rPr>
          <w:spacing w:val="-3"/>
        </w:rPr>
        <w:t xml:space="preserve">  </w:t>
      </w:r>
      <w:r>
        <w:rPr>
          <w:spacing w:val="-3"/>
        </w:rPr>
        <w:t xml:space="preserve">   </w:t>
      </w:r>
      <w:r w:rsidRPr="0004126D">
        <w:rPr>
          <w:i/>
          <w:spacing w:val="-3"/>
          <w:u w:val="single"/>
        </w:rPr>
        <w:t>Labor Category Definitions</w:t>
      </w:r>
      <w:r w:rsidRPr="0004126D">
        <w:rPr>
          <w:spacing w:val="-3"/>
        </w:rPr>
        <w:t xml:space="preserve">:  The qualifications, </w:t>
      </w:r>
      <w:r w:rsidR="00672067" w:rsidRPr="0004126D">
        <w:rPr>
          <w:spacing w:val="-3"/>
        </w:rPr>
        <w:t>education,</w:t>
      </w:r>
      <w:r w:rsidRPr="0004126D">
        <w:rPr>
          <w:spacing w:val="-3"/>
        </w:rPr>
        <w:t xml:space="preserve"> and experience requirements for each of the labor categories are described in the following pages of this section.  </w:t>
      </w:r>
    </w:p>
    <w:p w14:paraId="337931B5" w14:textId="77777777" w:rsidR="000D408A" w:rsidRPr="0016024F" w:rsidRDefault="000D408A" w:rsidP="000D408A">
      <w:pPr>
        <w:pStyle w:val="BodyTextIndent"/>
        <w:autoSpaceDE w:val="0"/>
        <w:autoSpaceDN w:val="0"/>
        <w:adjustRightInd w:val="0"/>
        <w:ind w:left="0"/>
        <w:rPr>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16024F" w14:paraId="5821DBD7" w14:textId="77777777" w:rsidTr="00901896">
        <w:tc>
          <w:tcPr>
            <w:tcW w:w="9432" w:type="dxa"/>
            <w:shd w:val="clear" w:color="auto" w:fill="F3F3F3"/>
          </w:tcPr>
          <w:p w14:paraId="4B74BA74" w14:textId="77777777" w:rsidR="000D408A" w:rsidRPr="00576F65" w:rsidRDefault="000D408A" w:rsidP="00901896">
            <w:pPr>
              <w:pStyle w:val="BodyText"/>
              <w:tabs>
                <w:tab w:val="left" w:pos="90"/>
              </w:tabs>
              <w:rPr>
                <w:bCs/>
                <w:i/>
                <w:iCs/>
                <w:spacing w:val="-3"/>
              </w:rPr>
            </w:pPr>
            <w:r w:rsidRPr="00576F65">
              <w:rPr>
                <w:bCs/>
                <w:i/>
                <w:iCs/>
              </w:rPr>
              <w:t xml:space="preserve">Professional Level 5 (P-5):  </w:t>
            </w:r>
            <w:r w:rsidRPr="00576F65">
              <w:rPr>
                <w:i/>
                <w:iCs/>
              </w:rPr>
              <w:t>Executive Managers, Principals, Senior Program Managers:</w:t>
            </w:r>
          </w:p>
        </w:tc>
      </w:tr>
    </w:tbl>
    <w:p w14:paraId="25FBAFEF" w14:textId="77777777" w:rsidR="000D408A" w:rsidRPr="0016024F" w:rsidRDefault="000D408A" w:rsidP="000D408A">
      <w:pPr>
        <w:pStyle w:val="BodyText"/>
        <w:tabs>
          <w:tab w:val="left" w:pos="720"/>
          <w:tab w:val="left" w:pos="1350"/>
        </w:tabs>
        <w:rPr>
          <w:b/>
          <w:bCs/>
          <w:i/>
        </w:rPr>
      </w:pPr>
    </w:p>
    <w:p w14:paraId="43991BB9" w14:textId="221A4756" w:rsidR="000D408A" w:rsidRPr="0004126D" w:rsidRDefault="000D408A" w:rsidP="000D408A">
      <w:pPr>
        <w:pStyle w:val="BodyText"/>
        <w:tabs>
          <w:tab w:val="left" w:pos="720"/>
          <w:tab w:val="left" w:pos="1350"/>
        </w:tabs>
        <w:rPr>
          <w:i/>
        </w:rPr>
      </w:pPr>
      <w:r w:rsidRPr="0004126D">
        <w:rPr>
          <w:bCs/>
        </w:rPr>
        <w:t xml:space="preserve">Typical </w:t>
      </w:r>
      <w:r w:rsidR="00155425">
        <w:rPr>
          <w:bCs/>
        </w:rPr>
        <w:t>SARSS VII</w:t>
      </w:r>
      <w:r w:rsidRPr="0004126D">
        <w:rPr>
          <w:bCs/>
        </w:rPr>
        <w:t xml:space="preserve"> duties</w:t>
      </w:r>
      <w:r w:rsidRPr="0004126D">
        <w:t xml:space="preserve">:  Administers and has signature authority for contracts; provides firm-wide scientific or engineering peer review; has final responsibility for sealing and/or certifying plans and specifications; issues LSP opinions; certifies report conclusions and recommendations; manages multi-disciplined, multiple project programs.  Responsible for program quality assurance, adherence to contract terms, and resource allocation.  Overall responsibility for all project planning, scheduling, </w:t>
      </w:r>
      <w:proofErr w:type="gramStart"/>
      <w:r w:rsidRPr="0004126D">
        <w:t>budgeting</w:t>
      </w:r>
      <w:proofErr w:type="gramEnd"/>
      <w:r w:rsidRPr="0004126D">
        <w:t xml:space="preserve"> and billing. Provides firm-wide scientific/engineering peer </w:t>
      </w:r>
      <w:proofErr w:type="gramStart"/>
      <w:r w:rsidRPr="0004126D">
        <w:t>review;</w:t>
      </w:r>
      <w:proofErr w:type="gramEnd"/>
      <w:r w:rsidRPr="0004126D">
        <w:t xml:space="preserve"> final responsibility for stamping plans and specifications. </w:t>
      </w:r>
    </w:p>
    <w:p w14:paraId="63C94F03" w14:textId="77777777" w:rsidR="000D408A" w:rsidRPr="00A57B53" w:rsidRDefault="000D408A" w:rsidP="000D408A">
      <w:pPr>
        <w:tabs>
          <w:tab w:val="left" w:pos="720"/>
          <w:tab w:val="left" w:pos="1350"/>
        </w:tabs>
        <w:ind w:left="1350" w:hanging="1350"/>
      </w:pPr>
    </w:p>
    <w:p w14:paraId="3CE918E1" w14:textId="77777777" w:rsidR="000D408A" w:rsidRPr="00A57B53" w:rsidRDefault="000D408A" w:rsidP="000D408A">
      <w:pPr>
        <w:tabs>
          <w:tab w:val="left" w:pos="720"/>
          <w:tab w:val="left" w:pos="1350"/>
        </w:tabs>
        <w:rPr>
          <w:bCs/>
        </w:rPr>
      </w:pPr>
      <w:r w:rsidRPr="00313FFE">
        <w:t>Typical Titles</w:t>
      </w:r>
      <w:r w:rsidRPr="00313FFE">
        <w:rPr>
          <w:bCs/>
        </w:rPr>
        <w:t xml:space="preserve">: Executive Managers, Principals, Senior Program Managers, Senior LSPs, Senior P.E.s: </w:t>
      </w:r>
    </w:p>
    <w:p w14:paraId="556C5411" w14:textId="77777777" w:rsidR="000D408A" w:rsidRPr="00A57B53" w:rsidRDefault="000D408A" w:rsidP="000D408A">
      <w:pPr>
        <w:pStyle w:val="Header"/>
        <w:tabs>
          <w:tab w:val="clear" w:pos="4320"/>
          <w:tab w:val="clear" w:pos="8640"/>
          <w:tab w:val="left" w:pos="720"/>
          <w:tab w:val="left" w:pos="1350"/>
        </w:tabs>
      </w:pPr>
    </w:p>
    <w:p w14:paraId="37E1F255" w14:textId="77777777" w:rsidR="000D408A" w:rsidRPr="00A57B53" w:rsidRDefault="000D408A" w:rsidP="000D408A">
      <w:pPr>
        <w:tabs>
          <w:tab w:val="left" w:pos="720"/>
        </w:tabs>
      </w:pPr>
      <w:r w:rsidRPr="00313FFE">
        <w:t xml:space="preserve">Normal Qualifications and Experience: </w:t>
      </w:r>
    </w:p>
    <w:p w14:paraId="721A7EC4" w14:textId="77777777" w:rsidR="000D408A" w:rsidRPr="00A57B53" w:rsidRDefault="000D408A" w:rsidP="000D408A">
      <w:pPr>
        <w:tabs>
          <w:tab w:val="left" w:pos="720"/>
          <w:tab w:val="left" w:pos="1350"/>
        </w:tabs>
      </w:pPr>
      <w:r w:rsidRPr="00313FFE">
        <w:tab/>
      </w:r>
      <w:r w:rsidRPr="00313FFE">
        <w:tab/>
        <w:t xml:space="preserve">Ph.D. degree or equivalent, with 10 or more </w:t>
      </w:r>
      <w:proofErr w:type="spellStart"/>
      <w:r w:rsidRPr="00313FFE">
        <w:t>years experience</w:t>
      </w:r>
      <w:proofErr w:type="spellEnd"/>
    </w:p>
    <w:p w14:paraId="7D7E27E0" w14:textId="77777777" w:rsidR="000D408A" w:rsidRPr="00A57B53" w:rsidRDefault="000D408A" w:rsidP="000D408A">
      <w:pPr>
        <w:tabs>
          <w:tab w:val="left" w:pos="720"/>
          <w:tab w:val="left" w:pos="1350"/>
        </w:tabs>
      </w:pPr>
      <w:r w:rsidRPr="00313FFE">
        <w:tab/>
      </w:r>
      <w:r w:rsidRPr="00313FFE">
        <w:tab/>
        <w:t xml:space="preserve">M.S. degree or equivalent, with 12 or more </w:t>
      </w:r>
      <w:proofErr w:type="spellStart"/>
      <w:r w:rsidRPr="00313FFE">
        <w:t>years experience</w:t>
      </w:r>
      <w:proofErr w:type="spellEnd"/>
    </w:p>
    <w:p w14:paraId="6BCCB42F" w14:textId="77777777" w:rsidR="000D408A" w:rsidRPr="00A57B53" w:rsidRDefault="000D408A" w:rsidP="000D408A">
      <w:pPr>
        <w:tabs>
          <w:tab w:val="left" w:pos="720"/>
          <w:tab w:val="left" w:pos="1350"/>
        </w:tabs>
      </w:pPr>
      <w:r w:rsidRPr="00313FFE">
        <w:t xml:space="preserve"> </w:t>
      </w:r>
      <w:r w:rsidRPr="00313FFE">
        <w:tab/>
      </w:r>
      <w:r w:rsidRPr="00313FFE">
        <w:tab/>
        <w:t xml:space="preserve">B.A./B.S. degree with 14 or more </w:t>
      </w:r>
      <w:proofErr w:type="spellStart"/>
      <w:r w:rsidRPr="00313FFE">
        <w:t>years experience</w:t>
      </w:r>
      <w:proofErr w:type="spellEnd"/>
    </w:p>
    <w:p w14:paraId="27295A00" w14:textId="77777777" w:rsidR="000D408A" w:rsidRPr="00A57B53" w:rsidRDefault="000D408A" w:rsidP="000D408A">
      <w:pPr>
        <w:tabs>
          <w:tab w:val="left" w:pos="720"/>
          <w:tab w:val="left" w:pos="1350"/>
        </w:tabs>
      </w:pPr>
    </w:p>
    <w:p w14:paraId="786E6D44" w14:textId="77777777" w:rsidR="000D408A" w:rsidRPr="00A57B53" w:rsidRDefault="000D408A" w:rsidP="000D408A">
      <w:pPr>
        <w:pStyle w:val="BodyText2"/>
        <w:spacing w:after="0" w:line="240" w:lineRule="auto"/>
        <w:rPr>
          <w:szCs w:val="20"/>
        </w:rPr>
      </w:pPr>
      <w:r w:rsidRPr="00313FFE">
        <w:rPr>
          <w:bCs/>
          <w:szCs w:val="20"/>
        </w:rPr>
        <w:t xml:space="preserve">Typical Labor Classification Under Federal Labor Standards Act (FLSA):  </w:t>
      </w:r>
      <w:r w:rsidRPr="00313FFE">
        <w:rPr>
          <w:szCs w:val="20"/>
        </w:rPr>
        <w:t>Exempt employee</w:t>
      </w:r>
    </w:p>
    <w:p w14:paraId="3F62BD8B" w14:textId="77777777" w:rsidR="000D408A" w:rsidRPr="00A57B53" w:rsidRDefault="000D408A" w:rsidP="000D408A">
      <w:pPr>
        <w:pStyle w:val="BodyText2"/>
        <w:spacing w:after="0" w:line="240" w:lineRule="auto"/>
        <w:rPr>
          <w:szCs w:val="20"/>
        </w:rPr>
      </w:pPr>
    </w:p>
    <w:p w14:paraId="4A0E5071" w14:textId="32A27B34" w:rsidR="000D408A" w:rsidRPr="00576F65" w:rsidRDefault="000D408A" w:rsidP="000D408A">
      <w:pPr>
        <w:pStyle w:val="BodyText2"/>
        <w:spacing w:after="0" w:line="240" w:lineRule="auto"/>
        <w:rPr>
          <w:szCs w:val="20"/>
        </w:rPr>
      </w:pPr>
      <w:r w:rsidRPr="00576F65">
        <w:rPr>
          <w:szCs w:val="20"/>
        </w:rPr>
        <w:lastRenderedPageBreak/>
        <w:t xml:space="preserve">Typical Level of Effort in the </w:t>
      </w:r>
      <w:r w:rsidR="00155425">
        <w:rPr>
          <w:szCs w:val="20"/>
        </w:rPr>
        <w:t>SARSS VII</w:t>
      </w:r>
      <w:r w:rsidRPr="00576F65">
        <w:rPr>
          <w:szCs w:val="20"/>
        </w:rPr>
        <w:t xml:space="preserve"> Contract:  </w:t>
      </w:r>
      <w:proofErr w:type="gramStart"/>
      <w:r w:rsidRPr="00576F65">
        <w:rPr>
          <w:szCs w:val="20"/>
        </w:rPr>
        <w:t>Generally</w:t>
      </w:r>
      <w:proofErr w:type="gramEnd"/>
      <w:r w:rsidRPr="00576F65">
        <w:rPr>
          <w:szCs w:val="20"/>
        </w:rPr>
        <w:t xml:space="preserve"> a low level of effort involvement for routine </w:t>
      </w:r>
      <w:r w:rsidR="00155425">
        <w:rPr>
          <w:szCs w:val="20"/>
        </w:rPr>
        <w:t>SARSS VII</w:t>
      </w:r>
      <w:r w:rsidRPr="00576F65">
        <w:rPr>
          <w:szCs w:val="20"/>
        </w:rPr>
        <w:t xml:space="preserve"> </w:t>
      </w:r>
      <w:r w:rsidR="00616771">
        <w:rPr>
          <w:szCs w:val="20"/>
        </w:rPr>
        <w:t>C</w:t>
      </w:r>
      <w:r w:rsidRPr="00576F65">
        <w:rPr>
          <w:szCs w:val="20"/>
        </w:rPr>
        <w:t xml:space="preserve">ontract projects.  Not typically accepted by the Department as Project Managers unless the project is highly specialized or only requires very senior direction from the company.  P-5 labor category also is used where a </w:t>
      </w:r>
      <w:r w:rsidR="005F0BBE" w:rsidRPr="00576F65">
        <w:rPr>
          <w:szCs w:val="20"/>
        </w:rPr>
        <w:t>high-level</w:t>
      </w:r>
      <w:r w:rsidRPr="00576F65">
        <w:rPr>
          <w:szCs w:val="20"/>
        </w:rPr>
        <w:t xml:space="preserve"> technical expert, </w:t>
      </w:r>
      <w:r w:rsidR="005F0BBE" w:rsidRPr="00576F65">
        <w:rPr>
          <w:szCs w:val="20"/>
        </w:rPr>
        <w:t>i.e.,</w:t>
      </w:r>
      <w:r w:rsidRPr="00576F65">
        <w:rPr>
          <w:szCs w:val="20"/>
        </w:rPr>
        <w:t xml:space="preserve"> specialist, </w:t>
      </w:r>
      <w:r w:rsidR="009C0C63">
        <w:rPr>
          <w:szCs w:val="20"/>
        </w:rPr>
        <w:t xml:space="preserve">is needed </w:t>
      </w:r>
      <w:r w:rsidRPr="00576F65">
        <w:rPr>
          <w:szCs w:val="20"/>
        </w:rPr>
        <w:t>for projects requiring highly specialized education and/or experience.</w:t>
      </w:r>
    </w:p>
    <w:p w14:paraId="2230DBD0" w14:textId="77777777" w:rsidR="000D408A" w:rsidRPr="00A57B53" w:rsidRDefault="000D408A" w:rsidP="000D408A">
      <w:pPr>
        <w:pStyle w:val="BodyText2"/>
        <w:spacing w:after="0" w:line="240" w:lineRule="auto"/>
        <w:rPr>
          <w:bCs/>
          <w:szCs w:val="20"/>
        </w:rPr>
      </w:pPr>
    </w:p>
    <w:p w14:paraId="476D8F75" w14:textId="77777777" w:rsidR="000D408A" w:rsidRDefault="000D408A" w:rsidP="000D408A">
      <w:pPr>
        <w:pStyle w:val="BodyText2"/>
        <w:spacing w:after="0" w:line="240" w:lineRule="auto"/>
        <w:rPr>
          <w:szCs w:val="20"/>
        </w:rPr>
      </w:pPr>
      <w:r w:rsidRPr="00313FFE">
        <w:rPr>
          <w:bCs/>
          <w:szCs w:val="20"/>
        </w:rPr>
        <w:t>Technical Experience</w:t>
      </w:r>
      <w:r w:rsidRPr="00313FFE">
        <w:rPr>
          <w:szCs w:val="20"/>
        </w:rPr>
        <w:t xml:space="preserve">:  Technical experience in waste site investigations, or waste cleanup activities, solid waste management, or other discipline directly related to the requirements of this contract.  Minimum of 8 years’ experience in supervising multidisciplinary teams, and complex multi-task projects.  </w:t>
      </w:r>
    </w:p>
    <w:p w14:paraId="51254DA0" w14:textId="77777777" w:rsidR="000D408A" w:rsidRPr="00A57B53" w:rsidRDefault="000D408A" w:rsidP="000D408A">
      <w:pPr>
        <w:pStyle w:val="BodyText2"/>
        <w:spacing w:after="0" w:line="240" w:lineRule="auto"/>
        <w:rPr>
          <w:szCs w:val="20"/>
        </w:rPr>
      </w:pPr>
    </w:p>
    <w:p w14:paraId="1F1FCFF7" w14:textId="77777777" w:rsidR="000D408A" w:rsidRPr="00A57B53" w:rsidRDefault="000D408A" w:rsidP="000D408A">
      <w:pPr>
        <w:tabs>
          <w:tab w:val="left" w:pos="720"/>
          <w:tab w:val="left" w:pos="1350"/>
        </w:tabs>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A57B53" w14:paraId="3A68616F" w14:textId="77777777" w:rsidTr="00901896">
        <w:tc>
          <w:tcPr>
            <w:tcW w:w="9432" w:type="dxa"/>
            <w:shd w:val="clear" w:color="auto" w:fill="F3F3F3"/>
          </w:tcPr>
          <w:p w14:paraId="2279EC3B" w14:textId="77777777" w:rsidR="000D408A" w:rsidRPr="00A57B53" w:rsidRDefault="000D408A" w:rsidP="00901896">
            <w:pPr>
              <w:pStyle w:val="BodyText"/>
              <w:tabs>
                <w:tab w:val="left" w:pos="90"/>
              </w:tabs>
              <w:rPr>
                <w:bCs/>
                <w:i/>
                <w:iCs/>
                <w:spacing w:val="-3"/>
              </w:rPr>
            </w:pPr>
            <w:r w:rsidRPr="00313FFE">
              <w:rPr>
                <w:i/>
                <w:iCs/>
              </w:rPr>
              <w:t xml:space="preserve">Professional Level 4 (P-4):   </w:t>
            </w:r>
            <w:r w:rsidRPr="00313FFE">
              <w:rPr>
                <w:bCs/>
                <w:i/>
                <w:iCs/>
              </w:rPr>
              <w:t xml:space="preserve">Senior Project Managers, Senior Scientists, and Engineers: </w:t>
            </w:r>
          </w:p>
        </w:tc>
      </w:tr>
    </w:tbl>
    <w:p w14:paraId="516EBC89" w14:textId="77777777" w:rsidR="000D408A" w:rsidRPr="00A57B53" w:rsidRDefault="000D408A" w:rsidP="000D408A">
      <w:pPr>
        <w:pStyle w:val="BodyText"/>
        <w:tabs>
          <w:tab w:val="left" w:pos="8640"/>
        </w:tabs>
        <w:rPr>
          <w:i/>
          <w:iCs/>
        </w:rPr>
      </w:pPr>
    </w:p>
    <w:p w14:paraId="2043AC1D" w14:textId="0712D9F9" w:rsidR="000D408A" w:rsidRPr="00576F65" w:rsidRDefault="000D408A" w:rsidP="000D408A">
      <w:pPr>
        <w:pStyle w:val="BodyText"/>
        <w:tabs>
          <w:tab w:val="left" w:pos="8640"/>
        </w:tabs>
        <w:rPr>
          <w:iCs/>
        </w:rPr>
      </w:pPr>
      <w:r w:rsidRPr="00576F65">
        <w:rPr>
          <w:bCs/>
          <w:iCs/>
        </w:rPr>
        <w:t xml:space="preserve">Typical </w:t>
      </w:r>
      <w:r w:rsidR="00155425">
        <w:rPr>
          <w:bCs/>
          <w:iCs/>
        </w:rPr>
        <w:t>SARSS VII</w:t>
      </w:r>
      <w:r w:rsidRPr="00576F65">
        <w:rPr>
          <w:bCs/>
          <w:iCs/>
        </w:rPr>
        <w:t xml:space="preserve"> duties:</w:t>
      </w:r>
      <w:r w:rsidRPr="00576F65">
        <w:rPr>
          <w:iCs/>
        </w:rPr>
        <w:t xml:space="preserve">  Project Manager that MANAGES COMPLEX SARSS PROJECTS; responsible for making scientific, budgetary, project management and supervisory decisions; Lead technical staff for components of complex projects; provide</w:t>
      </w:r>
      <w:r w:rsidR="003D6B6F">
        <w:rPr>
          <w:iCs/>
        </w:rPr>
        <w:t>s</w:t>
      </w:r>
      <w:r w:rsidRPr="00576F65">
        <w:rPr>
          <w:iCs/>
        </w:rPr>
        <w:t xml:space="preserve"> scientific or engineering specialties during conduct of project; perform</w:t>
      </w:r>
      <w:r w:rsidR="003D6B6F">
        <w:rPr>
          <w:iCs/>
        </w:rPr>
        <w:t>s</w:t>
      </w:r>
      <w:r w:rsidRPr="00576F65">
        <w:rPr>
          <w:iCs/>
        </w:rPr>
        <w:t xml:space="preserve"> project-specific peer review; </w:t>
      </w:r>
      <w:r w:rsidR="00944693">
        <w:rPr>
          <w:iCs/>
        </w:rPr>
        <w:t>i</w:t>
      </w:r>
      <w:r w:rsidRPr="00576F65">
        <w:rPr>
          <w:iCs/>
        </w:rPr>
        <w:t xml:space="preserve">ncludes project managers, LSPs, senior scientists, senior risk assessors, senior technical leaders, and senior analysts.   Plans, </w:t>
      </w:r>
      <w:r w:rsidR="00150807" w:rsidRPr="00576F65">
        <w:rPr>
          <w:iCs/>
        </w:rPr>
        <w:t>conducts,</w:t>
      </w:r>
      <w:r w:rsidRPr="00576F65">
        <w:rPr>
          <w:iCs/>
        </w:rPr>
        <w:t xml:space="preserve"> and supervises complex multi-task projects.  Develops scope of work and project budget; writes and reviews reports.  Responsible for project management and supervisory </w:t>
      </w:r>
      <w:r w:rsidR="00150807" w:rsidRPr="00576F65">
        <w:rPr>
          <w:iCs/>
        </w:rPr>
        <w:t>decisions,</w:t>
      </w:r>
      <w:r w:rsidRPr="00576F65">
        <w:rPr>
          <w:iCs/>
        </w:rPr>
        <w:t xml:space="preserve"> such as execution of project assignments, subcontractor agreements, project quality assurance, adherence to contract terms, staff assignment and team composition, cost, </w:t>
      </w:r>
      <w:r w:rsidR="00150807" w:rsidRPr="00576F65">
        <w:rPr>
          <w:iCs/>
        </w:rPr>
        <w:t>schedule</w:t>
      </w:r>
      <w:r w:rsidR="00480CB1">
        <w:rPr>
          <w:iCs/>
        </w:rPr>
        <w:t>,</w:t>
      </w:r>
      <w:r w:rsidRPr="00576F65">
        <w:rPr>
          <w:iCs/>
        </w:rPr>
        <w:t xml:space="preserve"> and project deliverables.  Also </w:t>
      </w:r>
      <w:r>
        <w:rPr>
          <w:iCs/>
        </w:rPr>
        <w:t>p</w:t>
      </w:r>
      <w:r w:rsidRPr="00576F65">
        <w:rPr>
          <w:iCs/>
        </w:rPr>
        <w:t>rovides project–specific peer review.</w:t>
      </w:r>
    </w:p>
    <w:p w14:paraId="5F2E8DEE" w14:textId="77777777" w:rsidR="000D408A" w:rsidRPr="00576F65" w:rsidRDefault="000D408A" w:rsidP="000D408A">
      <w:pPr>
        <w:tabs>
          <w:tab w:val="left" w:pos="720"/>
          <w:tab w:val="left" w:pos="1350"/>
        </w:tabs>
        <w:ind w:left="1350"/>
        <w:rPr>
          <w:u w:val="single"/>
        </w:rPr>
      </w:pPr>
    </w:p>
    <w:p w14:paraId="1807C28C" w14:textId="77777777" w:rsidR="000D408A" w:rsidRPr="00576F65" w:rsidRDefault="000D408A" w:rsidP="000D408A">
      <w:pPr>
        <w:tabs>
          <w:tab w:val="left" w:pos="720"/>
          <w:tab w:val="left" w:pos="1350"/>
        </w:tabs>
      </w:pPr>
      <w:r w:rsidRPr="00576F65">
        <w:t>Typical Titles: Project Manager, Project Team Leader, Lead Engineer, Lead Scientist, Lead Risk Assessor or Lead Modeler.</w:t>
      </w:r>
    </w:p>
    <w:p w14:paraId="7CBF3B97" w14:textId="77777777" w:rsidR="000D408A" w:rsidRPr="00576F65" w:rsidRDefault="000D408A" w:rsidP="000D408A">
      <w:pPr>
        <w:tabs>
          <w:tab w:val="left" w:pos="720"/>
          <w:tab w:val="left" w:pos="1350"/>
        </w:tabs>
      </w:pPr>
    </w:p>
    <w:p w14:paraId="4F5DFBAD" w14:textId="77777777" w:rsidR="000D408A" w:rsidRPr="00576F65" w:rsidRDefault="000D408A" w:rsidP="000D408A">
      <w:pPr>
        <w:tabs>
          <w:tab w:val="left" w:pos="720"/>
          <w:tab w:val="left" w:pos="1350"/>
        </w:tabs>
      </w:pPr>
      <w:r w:rsidRPr="00576F65">
        <w:t xml:space="preserve">Normal Qualifications and Experience: </w:t>
      </w:r>
    </w:p>
    <w:p w14:paraId="638D045F" w14:textId="77777777" w:rsidR="000D408A" w:rsidRPr="00576F65" w:rsidRDefault="000D408A" w:rsidP="000D408A">
      <w:pPr>
        <w:tabs>
          <w:tab w:val="left" w:pos="720"/>
          <w:tab w:val="left" w:pos="1350"/>
        </w:tabs>
      </w:pPr>
      <w:r w:rsidRPr="00576F65">
        <w:tab/>
      </w:r>
      <w:r w:rsidRPr="00576F65">
        <w:tab/>
        <w:t xml:space="preserve">Ph.D. degree or equivalent, with 10 or more </w:t>
      </w:r>
      <w:proofErr w:type="spellStart"/>
      <w:r w:rsidRPr="00576F65">
        <w:t>years experience</w:t>
      </w:r>
      <w:proofErr w:type="spellEnd"/>
    </w:p>
    <w:p w14:paraId="33ED9943" w14:textId="77777777" w:rsidR="000D408A" w:rsidRPr="00576F65" w:rsidRDefault="000D408A" w:rsidP="000D408A">
      <w:pPr>
        <w:tabs>
          <w:tab w:val="left" w:pos="720"/>
          <w:tab w:val="left" w:pos="1350"/>
        </w:tabs>
      </w:pPr>
      <w:r w:rsidRPr="00576F65">
        <w:tab/>
      </w:r>
      <w:r w:rsidRPr="00576F65">
        <w:tab/>
        <w:t xml:space="preserve">M.S. degree or equivalent, with 12 or more </w:t>
      </w:r>
      <w:proofErr w:type="spellStart"/>
      <w:r w:rsidRPr="00576F65">
        <w:t>years experience</w:t>
      </w:r>
      <w:proofErr w:type="spellEnd"/>
    </w:p>
    <w:p w14:paraId="3D1D76A2" w14:textId="77777777" w:rsidR="000D408A" w:rsidRPr="00576F65" w:rsidRDefault="000D408A" w:rsidP="000D408A">
      <w:pPr>
        <w:tabs>
          <w:tab w:val="left" w:pos="720"/>
          <w:tab w:val="left" w:pos="1350"/>
        </w:tabs>
      </w:pPr>
      <w:r w:rsidRPr="00576F65">
        <w:tab/>
      </w:r>
      <w:r w:rsidRPr="00576F65">
        <w:tab/>
        <w:t xml:space="preserve">B.A./B.S. degree with 14 or more </w:t>
      </w:r>
      <w:proofErr w:type="spellStart"/>
      <w:r w:rsidRPr="00576F65">
        <w:t>years experience</w:t>
      </w:r>
      <w:proofErr w:type="spellEnd"/>
    </w:p>
    <w:p w14:paraId="2E5CEFC8" w14:textId="77777777" w:rsidR="000D408A" w:rsidRPr="00576F65" w:rsidRDefault="000D408A" w:rsidP="000D408A">
      <w:pPr>
        <w:pStyle w:val="Header"/>
        <w:tabs>
          <w:tab w:val="clear" w:pos="4320"/>
          <w:tab w:val="clear" w:pos="8640"/>
          <w:tab w:val="left" w:pos="720"/>
          <w:tab w:val="left" w:pos="1350"/>
        </w:tabs>
      </w:pPr>
    </w:p>
    <w:p w14:paraId="3E6797B5" w14:textId="77777777" w:rsidR="000D408A" w:rsidRPr="00576F65" w:rsidRDefault="000D408A" w:rsidP="000D408A">
      <w:pPr>
        <w:pStyle w:val="Header"/>
        <w:tabs>
          <w:tab w:val="clear" w:pos="4320"/>
          <w:tab w:val="clear" w:pos="8640"/>
          <w:tab w:val="left" w:pos="720"/>
          <w:tab w:val="left" w:pos="1350"/>
        </w:tabs>
      </w:pPr>
      <w:r w:rsidRPr="00576F65">
        <w:rPr>
          <w:bCs/>
        </w:rPr>
        <w:t xml:space="preserve">Typical Labor Classification Under Federal Labor Standards Act (FLSA):  </w:t>
      </w:r>
      <w:r w:rsidRPr="00576F65">
        <w:t>Exempt employee</w:t>
      </w:r>
    </w:p>
    <w:p w14:paraId="2733E29B" w14:textId="77777777" w:rsidR="000D408A" w:rsidRPr="00576F65" w:rsidRDefault="000D408A" w:rsidP="000D408A">
      <w:pPr>
        <w:pStyle w:val="Header"/>
        <w:tabs>
          <w:tab w:val="clear" w:pos="4320"/>
          <w:tab w:val="clear" w:pos="8640"/>
          <w:tab w:val="left" w:pos="720"/>
          <w:tab w:val="left" w:pos="1350"/>
        </w:tabs>
      </w:pPr>
    </w:p>
    <w:p w14:paraId="0C8924B6" w14:textId="48681BC9" w:rsidR="000D408A" w:rsidRPr="00576F65" w:rsidRDefault="000D408A" w:rsidP="000D408A">
      <w:pPr>
        <w:pStyle w:val="Header"/>
        <w:tabs>
          <w:tab w:val="clear" w:pos="4320"/>
          <w:tab w:val="clear" w:pos="8640"/>
          <w:tab w:val="left" w:pos="720"/>
          <w:tab w:val="left" w:pos="1350"/>
        </w:tabs>
      </w:pPr>
      <w:r w:rsidRPr="00576F65">
        <w:t xml:space="preserve">Typical Level of Effort in the SARSS Contract:  </w:t>
      </w:r>
      <w:r w:rsidR="00417DAD" w:rsidRPr="00576F65">
        <w:t>Generally,</w:t>
      </w:r>
      <w:r w:rsidRPr="00576F65">
        <w:t xml:space="preserve"> a low to moderate level of effort involvement in routine SARSS contract projects, increased involvement for more complex projects.  Not typically accepted by the Department as Project Managers for smaller and less technically complex projects.  </w:t>
      </w:r>
      <w:r w:rsidR="00417DAD" w:rsidRPr="00576F65">
        <w:t>Generally,</w:t>
      </w:r>
      <w:r w:rsidRPr="00576F65">
        <w:t xml:space="preserve"> a </w:t>
      </w:r>
      <w:r>
        <w:t xml:space="preserve">low to </w:t>
      </w:r>
      <w:r w:rsidRPr="00576F65">
        <w:t xml:space="preserve">moderate level of involvement as a Senior Project Manager or technical expert on projects with some complexity.  </w:t>
      </w:r>
    </w:p>
    <w:p w14:paraId="045209C7" w14:textId="77777777" w:rsidR="000D408A" w:rsidRPr="00576F65" w:rsidRDefault="000D408A" w:rsidP="000D408A">
      <w:pPr>
        <w:pStyle w:val="Header"/>
        <w:tabs>
          <w:tab w:val="clear" w:pos="4320"/>
          <w:tab w:val="clear" w:pos="8640"/>
          <w:tab w:val="left" w:pos="720"/>
          <w:tab w:val="left" w:pos="1350"/>
        </w:tabs>
      </w:pPr>
    </w:p>
    <w:p w14:paraId="5A4DB87C" w14:textId="2F336831" w:rsidR="000D408A" w:rsidRDefault="000D408A" w:rsidP="000D408A">
      <w:pPr>
        <w:tabs>
          <w:tab w:val="left" w:pos="0"/>
          <w:tab w:val="left" w:pos="720"/>
        </w:tabs>
      </w:pPr>
      <w:r w:rsidRPr="00576F65">
        <w:rPr>
          <w:bCs/>
        </w:rPr>
        <w:t>Technical Experience</w:t>
      </w:r>
      <w:r w:rsidRPr="00576F65">
        <w:t xml:space="preserve">:  Technical experience in waste site investigations, or cleanup activities, solid waste management, or other discipline directly related to the requirements of this contract.  Minimum of 6 </w:t>
      </w:r>
      <w:r w:rsidR="00C55649" w:rsidRPr="00576F65">
        <w:t>years’ experience</w:t>
      </w:r>
      <w:r w:rsidRPr="00576F65">
        <w:t xml:space="preserve"> in supervising multidisciplinary teams on complex multi-task projects and </w:t>
      </w:r>
      <w:r w:rsidR="00C55649">
        <w:t>is</w:t>
      </w:r>
      <w:r w:rsidRPr="00576F65">
        <w:t xml:space="preserve"> subject to professional registration requirements.</w:t>
      </w:r>
    </w:p>
    <w:p w14:paraId="72AB58CA" w14:textId="77777777" w:rsidR="000D408A" w:rsidRPr="00576F65" w:rsidRDefault="000D408A" w:rsidP="000D408A">
      <w:pPr>
        <w:tabs>
          <w:tab w:val="left" w:pos="0"/>
          <w:tab w:val="left" w:pos="720"/>
        </w:tabs>
      </w:pPr>
    </w:p>
    <w:p w14:paraId="327A453B" w14:textId="77777777" w:rsidR="000D408A" w:rsidRPr="00576F65" w:rsidRDefault="000D408A" w:rsidP="000D408A">
      <w:r w:rsidRPr="00576F65">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0841B65F" w14:textId="77777777" w:rsidTr="00901896">
        <w:tc>
          <w:tcPr>
            <w:tcW w:w="9432" w:type="dxa"/>
            <w:shd w:val="clear" w:color="auto" w:fill="F3F3F3"/>
          </w:tcPr>
          <w:p w14:paraId="17BEA80D" w14:textId="77777777" w:rsidR="000D408A" w:rsidRPr="00576F65" w:rsidRDefault="000D408A" w:rsidP="00901896">
            <w:pPr>
              <w:pStyle w:val="BodyText"/>
              <w:tabs>
                <w:tab w:val="left" w:pos="90"/>
              </w:tabs>
              <w:rPr>
                <w:bCs/>
                <w:i/>
                <w:iCs/>
                <w:spacing w:val="-3"/>
              </w:rPr>
            </w:pPr>
            <w:r w:rsidRPr="00576F65">
              <w:rPr>
                <w:bCs/>
                <w:i/>
                <w:iCs/>
              </w:rPr>
              <w:t>Professional Level 3 (P-3):</w:t>
            </w:r>
            <w:r w:rsidRPr="00576F65">
              <w:rPr>
                <w:i/>
                <w:iCs/>
              </w:rPr>
              <w:t xml:space="preserve">   </w:t>
            </w:r>
            <w:r w:rsidRPr="00576F65">
              <w:rPr>
                <w:bCs/>
                <w:i/>
                <w:iCs/>
              </w:rPr>
              <w:t>Project Managers, Scientists and Engineers:</w:t>
            </w:r>
          </w:p>
        </w:tc>
      </w:tr>
    </w:tbl>
    <w:p w14:paraId="5BFDFE1A" w14:textId="77777777" w:rsidR="000D408A" w:rsidRPr="00576F65" w:rsidRDefault="000D408A" w:rsidP="000D408A">
      <w:pPr>
        <w:tabs>
          <w:tab w:val="left" w:pos="-720"/>
        </w:tabs>
        <w:suppressAutoHyphens/>
        <w:rPr>
          <w:bCs/>
        </w:rPr>
      </w:pPr>
    </w:p>
    <w:p w14:paraId="3A0A1000" w14:textId="3D51E72A" w:rsidR="000D408A" w:rsidRPr="00576F65" w:rsidRDefault="000D408A" w:rsidP="000D408A">
      <w:pPr>
        <w:tabs>
          <w:tab w:val="left" w:pos="-720"/>
        </w:tabs>
        <w:suppressAutoHyphens/>
      </w:pPr>
      <w:r w:rsidRPr="00576F65">
        <w:rPr>
          <w:bCs/>
        </w:rPr>
        <w:t xml:space="preserve">Typical </w:t>
      </w:r>
      <w:r w:rsidR="00155425">
        <w:rPr>
          <w:bCs/>
        </w:rPr>
        <w:t>SARSS VII</w:t>
      </w:r>
      <w:r w:rsidRPr="00576F65">
        <w:rPr>
          <w:bCs/>
        </w:rPr>
        <w:t xml:space="preserve"> duties</w:t>
      </w:r>
      <w:r w:rsidRPr="00576F65">
        <w:t xml:space="preserve">:  Project or Task Manager that MANAGES MOST SARSS PROJECTS or discrete tasks within larger projects; responsible for making scientific, budgetary, project management and supervisory decisions; provide scientific or engineering specialties.  Under general supervision of Level P-5 and/or Level P-4, plans, conducts and supervises project assignments or discrete tasks within larger projects.  Estimates and schedules work to meet completion dates.  </w:t>
      </w:r>
    </w:p>
    <w:p w14:paraId="2F14A0B3" w14:textId="77777777" w:rsidR="000D408A" w:rsidRPr="00576F65" w:rsidRDefault="000D408A" w:rsidP="000D408A">
      <w:pPr>
        <w:tabs>
          <w:tab w:val="left" w:pos="-720"/>
        </w:tabs>
        <w:suppressAutoHyphens/>
      </w:pPr>
    </w:p>
    <w:p w14:paraId="4565BE8E" w14:textId="6AEE9CD1" w:rsidR="000D408A" w:rsidRPr="00576F65" w:rsidRDefault="000D408A" w:rsidP="00850A11">
      <w:pPr>
        <w:pStyle w:val="BodyTextIndent"/>
        <w:spacing w:after="0"/>
        <w:ind w:left="0"/>
      </w:pPr>
      <w:r w:rsidRPr="00576F65">
        <w:t>Develops scope of work and project or task-level budget; writes and reviews reports. Responsible for project management and execution of project assignments, subcontractor agreements, project quality assurance, adherence to contract terms, staff assignment and team composition, cost, schedule</w:t>
      </w:r>
      <w:r w:rsidR="00480CB1">
        <w:t>,</w:t>
      </w:r>
      <w:r w:rsidRPr="00576F65">
        <w:t xml:space="preserve"> and project deliverables. </w:t>
      </w:r>
    </w:p>
    <w:p w14:paraId="0BC35018" w14:textId="77777777" w:rsidR="00850A11" w:rsidRDefault="00850A11" w:rsidP="00850A11">
      <w:pPr>
        <w:tabs>
          <w:tab w:val="left" w:pos="720"/>
          <w:tab w:val="left" w:pos="1350"/>
        </w:tabs>
        <w:ind w:left="1350" w:hanging="1350"/>
      </w:pPr>
    </w:p>
    <w:p w14:paraId="641B4C0F" w14:textId="7CE22C1D" w:rsidR="000D408A" w:rsidRPr="00576F65" w:rsidRDefault="000D408A" w:rsidP="00850A11">
      <w:pPr>
        <w:tabs>
          <w:tab w:val="left" w:pos="720"/>
          <w:tab w:val="left" w:pos="1350"/>
        </w:tabs>
        <w:ind w:left="1350" w:hanging="1350"/>
      </w:pPr>
      <w:r w:rsidRPr="00576F65">
        <w:t xml:space="preserve">Typical Titles – Project Leader, Project Engineer, Staff Professional, Design Engineer, Risk Assessor, Modeler. </w:t>
      </w:r>
    </w:p>
    <w:p w14:paraId="0641D55D" w14:textId="77777777" w:rsidR="000D408A" w:rsidRPr="00576F65" w:rsidRDefault="000D408A" w:rsidP="000D408A">
      <w:pPr>
        <w:tabs>
          <w:tab w:val="left" w:pos="720"/>
          <w:tab w:val="left" w:pos="1350"/>
        </w:tabs>
        <w:ind w:left="1350" w:hanging="1350"/>
        <w:rPr>
          <w:u w:val="single"/>
        </w:rPr>
      </w:pPr>
    </w:p>
    <w:p w14:paraId="26A2F234" w14:textId="0F63EA51" w:rsidR="000D408A" w:rsidRPr="00576F65"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Generally</w:t>
      </w:r>
      <w:r w:rsidR="00480CB1">
        <w:t>,</w:t>
      </w:r>
      <w:r w:rsidRPr="00576F65">
        <w:t xml:space="preserve"> a moderate to high level of effort involvement as a Project Manager or technical contributor on routine SARSS projects.  The Department considers the P-3 as the most often appropriate professional level for Project Managers on SARSS projects that are relatively routine and have a moderate to low requirement for the firm’s resources and subcontractors.    </w:t>
      </w:r>
    </w:p>
    <w:p w14:paraId="54328F2E" w14:textId="77777777" w:rsidR="000D408A" w:rsidRPr="00576F65" w:rsidRDefault="000D408A" w:rsidP="000D408A">
      <w:pPr>
        <w:tabs>
          <w:tab w:val="left" w:pos="720"/>
          <w:tab w:val="left" w:pos="1350"/>
        </w:tabs>
        <w:ind w:left="1350" w:hanging="1350"/>
        <w:rPr>
          <w:u w:val="single"/>
        </w:rPr>
      </w:pPr>
    </w:p>
    <w:p w14:paraId="32ABACD5" w14:textId="77777777" w:rsidR="000D408A" w:rsidRPr="00576F65" w:rsidRDefault="000D408A" w:rsidP="000D408A">
      <w:pPr>
        <w:tabs>
          <w:tab w:val="left" w:pos="720"/>
          <w:tab w:val="left" w:pos="1350"/>
        </w:tabs>
        <w:ind w:left="1350" w:hanging="1350"/>
      </w:pPr>
      <w:r w:rsidRPr="00576F65">
        <w:t>Normal Qualifications and Experience:</w:t>
      </w:r>
    </w:p>
    <w:p w14:paraId="7F12280A" w14:textId="19B01E49" w:rsidR="000D408A" w:rsidRPr="00576F65" w:rsidRDefault="000D408A" w:rsidP="000D408A">
      <w:pPr>
        <w:tabs>
          <w:tab w:val="left" w:pos="720"/>
          <w:tab w:val="left" w:pos="1350"/>
        </w:tabs>
      </w:pPr>
      <w:r w:rsidRPr="00576F65">
        <w:tab/>
      </w:r>
      <w:r w:rsidRPr="00576F65">
        <w:tab/>
        <w:t>Ph.D. degree or equivalent, with 4 to 10 years</w:t>
      </w:r>
      <w:r w:rsidR="005A579D">
        <w:t>’</w:t>
      </w:r>
      <w:r w:rsidRPr="00576F65">
        <w:t xml:space="preserve"> experience</w:t>
      </w:r>
    </w:p>
    <w:p w14:paraId="7696FE77" w14:textId="63F12250" w:rsidR="000D408A" w:rsidRPr="00576F65" w:rsidRDefault="000D408A" w:rsidP="000D408A">
      <w:pPr>
        <w:tabs>
          <w:tab w:val="left" w:pos="720"/>
          <w:tab w:val="left" w:pos="1350"/>
        </w:tabs>
      </w:pPr>
      <w:r w:rsidRPr="00576F65">
        <w:tab/>
      </w:r>
      <w:r w:rsidRPr="00576F65">
        <w:tab/>
        <w:t>M.S. degree or equivalent, with 6 to 12 years</w:t>
      </w:r>
      <w:r w:rsidR="005A579D">
        <w:t>’</w:t>
      </w:r>
      <w:r w:rsidRPr="00576F65">
        <w:t xml:space="preserve"> experience</w:t>
      </w:r>
    </w:p>
    <w:p w14:paraId="19AD1EBB" w14:textId="5B6B1193" w:rsidR="000D408A" w:rsidRDefault="000D408A" w:rsidP="000D408A">
      <w:pPr>
        <w:tabs>
          <w:tab w:val="left" w:pos="720"/>
          <w:tab w:val="left" w:pos="1350"/>
        </w:tabs>
      </w:pPr>
      <w:r w:rsidRPr="00576F65">
        <w:tab/>
      </w:r>
      <w:r w:rsidRPr="00576F65">
        <w:tab/>
        <w:t>B.A./B.S. degree with 8 to 14 years</w:t>
      </w:r>
      <w:r w:rsidR="005A579D">
        <w:t>’</w:t>
      </w:r>
      <w:r w:rsidRPr="00576F65">
        <w:t xml:space="preserve"> experience</w:t>
      </w:r>
    </w:p>
    <w:p w14:paraId="358E1549" w14:textId="77777777" w:rsidR="00AC0AF3" w:rsidRDefault="00AC0AF3" w:rsidP="000D408A">
      <w:pPr>
        <w:tabs>
          <w:tab w:val="left" w:pos="720"/>
          <w:tab w:val="left" w:pos="1350"/>
        </w:tabs>
      </w:pPr>
    </w:p>
    <w:p w14:paraId="4ECFEF07" w14:textId="6F0787B2" w:rsidR="00AC0AF3" w:rsidRPr="00576F65" w:rsidRDefault="00AC0AF3" w:rsidP="000D408A">
      <w:pPr>
        <w:tabs>
          <w:tab w:val="left" w:pos="720"/>
          <w:tab w:val="left" w:pos="1350"/>
        </w:tabs>
      </w:pPr>
      <w:r w:rsidRPr="00576F65">
        <w:rPr>
          <w:bCs/>
        </w:rPr>
        <w:t xml:space="preserve">Typical Labor Classification Under Federal Labor Standards Act (FLSA):  </w:t>
      </w:r>
      <w:r w:rsidRPr="00576F65">
        <w:t>Exempt employee</w:t>
      </w:r>
    </w:p>
    <w:p w14:paraId="2180BD62" w14:textId="77777777" w:rsidR="000D408A" w:rsidRPr="00576F65" w:rsidRDefault="000D408A" w:rsidP="000D408A">
      <w:pPr>
        <w:tabs>
          <w:tab w:val="left" w:pos="720"/>
          <w:tab w:val="left" w:pos="1350"/>
        </w:tabs>
        <w:ind w:left="1350" w:hanging="1350"/>
      </w:pPr>
    </w:p>
    <w:p w14:paraId="62EE1D16" w14:textId="6D4E9CAD" w:rsidR="000D408A" w:rsidRPr="00576F65" w:rsidRDefault="000D408A" w:rsidP="000D408A">
      <w:pPr>
        <w:tabs>
          <w:tab w:val="left" w:pos="0"/>
          <w:tab w:val="left" w:pos="720"/>
        </w:tabs>
      </w:pPr>
      <w:r w:rsidRPr="00576F65">
        <w:rPr>
          <w:bCs/>
        </w:rPr>
        <w:t>Technical Experience:</w:t>
      </w:r>
      <w:r w:rsidRPr="00576F65">
        <w:t xml:space="preserve">  Technical experience in waste site investigations, cleanup activities or other discipline directly related to the requirements of this contract.  Minimum of 4 </w:t>
      </w:r>
      <w:r w:rsidR="00A16065" w:rsidRPr="00576F65">
        <w:t>years’ experience</w:t>
      </w:r>
      <w:r w:rsidRPr="00576F65">
        <w:t xml:space="preserve"> managing environmental projects and personnel and may be subject to professional registration requirements.</w:t>
      </w:r>
    </w:p>
    <w:p w14:paraId="63DEAF94" w14:textId="77777777" w:rsidR="000D408A" w:rsidRPr="00576F65" w:rsidRDefault="000D408A" w:rsidP="000D408A">
      <w:pPr>
        <w:tabs>
          <w:tab w:val="left" w:pos="0"/>
          <w:tab w:val="left" w:pos="720"/>
        </w:tabs>
      </w:pPr>
    </w:p>
    <w:p w14:paraId="7102B1C1" w14:textId="77777777" w:rsidR="000D408A" w:rsidRDefault="000D408A" w:rsidP="000D408A">
      <w:pPr>
        <w:tabs>
          <w:tab w:val="left" w:pos="0"/>
          <w:tab w:val="left" w:pos="720"/>
        </w:tabs>
      </w:pPr>
    </w:p>
    <w:p w14:paraId="0F6A3606" w14:textId="77777777" w:rsidR="000D408A" w:rsidRPr="00576F65" w:rsidRDefault="000D408A" w:rsidP="000D408A">
      <w:pPr>
        <w:tabs>
          <w:tab w:val="left" w:pos="0"/>
          <w:tab w:val="left" w:pos="7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40E40727" w14:textId="77777777" w:rsidTr="00901896">
        <w:tc>
          <w:tcPr>
            <w:tcW w:w="9432" w:type="dxa"/>
            <w:shd w:val="clear" w:color="auto" w:fill="F3F3F3"/>
          </w:tcPr>
          <w:p w14:paraId="78A72FDC" w14:textId="77777777" w:rsidR="000D408A" w:rsidRPr="00576F65" w:rsidRDefault="000D408A" w:rsidP="00901896">
            <w:pPr>
              <w:pStyle w:val="BodyText"/>
              <w:tabs>
                <w:tab w:val="left" w:pos="90"/>
              </w:tabs>
              <w:rPr>
                <w:bCs/>
                <w:i/>
                <w:iCs/>
                <w:spacing w:val="-3"/>
              </w:rPr>
            </w:pPr>
            <w:r w:rsidRPr="00576F65">
              <w:rPr>
                <w:bCs/>
                <w:i/>
                <w:iCs/>
              </w:rPr>
              <w:t>Professional Level 2 (P-2):  Staff Scientists, Engineers, Staff Analysts</w:t>
            </w:r>
          </w:p>
        </w:tc>
      </w:tr>
    </w:tbl>
    <w:p w14:paraId="06F3434E" w14:textId="77777777" w:rsidR="000D408A" w:rsidRPr="00576F65" w:rsidRDefault="000D408A" w:rsidP="000D408A">
      <w:pPr>
        <w:tabs>
          <w:tab w:val="left" w:pos="7020"/>
        </w:tabs>
        <w:rPr>
          <w:bCs/>
        </w:rPr>
      </w:pPr>
    </w:p>
    <w:p w14:paraId="3D69BC89" w14:textId="15064B37" w:rsidR="000D408A" w:rsidRPr="00576F65" w:rsidRDefault="000D408A" w:rsidP="000D408A">
      <w:pPr>
        <w:tabs>
          <w:tab w:val="left" w:pos="7020"/>
        </w:tabs>
      </w:pPr>
      <w:r w:rsidRPr="00576F65">
        <w:rPr>
          <w:bCs/>
        </w:rPr>
        <w:t xml:space="preserve">Typical </w:t>
      </w:r>
      <w:r w:rsidR="00155425">
        <w:rPr>
          <w:bCs/>
        </w:rPr>
        <w:t>SARSS VII</w:t>
      </w:r>
      <w:r w:rsidRPr="00576F65">
        <w:rPr>
          <w:bCs/>
        </w:rPr>
        <w:t xml:space="preserve"> duties</w:t>
      </w:r>
      <w:r w:rsidRPr="00576F65">
        <w:t>:  Implements projects under direction of senior staff; analyzing and interpreting data; identifying need for modifications to work plans based on available data; supervising other technical personnel during on-site assessment or remediation activities.  Under the supervision of more senior personnel, carries out assignments associated with project.    Applies training within professional discipline to assigned projects and translates technical guidance and training received into usable products and reports.  Collects and evaluates data, conducts field work, and prepares, or provides input for, reports. Provides resident site engineering and construction inspection activities at the site of remediation actions.</w:t>
      </w:r>
    </w:p>
    <w:p w14:paraId="1C72AC43" w14:textId="77777777" w:rsidR="000D408A" w:rsidRPr="00576F65" w:rsidRDefault="000D408A" w:rsidP="000D408A">
      <w:pPr>
        <w:tabs>
          <w:tab w:val="left" w:pos="720"/>
          <w:tab w:val="left" w:pos="1350"/>
        </w:tabs>
        <w:ind w:left="1350" w:hanging="1350"/>
      </w:pPr>
    </w:p>
    <w:p w14:paraId="76474DAB" w14:textId="77777777" w:rsidR="000D408A" w:rsidRPr="00576F65" w:rsidRDefault="000D408A" w:rsidP="000D408A">
      <w:pPr>
        <w:tabs>
          <w:tab w:val="left" w:pos="720"/>
          <w:tab w:val="left" w:pos="1350"/>
        </w:tabs>
        <w:ind w:left="1350" w:hanging="1350"/>
      </w:pPr>
      <w:r w:rsidRPr="00576F65">
        <w:t>Typical Title:  Task Engineer, Scientists, Analyst, Resident Site Engineer</w:t>
      </w:r>
    </w:p>
    <w:p w14:paraId="287B9654" w14:textId="77777777" w:rsidR="000D408A" w:rsidRPr="00576F65" w:rsidRDefault="000D408A" w:rsidP="000D408A">
      <w:pPr>
        <w:tabs>
          <w:tab w:val="left" w:pos="720"/>
          <w:tab w:val="left" w:pos="1350"/>
        </w:tabs>
        <w:ind w:left="1350" w:hanging="1350"/>
        <w:rPr>
          <w:u w:val="single"/>
        </w:rPr>
      </w:pPr>
    </w:p>
    <w:p w14:paraId="2842DC13" w14:textId="77777777" w:rsidR="000D408A" w:rsidRPr="00576F65" w:rsidRDefault="000D408A" w:rsidP="000D408A">
      <w:pPr>
        <w:tabs>
          <w:tab w:val="left" w:pos="720"/>
          <w:tab w:val="left" w:pos="1350"/>
        </w:tabs>
        <w:ind w:left="1350" w:hanging="1350"/>
      </w:pPr>
      <w:r w:rsidRPr="00576F65">
        <w:t>Normal Qualifications and Experience:</w:t>
      </w:r>
    </w:p>
    <w:p w14:paraId="28018A4A" w14:textId="701A8D36" w:rsidR="000D408A" w:rsidRPr="00576F65" w:rsidRDefault="000D408A" w:rsidP="000D408A">
      <w:pPr>
        <w:tabs>
          <w:tab w:val="left" w:pos="720"/>
          <w:tab w:val="left" w:pos="1350"/>
        </w:tabs>
        <w:ind w:left="1350" w:hanging="1350"/>
      </w:pPr>
      <w:r w:rsidRPr="00576F65">
        <w:tab/>
        <w:t>M.S. degree or equivalent with 2 to 6 years</w:t>
      </w:r>
      <w:r w:rsidR="005A579D">
        <w:t>’</w:t>
      </w:r>
      <w:r w:rsidRPr="00576F65">
        <w:t xml:space="preserve"> experience in discipline</w:t>
      </w:r>
    </w:p>
    <w:p w14:paraId="5E22F400" w14:textId="79D63E6E" w:rsidR="000D408A" w:rsidRPr="00576F65" w:rsidRDefault="000D408A" w:rsidP="000D408A">
      <w:pPr>
        <w:tabs>
          <w:tab w:val="left" w:pos="720"/>
          <w:tab w:val="left" w:pos="1350"/>
        </w:tabs>
        <w:ind w:left="1350" w:hanging="1350"/>
      </w:pPr>
      <w:r w:rsidRPr="00576F65">
        <w:tab/>
        <w:t>B.A./B.S. degree or equivalent with 2 to 8 years</w:t>
      </w:r>
      <w:r w:rsidR="005A579D">
        <w:t>’</w:t>
      </w:r>
      <w:r w:rsidRPr="00576F65">
        <w:t xml:space="preserve"> experience in discipline</w:t>
      </w:r>
    </w:p>
    <w:p w14:paraId="7DF789E6" w14:textId="77777777" w:rsidR="000D408A" w:rsidRPr="00576F65" w:rsidRDefault="000D408A" w:rsidP="000D408A">
      <w:pPr>
        <w:tabs>
          <w:tab w:val="left" w:pos="720"/>
          <w:tab w:val="left" w:pos="1350"/>
        </w:tabs>
        <w:ind w:left="1350" w:hanging="1350"/>
      </w:pPr>
    </w:p>
    <w:p w14:paraId="1C723DF5" w14:textId="77777777" w:rsidR="000D408A" w:rsidRPr="00576F65" w:rsidRDefault="000D408A" w:rsidP="000D408A">
      <w:pPr>
        <w:tabs>
          <w:tab w:val="left" w:pos="720"/>
          <w:tab w:val="left" w:pos="1350"/>
        </w:tabs>
        <w:ind w:left="1350" w:hanging="1350"/>
      </w:pPr>
      <w:r w:rsidRPr="00576F65">
        <w:rPr>
          <w:bCs/>
        </w:rPr>
        <w:t xml:space="preserve">Typical Labor Classification Under Federal Labor Standards Act (FLSA):  </w:t>
      </w:r>
      <w:r w:rsidRPr="00576F65">
        <w:t>Exempt employee</w:t>
      </w:r>
    </w:p>
    <w:p w14:paraId="65BFAE27" w14:textId="77777777" w:rsidR="000D408A" w:rsidRPr="00576F65" w:rsidRDefault="000D408A" w:rsidP="000D408A">
      <w:pPr>
        <w:tabs>
          <w:tab w:val="left" w:pos="720"/>
          <w:tab w:val="left" w:pos="1350"/>
        </w:tabs>
        <w:ind w:left="1350" w:hanging="1350"/>
      </w:pPr>
    </w:p>
    <w:p w14:paraId="0588F952" w14:textId="5ADC3C2F" w:rsidR="000D408A" w:rsidRPr="00576F65"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Generally</w:t>
      </w:r>
      <w:r w:rsidR="005A579D">
        <w:t>,</w:t>
      </w:r>
      <w:r w:rsidRPr="00576F65">
        <w:t xml:space="preserve"> a moderate to high level of effort involvement as a technical specialist, field operations leader, and other project positions requiring solid experience in the technical areas of the project.  The Department considers the P-2 as the most often appropriate professional level for a lead in field operations and support and support in interpreting data analysis and evaluation, preparation of draft reports and other activities supporting the project manager.  </w:t>
      </w:r>
    </w:p>
    <w:p w14:paraId="72D16885" w14:textId="77777777" w:rsidR="000D408A" w:rsidRPr="00576F65" w:rsidRDefault="000D408A" w:rsidP="000D408A"/>
    <w:p w14:paraId="66A3BD2F" w14:textId="77777777" w:rsidR="000D408A" w:rsidRPr="00576F65" w:rsidRDefault="000D408A" w:rsidP="000D408A">
      <w:pPr>
        <w:tabs>
          <w:tab w:val="left" w:pos="720"/>
          <w:tab w:val="left" w:pos="1350"/>
        </w:tabs>
        <w:ind w:left="1350" w:hanging="13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66D4DC91" w14:textId="77777777" w:rsidTr="00901896">
        <w:tc>
          <w:tcPr>
            <w:tcW w:w="9432" w:type="dxa"/>
            <w:shd w:val="clear" w:color="auto" w:fill="F3F3F3"/>
          </w:tcPr>
          <w:p w14:paraId="329DB27B" w14:textId="77777777" w:rsidR="000D408A" w:rsidRPr="00576F65" w:rsidRDefault="000D408A" w:rsidP="00901896">
            <w:pPr>
              <w:pStyle w:val="BodyText"/>
              <w:tabs>
                <w:tab w:val="left" w:pos="90"/>
              </w:tabs>
              <w:rPr>
                <w:i/>
                <w:iCs/>
                <w:spacing w:val="-3"/>
              </w:rPr>
            </w:pPr>
            <w:r w:rsidRPr="00576F65">
              <w:rPr>
                <w:i/>
                <w:iCs/>
              </w:rPr>
              <w:lastRenderedPageBreak/>
              <w:t xml:space="preserve">Professional Level 1 (P-1):   Junior Scientists, </w:t>
            </w:r>
            <w:proofErr w:type="gramStart"/>
            <w:r w:rsidRPr="00576F65">
              <w:rPr>
                <w:i/>
                <w:iCs/>
              </w:rPr>
              <w:t>Engineers</w:t>
            </w:r>
            <w:proofErr w:type="gramEnd"/>
            <w:r w:rsidRPr="00576F65">
              <w:rPr>
                <w:i/>
                <w:iCs/>
              </w:rPr>
              <w:t xml:space="preserve"> and Analysts</w:t>
            </w:r>
          </w:p>
        </w:tc>
      </w:tr>
    </w:tbl>
    <w:p w14:paraId="0F1E963F" w14:textId="77777777" w:rsidR="000D408A" w:rsidRPr="00576F65" w:rsidRDefault="000D408A" w:rsidP="000D408A">
      <w:pPr>
        <w:tabs>
          <w:tab w:val="left" w:pos="-720"/>
          <w:tab w:val="left" w:pos="8640"/>
        </w:tabs>
        <w:suppressAutoHyphens/>
        <w:rPr>
          <w:bCs/>
        </w:rPr>
      </w:pPr>
    </w:p>
    <w:p w14:paraId="2376B41F" w14:textId="24838DDF" w:rsidR="000D408A" w:rsidRPr="00576F65" w:rsidRDefault="000D408A" w:rsidP="000D408A">
      <w:pPr>
        <w:tabs>
          <w:tab w:val="left" w:pos="-720"/>
          <w:tab w:val="left" w:pos="8640"/>
        </w:tabs>
        <w:suppressAutoHyphens/>
      </w:pPr>
      <w:r w:rsidRPr="00576F65">
        <w:rPr>
          <w:bCs/>
        </w:rPr>
        <w:t xml:space="preserve">Typical </w:t>
      </w:r>
      <w:r w:rsidR="00155425">
        <w:rPr>
          <w:bCs/>
        </w:rPr>
        <w:t>SARSS VII</w:t>
      </w:r>
      <w:r w:rsidRPr="00576F65">
        <w:rPr>
          <w:bCs/>
        </w:rPr>
        <w:t xml:space="preserve"> duties</w:t>
      </w:r>
      <w:r w:rsidRPr="00576F65">
        <w:t xml:space="preserve">:  Supports staff, senior staff scientists and engineers, and project managers in data and information collection and field assessment and remediation activities; performs work under the close supervision of more senior staff.   Entry Level for professional classifications; works under supervision of more senior personnel.  Gathers and correlates basic data and performs routine tasks and other duties as assigned.  Makes recommendations on work assignments and variables that </w:t>
      </w:r>
      <w:r w:rsidR="000269F2">
        <w:t>a</w:t>
      </w:r>
      <w:r w:rsidRPr="00576F65">
        <w:t xml:space="preserve">ffect field operations.  Assists field operations as directed, including manual tasks such as equipment setup and maintenance. </w:t>
      </w:r>
    </w:p>
    <w:p w14:paraId="1BE8DCCF" w14:textId="77777777" w:rsidR="000D408A" w:rsidRPr="00576F65" w:rsidRDefault="000D408A" w:rsidP="000D408A">
      <w:pPr>
        <w:tabs>
          <w:tab w:val="left" w:pos="720"/>
          <w:tab w:val="left" w:pos="1350"/>
        </w:tabs>
        <w:ind w:left="1350" w:hanging="1350"/>
      </w:pPr>
      <w:r w:rsidRPr="00576F65">
        <w:tab/>
      </w:r>
      <w:r w:rsidRPr="00576F65">
        <w:tab/>
      </w:r>
    </w:p>
    <w:p w14:paraId="4F6BB8FB" w14:textId="77777777" w:rsidR="000D408A" w:rsidRPr="00576F65" w:rsidRDefault="000D408A" w:rsidP="000D408A">
      <w:pPr>
        <w:tabs>
          <w:tab w:val="left" w:pos="720"/>
          <w:tab w:val="left" w:pos="1350"/>
        </w:tabs>
        <w:ind w:left="1350" w:hanging="1350"/>
      </w:pPr>
      <w:r w:rsidRPr="00576F65">
        <w:t>Typical Title: Junior Associate (Biologist, Ecologist, Earth Scientist, Engineer etc.)</w:t>
      </w:r>
    </w:p>
    <w:p w14:paraId="72A44F78" w14:textId="77777777" w:rsidR="000D408A" w:rsidRPr="00576F65" w:rsidRDefault="000D408A" w:rsidP="000D408A">
      <w:pPr>
        <w:tabs>
          <w:tab w:val="left" w:pos="720"/>
          <w:tab w:val="left" w:pos="1350"/>
        </w:tabs>
        <w:ind w:left="1350" w:hanging="1350"/>
        <w:rPr>
          <w:u w:val="single"/>
        </w:rPr>
      </w:pPr>
    </w:p>
    <w:p w14:paraId="2489AA14" w14:textId="77777777" w:rsidR="000D408A" w:rsidRPr="00576F65" w:rsidRDefault="000D408A" w:rsidP="000D408A">
      <w:pPr>
        <w:tabs>
          <w:tab w:val="left" w:pos="720"/>
          <w:tab w:val="left" w:pos="1350"/>
        </w:tabs>
        <w:ind w:left="1350" w:hanging="1350"/>
      </w:pPr>
      <w:r w:rsidRPr="00576F65">
        <w:t>Normal Qualifications and Experience:</w:t>
      </w:r>
    </w:p>
    <w:p w14:paraId="504E81EE" w14:textId="4A985CFD" w:rsidR="000D408A" w:rsidRPr="00576F65" w:rsidRDefault="000D408A" w:rsidP="000D408A">
      <w:r w:rsidRPr="00576F65">
        <w:tab/>
        <w:t>B.A./B.S. degree or equivalent with 0 to 2 years</w:t>
      </w:r>
      <w:r w:rsidR="005A579D">
        <w:t>’</w:t>
      </w:r>
      <w:r w:rsidRPr="00576F65">
        <w:t xml:space="preserve"> experience</w:t>
      </w:r>
    </w:p>
    <w:p w14:paraId="6EDB57EE" w14:textId="77777777" w:rsidR="000D408A" w:rsidRPr="00576F65" w:rsidRDefault="000D408A" w:rsidP="000D408A"/>
    <w:p w14:paraId="6FC948CF" w14:textId="77777777" w:rsidR="000D408A" w:rsidRPr="00576F65" w:rsidRDefault="000D408A" w:rsidP="000D408A">
      <w:r w:rsidRPr="00576F65">
        <w:rPr>
          <w:bCs/>
        </w:rPr>
        <w:t xml:space="preserve">Typical Labor Classification Under Federal Labor Standards Act (FLSA):  </w:t>
      </w:r>
      <w:r w:rsidRPr="00576F65">
        <w:t>Exempt employee, may qualify as non-exempt</w:t>
      </w:r>
    </w:p>
    <w:p w14:paraId="17FB1713" w14:textId="77777777" w:rsidR="000D408A" w:rsidRPr="00576F65" w:rsidRDefault="000D408A" w:rsidP="000D408A"/>
    <w:p w14:paraId="16B100B5" w14:textId="7CDA7964" w:rsidR="000D408A" w:rsidRPr="00576F65"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Generally</w:t>
      </w:r>
      <w:r w:rsidR="005A579D">
        <w:t>,</w:t>
      </w:r>
      <w:r w:rsidRPr="00576F65">
        <w:t xml:space="preserve"> a moderate to high level of effort involvement as a technical specialist, field sampler, and other positions considered entry level. The Department considers the P-1 as appropriate for field sampling efforts that are not highly specialized, and usually performed under the guidance of a P-2 or P-3 professional level.  Also</w:t>
      </w:r>
      <w:r w:rsidR="005A579D">
        <w:t>,</w:t>
      </w:r>
      <w:r w:rsidRPr="00576F65">
        <w:t xml:space="preserve"> appropriate to assist in data entry and reduction, as well as supporting analysis and evaluation under supervision, and </w:t>
      </w:r>
      <w:r w:rsidR="000140F7" w:rsidRPr="00576F65">
        <w:t>for preparation</w:t>
      </w:r>
      <w:r w:rsidRPr="00576F65">
        <w:t xml:space="preserve"> of draft reports and other activities under supervision of a more senior staff member.    </w:t>
      </w:r>
    </w:p>
    <w:p w14:paraId="60E3A414" w14:textId="0253B450" w:rsidR="000D408A" w:rsidRDefault="000D408A" w:rsidP="000D408A"/>
    <w:p w14:paraId="181A6D08" w14:textId="77777777" w:rsidR="000D408A" w:rsidRPr="00576F65" w:rsidRDefault="000D408A" w:rsidP="000D40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44FFBC2F" w14:textId="77777777" w:rsidTr="00901896">
        <w:tc>
          <w:tcPr>
            <w:tcW w:w="9432" w:type="dxa"/>
            <w:shd w:val="clear" w:color="auto" w:fill="F3F3F3"/>
          </w:tcPr>
          <w:p w14:paraId="48D5969C" w14:textId="77777777" w:rsidR="000D408A" w:rsidRPr="00576F65" w:rsidRDefault="000D408A" w:rsidP="00901896">
            <w:pPr>
              <w:pStyle w:val="BodyText"/>
              <w:tabs>
                <w:tab w:val="left" w:pos="90"/>
              </w:tabs>
              <w:rPr>
                <w:bCs/>
                <w:i/>
                <w:iCs/>
                <w:spacing w:val="-3"/>
              </w:rPr>
            </w:pPr>
            <w:r w:rsidRPr="00576F65">
              <w:rPr>
                <w:i/>
                <w:iCs/>
                <w:u w:val="single"/>
              </w:rPr>
              <w:t>Technician Level 2 (T-2)</w:t>
            </w:r>
            <w:r w:rsidRPr="00576F65">
              <w:rPr>
                <w:i/>
                <w:iCs/>
              </w:rPr>
              <w:t xml:space="preserve">:  </w:t>
            </w:r>
            <w:r w:rsidRPr="00576F65">
              <w:rPr>
                <w:bCs/>
                <w:i/>
                <w:iCs/>
              </w:rPr>
              <w:t xml:space="preserve"> Senior Technicians, Senior CADD Operators, Equipment Manager </w:t>
            </w:r>
          </w:p>
        </w:tc>
      </w:tr>
    </w:tbl>
    <w:p w14:paraId="21E324ED" w14:textId="77777777" w:rsidR="000D408A" w:rsidRPr="00576F65" w:rsidRDefault="000D408A" w:rsidP="000D408A">
      <w:pPr>
        <w:pStyle w:val="BodyTextIndent3"/>
        <w:tabs>
          <w:tab w:val="left" w:pos="630"/>
        </w:tabs>
        <w:ind w:left="0"/>
        <w:rPr>
          <w:bCs/>
          <w:sz w:val="20"/>
          <w:szCs w:val="20"/>
        </w:rPr>
      </w:pPr>
    </w:p>
    <w:p w14:paraId="220C6760" w14:textId="24854EEF" w:rsidR="000D408A" w:rsidRPr="00576F65" w:rsidRDefault="000D408A" w:rsidP="000D408A">
      <w:pPr>
        <w:pStyle w:val="BodyTextIndent3"/>
        <w:tabs>
          <w:tab w:val="left" w:pos="630"/>
        </w:tabs>
        <w:ind w:left="0"/>
        <w:rPr>
          <w:sz w:val="20"/>
          <w:szCs w:val="20"/>
        </w:rPr>
      </w:pPr>
      <w:r w:rsidRPr="00576F65">
        <w:rPr>
          <w:bCs/>
          <w:sz w:val="20"/>
          <w:szCs w:val="20"/>
        </w:rPr>
        <w:t xml:space="preserve">Typical </w:t>
      </w:r>
      <w:r w:rsidR="00155425">
        <w:rPr>
          <w:bCs/>
          <w:sz w:val="20"/>
          <w:szCs w:val="20"/>
        </w:rPr>
        <w:t>SARSS VII</w:t>
      </w:r>
      <w:r w:rsidRPr="00576F65">
        <w:rPr>
          <w:bCs/>
          <w:sz w:val="20"/>
          <w:szCs w:val="20"/>
        </w:rPr>
        <w:t xml:space="preserve"> duties</w:t>
      </w:r>
      <w:r w:rsidRPr="00576F65">
        <w:rPr>
          <w:sz w:val="20"/>
          <w:szCs w:val="20"/>
        </w:rPr>
        <w:t>:  Performs non-routine and complex tasks in addition to routine assignments.  Works at the direction of the team or project leader.  Gathers and correlates basic data and performs routine analyses.  May also perform experiments or tests that may require nonstandard procedures and complex instrumentation.  May construct components, subassemblies, or prototype models.  May troubleshoot malfunctioning equipment and make simple repairs as authorized by team or project leader.</w:t>
      </w:r>
    </w:p>
    <w:p w14:paraId="50E68818" w14:textId="77777777" w:rsidR="000D408A" w:rsidRPr="00576F65" w:rsidRDefault="000D408A" w:rsidP="000D408A">
      <w:pPr>
        <w:tabs>
          <w:tab w:val="left" w:pos="720"/>
          <w:tab w:val="left" w:pos="1350"/>
        </w:tabs>
        <w:ind w:left="1350" w:hanging="1350"/>
      </w:pPr>
    </w:p>
    <w:p w14:paraId="36FFDFBB" w14:textId="77777777" w:rsidR="000D408A" w:rsidRPr="00576F65" w:rsidRDefault="000D408A" w:rsidP="000D408A">
      <w:pPr>
        <w:tabs>
          <w:tab w:val="left" w:pos="720"/>
          <w:tab w:val="left" w:pos="1350"/>
        </w:tabs>
        <w:ind w:left="1350" w:hanging="1350"/>
      </w:pPr>
      <w:r w:rsidRPr="00576F65">
        <w:t>Typical Title: Senior Technician, Senior CADD Operator, Equipment Manager, Senior Data Processor</w:t>
      </w:r>
    </w:p>
    <w:p w14:paraId="1136C8B3" w14:textId="77777777" w:rsidR="000D408A" w:rsidRPr="00576F65" w:rsidRDefault="000D408A" w:rsidP="000D408A">
      <w:pPr>
        <w:tabs>
          <w:tab w:val="left" w:pos="720"/>
          <w:tab w:val="left" w:pos="1350"/>
        </w:tabs>
        <w:ind w:left="1350" w:hanging="1350"/>
      </w:pPr>
    </w:p>
    <w:p w14:paraId="7DBE449A" w14:textId="478D80C2" w:rsidR="000D408A" w:rsidRPr="00576F65" w:rsidRDefault="000D408A" w:rsidP="000D408A">
      <w:pPr>
        <w:tabs>
          <w:tab w:val="left" w:pos="720"/>
          <w:tab w:val="left" w:pos="1350"/>
        </w:tabs>
        <w:ind w:left="1350" w:hanging="1350"/>
      </w:pPr>
      <w:r w:rsidRPr="00576F65">
        <w:t>Normal Qualifications and Experience:  2 to 6 years</w:t>
      </w:r>
      <w:r w:rsidR="005A579D">
        <w:t>’</w:t>
      </w:r>
      <w:r w:rsidRPr="00576F65">
        <w:t xml:space="preserve"> experience or equivalent</w:t>
      </w:r>
    </w:p>
    <w:p w14:paraId="075AD663" w14:textId="77777777" w:rsidR="000D408A" w:rsidRPr="00576F65" w:rsidRDefault="000D408A" w:rsidP="000D408A">
      <w:pPr>
        <w:tabs>
          <w:tab w:val="left" w:pos="720"/>
          <w:tab w:val="left" w:pos="1350"/>
        </w:tabs>
        <w:ind w:left="1350" w:hanging="1350"/>
      </w:pPr>
    </w:p>
    <w:p w14:paraId="42DF52FB" w14:textId="77777777" w:rsidR="000D408A" w:rsidRPr="00576F65" w:rsidRDefault="000D408A" w:rsidP="000D408A">
      <w:pPr>
        <w:tabs>
          <w:tab w:val="left" w:pos="720"/>
          <w:tab w:val="left" w:pos="1350"/>
        </w:tabs>
        <w:ind w:left="1350" w:hanging="1350"/>
      </w:pPr>
      <w:r w:rsidRPr="00576F65">
        <w:rPr>
          <w:bCs/>
        </w:rPr>
        <w:t>Typical Labor Classification Under Federal Labor Standards Act (FLSA):</w:t>
      </w:r>
      <w:r w:rsidRPr="00576F65">
        <w:t xml:space="preserve">  Non-exempt employee</w:t>
      </w:r>
    </w:p>
    <w:p w14:paraId="0C7F37CF" w14:textId="77777777" w:rsidR="000D408A" w:rsidRPr="00576F65" w:rsidRDefault="000D408A" w:rsidP="000D408A">
      <w:pPr>
        <w:tabs>
          <w:tab w:val="left" w:pos="720"/>
          <w:tab w:val="left" w:pos="1350"/>
        </w:tabs>
        <w:ind w:left="1350" w:hanging="1350"/>
      </w:pPr>
    </w:p>
    <w:p w14:paraId="078CC4C3" w14:textId="7A0EDC71" w:rsidR="000D408A" w:rsidRPr="00576F65"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Historically SARSS contractors have not used T-2’s at a significant level of effort, with a low level of effort as a technician.  More commonly used for projects requiring some level of more senior mechanical equipment operation, surveying, or moderate to high level complexity for CADD, equipment management and repair on larger projects.    </w:t>
      </w:r>
    </w:p>
    <w:p w14:paraId="3E652809" w14:textId="77777777" w:rsidR="000D408A" w:rsidRPr="00576F65" w:rsidRDefault="000D408A" w:rsidP="000D408A"/>
    <w:p w14:paraId="49BDA7C7" w14:textId="77777777" w:rsidR="000D408A" w:rsidRPr="00576F65" w:rsidRDefault="000D408A" w:rsidP="000D408A">
      <w:pPr>
        <w:tabs>
          <w:tab w:val="left" w:pos="720"/>
          <w:tab w:val="left" w:pos="1350"/>
        </w:tabs>
        <w:ind w:left="1350" w:hanging="1350"/>
      </w:pPr>
      <w:r w:rsidRPr="00576F65">
        <w:tab/>
      </w:r>
      <w:r w:rsidRPr="00576F65">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51DD6A11" w14:textId="77777777" w:rsidTr="00901896">
        <w:tc>
          <w:tcPr>
            <w:tcW w:w="9432" w:type="dxa"/>
            <w:shd w:val="clear" w:color="auto" w:fill="F3F3F3"/>
          </w:tcPr>
          <w:p w14:paraId="0BDA5437" w14:textId="77777777" w:rsidR="000D408A" w:rsidRPr="00576F65" w:rsidRDefault="000D408A" w:rsidP="00901896">
            <w:pPr>
              <w:pStyle w:val="BodyText"/>
              <w:tabs>
                <w:tab w:val="left" w:pos="90"/>
              </w:tabs>
              <w:rPr>
                <w:bCs/>
                <w:i/>
                <w:iCs/>
                <w:spacing w:val="-3"/>
              </w:rPr>
            </w:pPr>
            <w:r w:rsidRPr="00576F65">
              <w:rPr>
                <w:bCs/>
                <w:i/>
                <w:iCs/>
              </w:rPr>
              <w:t>Technical Level 1 (T-1):  Junior Technicians, Field Technicians, Equipment Specialists</w:t>
            </w:r>
            <w:r w:rsidRPr="00576F65">
              <w:rPr>
                <w:i/>
                <w:iCs/>
              </w:rPr>
              <w:t xml:space="preserve"> </w:t>
            </w:r>
          </w:p>
        </w:tc>
      </w:tr>
    </w:tbl>
    <w:p w14:paraId="363AEED6" w14:textId="77777777" w:rsidR="000D408A" w:rsidRPr="00576F65" w:rsidRDefault="000D408A" w:rsidP="000D408A">
      <w:pPr>
        <w:pStyle w:val="BodyText2"/>
        <w:tabs>
          <w:tab w:val="left" w:pos="0"/>
        </w:tabs>
        <w:spacing w:after="0" w:line="240" w:lineRule="auto"/>
        <w:rPr>
          <w:bCs/>
          <w:szCs w:val="20"/>
        </w:rPr>
      </w:pPr>
    </w:p>
    <w:p w14:paraId="0DE9475C" w14:textId="56CF5239" w:rsidR="000D408A" w:rsidRPr="00576F65" w:rsidRDefault="000D408A" w:rsidP="000D408A">
      <w:pPr>
        <w:pStyle w:val="BodyText2"/>
        <w:tabs>
          <w:tab w:val="left" w:pos="0"/>
        </w:tabs>
        <w:spacing w:after="0" w:line="240" w:lineRule="auto"/>
        <w:rPr>
          <w:szCs w:val="20"/>
        </w:rPr>
      </w:pPr>
      <w:r w:rsidRPr="00576F65">
        <w:rPr>
          <w:bCs/>
          <w:szCs w:val="20"/>
        </w:rPr>
        <w:t xml:space="preserve">Typical </w:t>
      </w:r>
      <w:r w:rsidR="00155425">
        <w:rPr>
          <w:bCs/>
          <w:szCs w:val="20"/>
        </w:rPr>
        <w:t>SARSS VII</w:t>
      </w:r>
      <w:r w:rsidRPr="00576F65">
        <w:rPr>
          <w:bCs/>
          <w:szCs w:val="20"/>
        </w:rPr>
        <w:t xml:space="preserve"> duties</w:t>
      </w:r>
      <w:r w:rsidRPr="00576F65">
        <w:rPr>
          <w:szCs w:val="20"/>
        </w:rPr>
        <w:t>:  Performs simple, routine tasks under supervision.  Performs routine maintenance and may install, set up or operate field equipment of moderate complexity.  Provides a wide variety of support functions during field operations.</w:t>
      </w:r>
    </w:p>
    <w:p w14:paraId="49635011" w14:textId="77777777" w:rsidR="000D408A" w:rsidRPr="00576F65" w:rsidRDefault="000D408A" w:rsidP="000D408A">
      <w:pPr>
        <w:tabs>
          <w:tab w:val="left" w:pos="720"/>
          <w:tab w:val="left" w:pos="1350"/>
        </w:tabs>
        <w:ind w:left="1350" w:hanging="1350"/>
      </w:pPr>
    </w:p>
    <w:p w14:paraId="02036622" w14:textId="77777777" w:rsidR="000D408A" w:rsidRPr="00576F65" w:rsidRDefault="000D408A" w:rsidP="000D408A">
      <w:pPr>
        <w:tabs>
          <w:tab w:val="left" w:pos="720"/>
          <w:tab w:val="left" w:pos="1350"/>
        </w:tabs>
        <w:ind w:left="1350" w:hanging="1350"/>
      </w:pPr>
      <w:r w:rsidRPr="00576F65">
        <w:t>Typical Title: Junior Technician, Field Technician, CADD Operator, Equipment Specialist, Data Entry Processor</w:t>
      </w:r>
    </w:p>
    <w:p w14:paraId="5771E48A" w14:textId="77777777" w:rsidR="000D408A" w:rsidRPr="00576F65" w:rsidRDefault="000D408A" w:rsidP="000D408A">
      <w:pPr>
        <w:tabs>
          <w:tab w:val="left" w:pos="720"/>
          <w:tab w:val="left" w:pos="1350"/>
        </w:tabs>
        <w:ind w:left="1350" w:hanging="1350"/>
      </w:pPr>
    </w:p>
    <w:p w14:paraId="47597932" w14:textId="489BA8A9" w:rsidR="000D408A" w:rsidRPr="00576F65" w:rsidRDefault="000D408A" w:rsidP="000D408A">
      <w:pPr>
        <w:tabs>
          <w:tab w:val="left" w:pos="720"/>
          <w:tab w:val="left" w:pos="1350"/>
        </w:tabs>
        <w:ind w:left="1350" w:hanging="1350"/>
      </w:pPr>
      <w:r w:rsidRPr="00576F65">
        <w:t>Normal Qualifications and Experience:  0 to 2 years</w:t>
      </w:r>
      <w:r w:rsidR="005A579D">
        <w:t>’</w:t>
      </w:r>
      <w:r w:rsidRPr="00576F65">
        <w:t xml:space="preserve"> experience</w:t>
      </w:r>
    </w:p>
    <w:p w14:paraId="4E8B55B2" w14:textId="77777777" w:rsidR="000D408A" w:rsidRPr="00576F65" w:rsidRDefault="000D408A" w:rsidP="000D408A">
      <w:pPr>
        <w:tabs>
          <w:tab w:val="left" w:pos="720"/>
          <w:tab w:val="left" w:pos="1350"/>
        </w:tabs>
        <w:ind w:left="1350" w:hanging="1350"/>
      </w:pPr>
    </w:p>
    <w:p w14:paraId="52636208" w14:textId="77777777" w:rsidR="000D408A" w:rsidRPr="00576F65" w:rsidRDefault="000D408A" w:rsidP="000D408A">
      <w:pPr>
        <w:tabs>
          <w:tab w:val="left" w:pos="720"/>
          <w:tab w:val="left" w:pos="1350"/>
        </w:tabs>
        <w:ind w:left="1350" w:hanging="1350"/>
      </w:pPr>
      <w:r w:rsidRPr="00576F65">
        <w:rPr>
          <w:bCs/>
        </w:rPr>
        <w:t>Typical Labor Classification Under Federal Labor Standards Act (FLSA):</w:t>
      </w:r>
      <w:r w:rsidRPr="00576F65">
        <w:t xml:space="preserve">  Non-exempt employee</w:t>
      </w:r>
    </w:p>
    <w:p w14:paraId="49B4BAFA" w14:textId="77777777" w:rsidR="000D408A" w:rsidRPr="00576F65" w:rsidRDefault="000D408A" w:rsidP="000D408A">
      <w:pPr>
        <w:tabs>
          <w:tab w:val="left" w:pos="720"/>
          <w:tab w:val="left" w:pos="1350"/>
        </w:tabs>
        <w:ind w:left="1350" w:hanging="1350"/>
      </w:pPr>
    </w:p>
    <w:p w14:paraId="3575DC24" w14:textId="77777777" w:rsidR="000D408A" w:rsidRPr="00576F65" w:rsidRDefault="000D408A" w:rsidP="000D408A">
      <w:pPr>
        <w:pStyle w:val="Header"/>
        <w:tabs>
          <w:tab w:val="clear" w:pos="4320"/>
          <w:tab w:val="clear" w:pos="8640"/>
          <w:tab w:val="left" w:pos="720"/>
          <w:tab w:val="left" w:pos="1350"/>
        </w:tabs>
      </w:pPr>
      <w:r w:rsidRPr="00576F65">
        <w:t xml:space="preserve">Typical Level of Effort in the SARSS Contract:  Historically SARSS contractors have not used T-1’s at a significant level of effort on SARSS projects.  More commonly used to assist professionals in the field, or with equipment operation.  Also used for CADD, equipment management and repair on larger projects.    </w:t>
      </w:r>
    </w:p>
    <w:p w14:paraId="058B2A52" w14:textId="77777777" w:rsidR="000D408A" w:rsidRDefault="000D408A" w:rsidP="000D40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4B102A9A" w14:textId="77777777" w:rsidTr="00AA46CA">
        <w:tc>
          <w:tcPr>
            <w:tcW w:w="9350" w:type="dxa"/>
            <w:shd w:val="clear" w:color="auto" w:fill="F3F3F3"/>
          </w:tcPr>
          <w:p w14:paraId="74BB2891" w14:textId="61AB879D" w:rsidR="000D408A" w:rsidRPr="00576F65" w:rsidRDefault="000D408A" w:rsidP="00901896">
            <w:pPr>
              <w:pStyle w:val="BodyText"/>
              <w:tabs>
                <w:tab w:val="left" w:pos="90"/>
              </w:tabs>
              <w:rPr>
                <w:bCs/>
                <w:i/>
                <w:iCs/>
                <w:spacing w:val="-3"/>
              </w:rPr>
            </w:pPr>
            <w:r w:rsidRPr="00576F65">
              <w:rPr>
                <w:bCs/>
                <w:i/>
                <w:iCs/>
              </w:rPr>
              <w:t xml:space="preserve">Project Management </w:t>
            </w:r>
            <w:r w:rsidR="00A70718" w:rsidRPr="00576F65">
              <w:rPr>
                <w:bCs/>
                <w:i/>
                <w:iCs/>
              </w:rPr>
              <w:t>Assistant (</w:t>
            </w:r>
            <w:r w:rsidRPr="00576F65">
              <w:rPr>
                <w:bCs/>
                <w:i/>
                <w:iCs/>
              </w:rPr>
              <w:t>PMA)</w:t>
            </w:r>
            <w:r w:rsidRPr="00576F65">
              <w:rPr>
                <w:i/>
                <w:iCs/>
              </w:rPr>
              <w:t xml:space="preserve">: </w:t>
            </w:r>
          </w:p>
        </w:tc>
      </w:tr>
    </w:tbl>
    <w:p w14:paraId="463F2D63" w14:textId="77777777" w:rsidR="000D408A" w:rsidRPr="00576F65" w:rsidRDefault="000D408A" w:rsidP="000D408A">
      <w:pPr>
        <w:tabs>
          <w:tab w:val="left" w:pos="-720"/>
        </w:tabs>
        <w:suppressAutoHyphens/>
        <w:ind w:right="-24"/>
        <w:rPr>
          <w:bCs/>
        </w:rPr>
      </w:pPr>
    </w:p>
    <w:p w14:paraId="00BD07D6" w14:textId="03D730A2" w:rsidR="000D408A" w:rsidRPr="00576F65" w:rsidRDefault="000D408A" w:rsidP="000D408A">
      <w:pPr>
        <w:tabs>
          <w:tab w:val="left" w:pos="-720"/>
        </w:tabs>
        <w:suppressAutoHyphens/>
        <w:ind w:right="-24"/>
      </w:pPr>
      <w:r w:rsidRPr="00576F65">
        <w:rPr>
          <w:bCs/>
        </w:rPr>
        <w:t xml:space="preserve">Typical </w:t>
      </w:r>
      <w:r w:rsidR="00155425">
        <w:rPr>
          <w:bCs/>
        </w:rPr>
        <w:t>SARSS VII</w:t>
      </w:r>
      <w:r w:rsidRPr="00576F65">
        <w:rPr>
          <w:bCs/>
        </w:rPr>
        <w:t xml:space="preserve"> duties</w:t>
      </w:r>
      <w:r w:rsidRPr="00576F65">
        <w:t xml:space="preserve">:  Provides lower cost/value added assistance to Project Manager and staff scientists; project budget and schedule tracking; project reporting; tracking and coordination of subcontractor costs and schedules; site access coordination; invoice and invoice supporting documentation preparation. </w:t>
      </w:r>
    </w:p>
    <w:p w14:paraId="6EE23A30" w14:textId="77777777" w:rsidR="000D408A" w:rsidRPr="00576F65" w:rsidRDefault="000D408A" w:rsidP="000D408A">
      <w:pPr>
        <w:tabs>
          <w:tab w:val="left" w:pos="-720"/>
        </w:tabs>
        <w:suppressAutoHyphens/>
        <w:ind w:right="2070"/>
      </w:pPr>
    </w:p>
    <w:p w14:paraId="77DF2C09" w14:textId="77777777" w:rsidR="000D408A" w:rsidRPr="00576F65" w:rsidRDefault="000D408A" w:rsidP="000D408A">
      <w:pPr>
        <w:tabs>
          <w:tab w:val="left" w:pos="-720"/>
        </w:tabs>
        <w:suppressAutoHyphens/>
        <w:ind w:right="2070"/>
      </w:pPr>
      <w:r w:rsidRPr="00576F65">
        <w:t xml:space="preserve">Typical Title:  Administrative Aide II or III or IV, Project Support Assistant, Project Coordinator.  </w:t>
      </w:r>
    </w:p>
    <w:p w14:paraId="47A95087" w14:textId="77777777" w:rsidR="000D408A" w:rsidRPr="00576F65" w:rsidRDefault="000D408A" w:rsidP="000D408A">
      <w:pPr>
        <w:tabs>
          <w:tab w:val="left" w:pos="-720"/>
        </w:tabs>
        <w:suppressAutoHyphens/>
        <w:ind w:right="2070"/>
      </w:pPr>
    </w:p>
    <w:p w14:paraId="45831D3D" w14:textId="77777777" w:rsidR="000D408A" w:rsidRPr="00576F65" w:rsidRDefault="000D408A" w:rsidP="000D408A">
      <w:pPr>
        <w:tabs>
          <w:tab w:val="left" w:pos="720"/>
          <w:tab w:val="left" w:pos="1350"/>
        </w:tabs>
        <w:ind w:left="1350" w:hanging="1350"/>
      </w:pPr>
      <w:r w:rsidRPr="00576F65">
        <w:t xml:space="preserve">Normal Qualifications and Experience:  Varies with the company and individual.  </w:t>
      </w:r>
    </w:p>
    <w:p w14:paraId="520590F7" w14:textId="77777777" w:rsidR="000D408A" w:rsidRPr="00576F65" w:rsidRDefault="000D408A" w:rsidP="000D408A">
      <w:pPr>
        <w:tabs>
          <w:tab w:val="left" w:pos="-720"/>
        </w:tabs>
        <w:suppressAutoHyphens/>
        <w:ind w:right="2070"/>
      </w:pPr>
    </w:p>
    <w:p w14:paraId="3A972B79" w14:textId="77777777" w:rsidR="000D408A" w:rsidRPr="00576F65" w:rsidRDefault="000D408A" w:rsidP="000D408A"/>
    <w:p w14:paraId="546B8F55" w14:textId="61C65AD0" w:rsidR="000D408A" w:rsidRPr="00576F65" w:rsidRDefault="000D408A" w:rsidP="000D408A">
      <w:r w:rsidRPr="00576F65">
        <w:rPr>
          <w:bCs/>
        </w:rPr>
        <w:t xml:space="preserve">Typical Labor Classification Under Federal Labor Standards Act (FLSA):  </w:t>
      </w:r>
      <w:r w:rsidRPr="00576F65">
        <w:t xml:space="preserve">Exempt or Non-exempt employee depending </w:t>
      </w:r>
      <w:r w:rsidR="00323C14">
        <w:t xml:space="preserve">upon </w:t>
      </w:r>
      <w:r w:rsidRPr="00576F65">
        <w:t xml:space="preserve">the company’s method of classification and use of the individual.  </w:t>
      </w:r>
    </w:p>
    <w:p w14:paraId="3D668992" w14:textId="77777777" w:rsidR="000D408A" w:rsidRPr="00576F65" w:rsidRDefault="000D408A" w:rsidP="000D408A"/>
    <w:p w14:paraId="21B869C7" w14:textId="45D21733" w:rsidR="000D408A" w:rsidRPr="00576F65"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w:t>
      </w:r>
      <w:proofErr w:type="gramStart"/>
      <w:r w:rsidRPr="00576F65">
        <w:t>Historically</w:t>
      </w:r>
      <w:proofErr w:type="gramEnd"/>
      <w:r w:rsidRPr="00576F65">
        <w:t xml:space="preserve"> the PMA position is used on all projects to support the project management and administrative functions of the project.  The level of effort is usually relatively low compared to the technical work and direct project management of the </w:t>
      </w:r>
      <w:r w:rsidR="004F3B7E" w:rsidRPr="00576F65">
        <w:t>project but</w:t>
      </w:r>
      <w:r w:rsidRPr="00576F65">
        <w:t xml:space="preserve"> is used almost every month for meeting administrative and invoice preparation requirements.   </w:t>
      </w:r>
    </w:p>
    <w:p w14:paraId="3ABEB290" w14:textId="77777777" w:rsidR="000D408A" w:rsidRPr="00576F65" w:rsidRDefault="000D408A" w:rsidP="000D408A"/>
    <w:p w14:paraId="40D50BCA" w14:textId="77777777" w:rsidR="000D408A" w:rsidRPr="00576F65" w:rsidRDefault="000D408A" w:rsidP="000D408A">
      <w:pPr>
        <w:tabs>
          <w:tab w:val="left" w:pos="720"/>
          <w:tab w:val="left" w:pos="1350"/>
        </w:tabs>
        <w:ind w:left="1350" w:hanging="13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350"/>
      </w:tblGrid>
      <w:tr w:rsidR="000D408A" w:rsidRPr="00576F65" w14:paraId="44B00E89" w14:textId="77777777" w:rsidTr="00901896">
        <w:tc>
          <w:tcPr>
            <w:tcW w:w="9432" w:type="dxa"/>
            <w:shd w:val="clear" w:color="auto" w:fill="F3F3F3"/>
          </w:tcPr>
          <w:p w14:paraId="4832172E" w14:textId="77777777" w:rsidR="000D408A" w:rsidRPr="00576F65" w:rsidRDefault="000D408A" w:rsidP="00901896">
            <w:pPr>
              <w:pStyle w:val="BodyText"/>
              <w:tabs>
                <w:tab w:val="left" w:pos="90"/>
              </w:tabs>
              <w:rPr>
                <w:bCs/>
                <w:i/>
                <w:iCs/>
                <w:spacing w:val="-3"/>
              </w:rPr>
            </w:pPr>
            <w:r w:rsidRPr="00576F65">
              <w:rPr>
                <w:bCs/>
                <w:i/>
                <w:iCs/>
              </w:rPr>
              <w:t>Clerical (CL)</w:t>
            </w:r>
            <w:r w:rsidRPr="00576F65">
              <w:rPr>
                <w:i/>
                <w:iCs/>
              </w:rPr>
              <w:t xml:space="preserve">: </w:t>
            </w:r>
          </w:p>
        </w:tc>
      </w:tr>
    </w:tbl>
    <w:p w14:paraId="312A7AE8" w14:textId="77777777" w:rsidR="000D408A" w:rsidRPr="00576F65" w:rsidRDefault="000D408A" w:rsidP="000D408A">
      <w:pPr>
        <w:tabs>
          <w:tab w:val="left" w:pos="0"/>
        </w:tabs>
        <w:rPr>
          <w:bCs/>
        </w:rPr>
      </w:pPr>
    </w:p>
    <w:p w14:paraId="45B9E7A7" w14:textId="3C803FAF" w:rsidR="000D408A" w:rsidRPr="00576F65" w:rsidRDefault="000D408A" w:rsidP="000D408A">
      <w:pPr>
        <w:tabs>
          <w:tab w:val="left" w:pos="0"/>
        </w:tabs>
      </w:pPr>
      <w:r w:rsidRPr="00576F65">
        <w:rPr>
          <w:bCs/>
        </w:rPr>
        <w:t xml:space="preserve">Typical </w:t>
      </w:r>
      <w:r w:rsidR="00155425">
        <w:rPr>
          <w:bCs/>
        </w:rPr>
        <w:t>SARSS VII</w:t>
      </w:r>
      <w:r w:rsidRPr="00576F65">
        <w:rPr>
          <w:bCs/>
        </w:rPr>
        <w:t xml:space="preserve"> duties</w:t>
      </w:r>
      <w:r w:rsidRPr="00576F65">
        <w:t xml:space="preserve">:  Provides clerical and administrative aid for preparing documents as needed for the project. </w:t>
      </w:r>
    </w:p>
    <w:p w14:paraId="07F8D58D" w14:textId="77777777" w:rsidR="000D408A" w:rsidRPr="00576F65" w:rsidRDefault="000D408A" w:rsidP="000D408A">
      <w:pPr>
        <w:tabs>
          <w:tab w:val="left" w:pos="0"/>
        </w:tabs>
      </w:pPr>
    </w:p>
    <w:p w14:paraId="70253A91" w14:textId="77777777" w:rsidR="000D408A" w:rsidRPr="00576F65" w:rsidRDefault="000D408A" w:rsidP="000D408A">
      <w:pPr>
        <w:tabs>
          <w:tab w:val="left" w:pos="0"/>
        </w:tabs>
      </w:pPr>
      <w:r w:rsidRPr="00576F65">
        <w:t xml:space="preserve">Typical Title:  Clerical, Administrative Aide I or II, Secretary, Word Processor, Clerk.  </w:t>
      </w:r>
    </w:p>
    <w:p w14:paraId="5F44BD4B" w14:textId="77777777" w:rsidR="000D408A" w:rsidRPr="00576F65" w:rsidRDefault="000D408A" w:rsidP="000D408A">
      <w:pPr>
        <w:tabs>
          <w:tab w:val="left" w:pos="720"/>
          <w:tab w:val="left" w:pos="1350"/>
        </w:tabs>
        <w:ind w:left="1350" w:hanging="1350"/>
      </w:pPr>
    </w:p>
    <w:p w14:paraId="6B1EC062" w14:textId="77777777" w:rsidR="000D408A" w:rsidRPr="00576F65" w:rsidRDefault="000D408A" w:rsidP="000D408A">
      <w:pPr>
        <w:tabs>
          <w:tab w:val="left" w:pos="720"/>
          <w:tab w:val="left" w:pos="1350"/>
        </w:tabs>
        <w:ind w:left="1350" w:hanging="1350"/>
      </w:pPr>
      <w:r w:rsidRPr="00576F65">
        <w:t xml:space="preserve">Normal Qualifications and Experience: Varies with the company and individual.  </w:t>
      </w:r>
    </w:p>
    <w:p w14:paraId="15C75D26" w14:textId="77777777" w:rsidR="000D408A" w:rsidRPr="00576F65" w:rsidRDefault="000D408A" w:rsidP="000D408A">
      <w:pPr>
        <w:tabs>
          <w:tab w:val="left" w:pos="720"/>
          <w:tab w:val="left" w:pos="1350"/>
        </w:tabs>
        <w:ind w:left="1350" w:hanging="1350"/>
      </w:pPr>
    </w:p>
    <w:p w14:paraId="1C4D43DD" w14:textId="6F6147F4" w:rsidR="000D408A" w:rsidRPr="00576F65" w:rsidRDefault="000D408A" w:rsidP="000D408A">
      <w:r w:rsidRPr="00576F65">
        <w:rPr>
          <w:bCs/>
        </w:rPr>
        <w:t xml:space="preserve">Typical Labor Classification Under Federal Labor Standards Act (FLSA):  </w:t>
      </w:r>
      <w:r w:rsidRPr="00576F65">
        <w:t>Exempt or Non-exempt employee</w:t>
      </w:r>
      <w:r w:rsidR="008E1A76">
        <w:t>.</w:t>
      </w:r>
    </w:p>
    <w:p w14:paraId="5B312C95" w14:textId="77777777" w:rsidR="000D408A" w:rsidRPr="00576F65" w:rsidRDefault="000D408A" w:rsidP="000D408A"/>
    <w:p w14:paraId="08882BEB" w14:textId="10C2A24E" w:rsidR="000D408A" w:rsidRDefault="000D408A" w:rsidP="000D408A">
      <w:pPr>
        <w:pStyle w:val="Header"/>
        <w:tabs>
          <w:tab w:val="clear" w:pos="4320"/>
          <w:tab w:val="clear" w:pos="8640"/>
          <w:tab w:val="left" w:pos="720"/>
          <w:tab w:val="left" w:pos="1350"/>
        </w:tabs>
      </w:pPr>
      <w:r w:rsidRPr="00576F65">
        <w:t xml:space="preserve">Typical Level of Effort in the </w:t>
      </w:r>
      <w:r w:rsidR="00155425">
        <w:t>SARSS VII</w:t>
      </w:r>
      <w:r w:rsidRPr="00576F65">
        <w:t xml:space="preserve"> Contract:   Historically</w:t>
      </w:r>
      <w:r w:rsidR="008E1A76">
        <w:t>,</w:t>
      </w:r>
      <w:r w:rsidRPr="00576F65">
        <w:t xml:space="preserve"> the clerical position is used for all projects to varying degrees to support the administrative clerical needs of the project.  The level of effort is usually relatively low compared to the technical work and direct project management, but a clerical position is used almost every month for meeting administrative, reporting and invoice preparation requirements.   </w:t>
      </w:r>
    </w:p>
    <w:p w14:paraId="6B099D67" w14:textId="77777777" w:rsidR="000D408A" w:rsidRDefault="000D408A" w:rsidP="000D408A">
      <w:pPr>
        <w:pStyle w:val="Header"/>
        <w:tabs>
          <w:tab w:val="clear" w:pos="4320"/>
          <w:tab w:val="clear" w:pos="8640"/>
          <w:tab w:val="left" w:pos="720"/>
          <w:tab w:val="left" w:pos="1350"/>
        </w:tabs>
      </w:pPr>
    </w:p>
    <w:p w14:paraId="6AE859BF" w14:textId="77777777" w:rsidR="000D408A" w:rsidRDefault="000D408A" w:rsidP="000D408A">
      <w:r>
        <w:br w:type="page"/>
      </w:r>
    </w:p>
    <w:p w14:paraId="6EC7F2CA" w14:textId="0F983858" w:rsidR="000D408A" w:rsidRPr="00576F65" w:rsidRDefault="008E1A76" w:rsidP="000D408A">
      <w:r w:rsidRPr="00576F65">
        <w:lastRenderedPageBreak/>
        <w:t>2.1</w:t>
      </w:r>
      <w:r>
        <w:t>6</w:t>
      </w:r>
      <w:r w:rsidRPr="00576F65">
        <w:rPr>
          <w:color w:val="C00000"/>
        </w:rPr>
        <w:t xml:space="preserve"> </w:t>
      </w:r>
      <w:r w:rsidRPr="00576F65">
        <w:rPr>
          <w:color w:val="C00000"/>
        </w:rPr>
        <w:tab/>
      </w:r>
      <w:r w:rsidR="000D408A" w:rsidRPr="00576F65">
        <w:rPr>
          <w:i/>
          <w:u w:val="single"/>
        </w:rPr>
        <w:t>Labor Rate Schedule</w:t>
      </w:r>
      <w:r w:rsidR="000D408A">
        <w:rPr>
          <w:i/>
          <w:u w:val="single"/>
        </w:rPr>
        <w:t>:</w:t>
      </w:r>
    </w:p>
    <w:p w14:paraId="07BA19B6" w14:textId="77777777" w:rsidR="000D408A" w:rsidRPr="00343C57" w:rsidRDefault="000D408A" w:rsidP="000D408A">
      <w:pPr>
        <w:rPr>
          <w:b/>
        </w:rPr>
      </w:pPr>
    </w:p>
    <w:p w14:paraId="09790501" w14:textId="77777777" w:rsidR="000D408A" w:rsidRPr="00576F65" w:rsidRDefault="000D408A" w:rsidP="000D408A">
      <w:pPr>
        <w:ind w:firstLine="450"/>
      </w:pPr>
      <w:r w:rsidRPr="00343C57">
        <w:rPr>
          <w:b/>
        </w:rPr>
        <w:t>Labor Rate Schedule</w:t>
      </w:r>
      <w: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4042"/>
        <w:gridCol w:w="1350"/>
        <w:gridCol w:w="2252"/>
      </w:tblGrid>
      <w:tr w:rsidR="000D408A" w:rsidRPr="00576F65" w14:paraId="1A112A9F" w14:textId="77777777" w:rsidTr="00901896">
        <w:trPr>
          <w:cantSplit/>
          <w:trHeight w:val="683"/>
          <w:tblHeader/>
        </w:trPr>
        <w:tc>
          <w:tcPr>
            <w:tcW w:w="8727" w:type="dxa"/>
            <w:gridSpan w:val="4"/>
            <w:vAlign w:val="center"/>
          </w:tcPr>
          <w:p w14:paraId="02C1BF73" w14:textId="77777777" w:rsidR="000D408A" w:rsidRPr="00343C57" w:rsidRDefault="000D408A" w:rsidP="00901896">
            <w:pPr>
              <w:pStyle w:val="BodyText"/>
              <w:rPr>
                <w:b/>
                <w:bCs/>
                <w:i/>
                <w:iCs/>
              </w:rPr>
            </w:pPr>
            <w:r w:rsidRPr="00343C57">
              <w:rPr>
                <w:b/>
                <w:bCs/>
                <w:i/>
                <w:iCs/>
              </w:rPr>
              <w:t xml:space="preserve">Bidder Name/Date:   </w:t>
            </w:r>
          </w:p>
          <w:p w14:paraId="5DDA4836" w14:textId="77777777" w:rsidR="000D408A" w:rsidRPr="00343C57" w:rsidRDefault="000D408A" w:rsidP="00901896">
            <w:pPr>
              <w:pStyle w:val="BodyText"/>
              <w:rPr>
                <w:b/>
                <w:bCs/>
                <w:i/>
                <w:iCs/>
              </w:rPr>
            </w:pPr>
            <w:r w:rsidRPr="00343C57">
              <w:rPr>
                <w:b/>
                <w:bCs/>
                <w:i/>
                <w:iCs/>
              </w:rPr>
              <w:t>Signature:</w:t>
            </w:r>
          </w:p>
        </w:tc>
      </w:tr>
      <w:tr w:rsidR="000D408A" w:rsidRPr="00576F65" w14:paraId="616BD483" w14:textId="77777777" w:rsidTr="00901896">
        <w:trPr>
          <w:trHeight w:val="1061"/>
          <w:tblHeader/>
        </w:trPr>
        <w:tc>
          <w:tcPr>
            <w:tcW w:w="1083" w:type="dxa"/>
            <w:tcBorders>
              <w:bottom w:val="single" w:sz="4" w:space="0" w:color="auto"/>
            </w:tcBorders>
            <w:shd w:val="clear" w:color="auto" w:fill="E0E0E0"/>
            <w:vAlign w:val="center"/>
          </w:tcPr>
          <w:p w14:paraId="1F9CC891" w14:textId="77777777" w:rsidR="000D408A" w:rsidRPr="00343C57" w:rsidRDefault="000D408A" w:rsidP="00901896">
            <w:pPr>
              <w:pStyle w:val="BodyText"/>
              <w:jc w:val="center"/>
              <w:rPr>
                <w:b/>
                <w:bCs/>
                <w:i/>
              </w:rPr>
            </w:pPr>
            <w:r w:rsidRPr="00343C57">
              <w:rPr>
                <w:b/>
                <w:bCs/>
                <w:i/>
              </w:rPr>
              <w:t>Labor Category</w:t>
            </w:r>
          </w:p>
        </w:tc>
        <w:tc>
          <w:tcPr>
            <w:tcW w:w="4042" w:type="dxa"/>
            <w:tcBorders>
              <w:bottom w:val="single" w:sz="4" w:space="0" w:color="auto"/>
            </w:tcBorders>
            <w:shd w:val="clear" w:color="auto" w:fill="E0E0E0"/>
            <w:vAlign w:val="center"/>
          </w:tcPr>
          <w:p w14:paraId="5CC71BFF" w14:textId="77777777" w:rsidR="000D408A" w:rsidRDefault="000D408A" w:rsidP="00901896">
            <w:pPr>
              <w:pStyle w:val="BodyText"/>
              <w:jc w:val="center"/>
              <w:rPr>
                <w:b/>
                <w:bCs/>
                <w:i/>
              </w:rPr>
            </w:pPr>
          </w:p>
          <w:p w14:paraId="5D89DDC0" w14:textId="77777777" w:rsidR="000D408A" w:rsidRPr="00343C57" w:rsidRDefault="000D408A" w:rsidP="00901896">
            <w:pPr>
              <w:pStyle w:val="BodyText"/>
              <w:jc w:val="center"/>
              <w:rPr>
                <w:b/>
                <w:bCs/>
                <w:i/>
              </w:rPr>
            </w:pPr>
            <w:r w:rsidRPr="00343C57">
              <w:rPr>
                <w:b/>
                <w:bCs/>
                <w:i/>
              </w:rPr>
              <w:t>Typical Titles and/or Roles</w:t>
            </w:r>
          </w:p>
          <w:p w14:paraId="0D0CFFF8" w14:textId="77777777" w:rsidR="000D408A" w:rsidRPr="00343C57" w:rsidRDefault="000D408A" w:rsidP="00901896">
            <w:pPr>
              <w:pStyle w:val="BodyText"/>
              <w:jc w:val="center"/>
              <w:rPr>
                <w:b/>
                <w:bCs/>
                <w:i/>
              </w:rPr>
            </w:pPr>
          </w:p>
          <w:p w14:paraId="46C4922D" w14:textId="77777777" w:rsidR="000D408A" w:rsidRPr="00343C57" w:rsidRDefault="000D408A" w:rsidP="00901896">
            <w:pPr>
              <w:pStyle w:val="BodyText"/>
              <w:jc w:val="center"/>
              <w:rPr>
                <w:b/>
                <w:bCs/>
                <w:i/>
              </w:rPr>
            </w:pPr>
          </w:p>
        </w:tc>
        <w:tc>
          <w:tcPr>
            <w:tcW w:w="1350" w:type="dxa"/>
            <w:shd w:val="clear" w:color="auto" w:fill="E0E0E0"/>
            <w:vAlign w:val="center"/>
          </w:tcPr>
          <w:p w14:paraId="7E28B451" w14:textId="77777777" w:rsidR="000D408A" w:rsidRDefault="000D408A" w:rsidP="00901896">
            <w:pPr>
              <w:pStyle w:val="BodyText"/>
              <w:jc w:val="center"/>
              <w:rPr>
                <w:b/>
                <w:bCs/>
                <w:i/>
              </w:rPr>
            </w:pPr>
          </w:p>
          <w:p w14:paraId="7A9A7DCF" w14:textId="77777777" w:rsidR="000D408A" w:rsidRPr="00343C57" w:rsidRDefault="000D408A" w:rsidP="00901896">
            <w:pPr>
              <w:pStyle w:val="BodyText"/>
              <w:jc w:val="center"/>
              <w:rPr>
                <w:b/>
                <w:bCs/>
                <w:i/>
              </w:rPr>
            </w:pPr>
            <w:r w:rsidRPr="00343C57">
              <w:rPr>
                <w:b/>
                <w:bCs/>
                <w:i/>
              </w:rPr>
              <w:t xml:space="preserve">Hourly Rate </w:t>
            </w:r>
          </w:p>
          <w:p w14:paraId="13D96E1B" w14:textId="77777777" w:rsidR="000D408A" w:rsidRPr="00343C57" w:rsidRDefault="000D408A" w:rsidP="00901896">
            <w:pPr>
              <w:pStyle w:val="BodyText"/>
              <w:jc w:val="center"/>
              <w:rPr>
                <w:b/>
                <w:bCs/>
                <w:i/>
              </w:rPr>
            </w:pPr>
            <w:r w:rsidRPr="00343C57">
              <w:rPr>
                <w:b/>
                <w:bCs/>
                <w:i/>
              </w:rPr>
              <w:t>($)</w:t>
            </w:r>
          </w:p>
        </w:tc>
        <w:tc>
          <w:tcPr>
            <w:tcW w:w="2252" w:type="dxa"/>
            <w:tcBorders>
              <w:bottom w:val="single" w:sz="4" w:space="0" w:color="auto"/>
            </w:tcBorders>
            <w:shd w:val="clear" w:color="auto" w:fill="E0E0E0"/>
            <w:vAlign w:val="center"/>
          </w:tcPr>
          <w:p w14:paraId="1761B7AF" w14:textId="77777777" w:rsidR="000D408A" w:rsidRDefault="000D408A" w:rsidP="00901896">
            <w:pPr>
              <w:pStyle w:val="BodyText"/>
              <w:jc w:val="center"/>
              <w:rPr>
                <w:b/>
                <w:bCs/>
                <w:i/>
              </w:rPr>
            </w:pPr>
            <w:r w:rsidRPr="00343C57">
              <w:rPr>
                <w:b/>
                <w:bCs/>
                <w:i/>
              </w:rPr>
              <w:t>Overtime Rate</w:t>
            </w:r>
          </w:p>
          <w:p w14:paraId="1AD07F0E" w14:textId="4E79B840" w:rsidR="000D408A" w:rsidRPr="00343C57" w:rsidRDefault="000D408A" w:rsidP="00901896">
            <w:pPr>
              <w:pStyle w:val="BodyText"/>
              <w:jc w:val="center"/>
              <w:rPr>
                <w:b/>
                <w:bCs/>
                <w:i/>
                <w:sz w:val="16"/>
                <w:szCs w:val="16"/>
              </w:rPr>
            </w:pPr>
            <w:r w:rsidRPr="00343C57">
              <w:rPr>
                <w:b/>
                <w:bCs/>
                <w:i/>
              </w:rPr>
              <w:t xml:space="preserve"> </w:t>
            </w:r>
            <w:r w:rsidRPr="00343C57">
              <w:rPr>
                <w:b/>
                <w:bCs/>
                <w:i/>
                <w:sz w:val="16"/>
                <w:szCs w:val="16"/>
              </w:rPr>
              <w:t xml:space="preserve">1.25 times Hourly Rate for Hours over 40 hours per </w:t>
            </w:r>
            <w:r w:rsidR="008E1A76" w:rsidRPr="00343C57">
              <w:rPr>
                <w:b/>
                <w:bCs/>
                <w:i/>
                <w:sz w:val="16"/>
                <w:szCs w:val="16"/>
              </w:rPr>
              <w:t>7</w:t>
            </w:r>
            <w:r w:rsidR="008E1A76">
              <w:rPr>
                <w:b/>
                <w:bCs/>
                <w:i/>
                <w:sz w:val="16"/>
                <w:szCs w:val="16"/>
              </w:rPr>
              <w:t>-day</w:t>
            </w:r>
            <w:r w:rsidRPr="00343C57">
              <w:rPr>
                <w:b/>
                <w:bCs/>
                <w:i/>
                <w:sz w:val="16"/>
                <w:szCs w:val="16"/>
              </w:rPr>
              <w:t xml:space="preserve"> week</w:t>
            </w:r>
          </w:p>
          <w:p w14:paraId="4BA704B1" w14:textId="77777777" w:rsidR="000D408A" w:rsidRPr="00343C57" w:rsidRDefault="000D408A" w:rsidP="00901896">
            <w:pPr>
              <w:pStyle w:val="BodyText"/>
              <w:jc w:val="center"/>
              <w:rPr>
                <w:b/>
                <w:bCs/>
                <w:i/>
              </w:rPr>
            </w:pPr>
            <w:r w:rsidRPr="00343C57">
              <w:rPr>
                <w:b/>
                <w:bCs/>
                <w:i/>
              </w:rPr>
              <w:t>($)</w:t>
            </w:r>
          </w:p>
        </w:tc>
      </w:tr>
      <w:tr w:rsidR="000D408A" w:rsidRPr="00576F65" w14:paraId="7E2A5503" w14:textId="77777777" w:rsidTr="00901896">
        <w:trPr>
          <w:trHeight w:val="755"/>
        </w:trPr>
        <w:tc>
          <w:tcPr>
            <w:tcW w:w="1083" w:type="dxa"/>
            <w:shd w:val="clear" w:color="auto" w:fill="F3F3F3"/>
            <w:vAlign w:val="center"/>
          </w:tcPr>
          <w:p w14:paraId="00C49A1C" w14:textId="77777777" w:rsidR="000D408A" w:rsidRPr="00343C57" w:rsidRDefault="000D408A" w:rsidP="00901896">
            <w:pPr>
              <w:pStyle w:val="BodyText"/>
              <w:jc w:val="center"/>
              <w:rPr>
                <w:b/>
                <w:bCs/>
                <w:i/>
              </w:rPr>
            </w:pPr>
            <w:r w:rsidRPr="00343C57">
              <w:rPr>
                <w:b/>
                <w:bCs/>
                <w:i/>
              </w:rPr>
              <w:t>P-5</w:t>
            </w:r>
          </w:p>
        </w:tc>
        <w:tc>
          <w:tcPr>
            <w:tcW w:w="4042" w:type="dxa"/>
            <w:shd w:val="clear" w:color="auto" w:fill="F3F3F3"/>
            <w:vAlign w:val="center"/>
          </w:tcPr>
          <w:p w14:paraId="1158C299" w14:textId="77777777" w:rsidR="000D408A" w:rsidRPr="00576F65" w:rsidRDefault="000D408A" w:rsidP="00901896">
            <w:pPr>
              <w:pStyle w:val="BodyText"/>
              <w:rPr>
                <w:i/>
              </w:rPr>
            </w:pPr>
            <w:r w:rsidRPr="00576F65">
              <w:rPr>
                <w:i/>
              </w:rPr>
              <w:t xml:space="preserve">Senior Program Managers, Senior LSPs, Senior </w:t>
            </w:r>
            <w:proofErr w:type="gramStart"/>
            <w:r w:rsidRPr="00576F65">
              <w:rPr>
                <w:i/>
              </w:rPr>
              <w:t>PE’s</w:t>
            </w:r>
            <w:proofErr w:type="gramEnd"/>
            <w:r w:rsidRPr="00576F65">
              <w:rPr>
                <w:i/>
              </w:rPr>
              <w:t>, and Principals</w:t>
            </w:r>
          </w:p>
        </w:tc>
        <w:tc>
          <w:tcPr>
            <w:tcW w:w="1350" w:type="dxa"/>
            <w:vAlign w:val="center"/>
          </w:tcPr>
          <w:p w14:paraId="152E1152" w14:textId="77777777" w:rsidR="000D408A" w:rsidRPr="00576F65" w:rsidRDefault="000D408A" w:rsidP="00901896">
            <w:pPr>
              <w:pStyle w:val="BodyText"/>
              <w:jc w:val="center"/>
              <w:rPr>
                <w:i/>
              </w:rPr>
            </w:pPr>
          </w:p>
        </w:tc>
        <w:tc>
          <w:tcPr>
            <w:tcW w:w="2252" w:type="dxa"/>
            <w:shd w:val="clear" w:color="auto" w:fill="F3F3F3"/>
            <w:vAlign w:val="center"/>
          </w:tcPr>
          <w:p w14:paraId="235B3C70" w14:textId="77777777" w:rsidR="000D408A" w:rsidRPr="00576F65" w:rsidRDefault="000D408A" w:rsidP="00901896">
            <w:pPr>
              <w:pStyle w:val="BodyText"/>
              <w:jc w:val="center"/>
              <w:rPr>
                <w:i/>
              </w:rPr>
            </w:pPr>
            <w:r w:rsidRPr="00576F65">
              <w:rPr>
                <w:i/>
              </w:rPr>
              <w:t>Not Applicable</w:t>
            </w:r>
          </w:p>
        </w:tc>
      </w:tr>
      <w:tr w:rsidR="000D408A" w:rsidRPr="00576F65" w14:paraId="30339672" w14:textId="77777777" w:rsidTr="00901896">
        <w:trPr>
          <w:trHeight w:val="576"/>
        </w:trPr>
        <w:tc>
          <w:tcPr>
            <w:tcW w:w="1083" w:type="dxa"/>
            <w:shd w:val="clear" w:color="auto" w:fill="F3F3F3"/>
            <w:vAlign w:val="center"/>
          </w:tcPr>
          <w:p w14:paraId="390C3EC0" w14:textId="77777777" w:rsidR="000D408A" w:rsidRPr="00343C57" w:rsidRDefault="000D408A" w:rsidP="00901896">
            <w:pPr>
              <w:pStyle w:val="BodyText"/>
              <w:jc w:val="center"/>
              <w:rPr>
                <w:b/>
                <w:bCs/>
                <w:i/>
              </w:rPr>
            </w:pPr>
            <w:r w:rsidRPr="00343C57">
              <w:rPr>
                <w:b/>
                <w:bCs/>
                <w:i/>
              </w:rPr>
              <w:t>P-4</w:t>
            </w:r>
          </w:p>
        </w:tc>
        <w:tc>
          <w:tcPr>
            <w:tcW w:w="4042" w:type="dxa"/>
            <w:shd w:val="clear" w:color="auto" w:fill="F3F3F3"/>
            <w:vAlign w:val="center"/>
          </w:tcPr>
          <w:p w14:paraId="25D02823" w14:textId="77777777" w:rsidR="000D408A" w:rsidRPr="00576F65" w:rsidRDefault="000D408A" w:rsidP="00901896">
            <w:pPr>
              <w:pStyle w:val="BodyText"/>
              <w:rPr>
                <w:i/>
              </w:rPr>
            </w:pPr>
            <w:r w:rsidRPr="00576F65">
              <w:rPr>
                <w:i/>
              </w:rPr>
              <w:t>Senior Project Manager, Senior Scientists and Engineers</w:t>
            </w:r>
          </w:p>
        </w:tc>
        <w:tc>
          <w:tcPr>
            <w:tcW w:w="1350" w:type="dxa"/>
            <w:vAlign w:val="center"/>
          </w:tcPr>
          <w:p w14:paraId="3DA09F21" w14:textId="77777777" w:rsidR="000D408A" w:rsidRPr="00576F65" w:rsidRDefault="000D408A" w:rsidP="00901896">
            <w:pPr>
              <w:pStyle w:val="BodyText"/>
              <w:jc w:val="center"/>
              <w:rPr>
                <w:i/>
              </w:rPr>
            </w:pPr>
          </w:p>
        </w:tc>
        <w:tc>
          <w:tcPr>
            <w:tcW w:w="2252" w:type="dxa"/>
            <w:shd w:val="clear" w:color="auto" w:fill="F3F3F3"/>
            <w:vAlign w:val="center"/>
          </w:tcPr>
          <w:p w14:paraId="56059BB7" w14:textId="77777777" w:rsidR="000D408A" w:rsidRPr="00576F65" w:rsidRDefault="000D408A" w:rsidP="00901896">
            <w:pPr>
              <w:pStyle w:val="BodyText"/>
              <w:jc w:val="center"/>
              <w:rPr>
                <w:i/>
              </w:rPr>
            </w:pPr>
            <w:r w:rsidRPr="00576F65">
              <w:rPr>
                <w:i/>
              </w:rPr>
              <w:t>Not Applicable</w:t>
            </w:r>
          </w:p>
        </w:tc>
      </w:tr>
      <w:tr w:rsidR="000D408A" w:rsidRPr="00576F65" w14:paraId="6C7F5583" w14:textId="77777777" w:rsidTr="00901896">
        <w:trPr>
          <w:trHeight w:val="593"/>
        </w:trPr>
        <w:tc>
          <w:tcPr>
            <w:tcW w:w="1083" w:type="dxa"/>
            <w:shd w:val="clear" w:color="auto" w:fill="F3F3F3"/>
            <w:vAlign w:val="center"/>
          </w:tcPr>
          <w:p w14:paraId="461F5A85" w14:textId="77777777" w:rsidR="000D408A" w:rsidRPr="00343C57" w:rsidRDefault="000D408A" w:rsidP="00901896">
            <w:pPr>
              <w:pStyle w:val="BodyText"/>
              <w:jc w:val="center"/>
              <w:rPr>
                <w:b/>
                <w:bCs/>
                <w:i/>
              </w:rPr>
            </w:pPr>
            <w:r w:rsidRPr="00343C57">
              <w:rPr>
                <w:b/>
                <w:bCs/>
                <w:i/>
              </w:rPr>
              <w:t>P-3</w:t>
            </w:r>
          </w:p>
        </w:tc>
        <w:tc>
          <w:tcPr>
            <w:tcW w:w="4042" w:type="dxa"/>
            <w:shd w:val="clear" w:color="auto" w:fill="F3F3F3"/>
            <w:vAlign w:val="center"/>
          </w:tcPr>
          <w:p w14:paraId="3BE0889E" w14:textId="77777777" w:rsidR="000D408A" w:rsidRPr="00576F65" w:rsidRDefault="000D408A" w:rsidP="00901896">
            <w:pPr>
              <w:pStyle w:val="BodyText"/>
              <w:rPr>
                <w:i/>
              </w:rPr>
            </w:pPr>
            <w:r w:rsidRPr="00576F65">
              <w:rPr>
                <w:i/>
              </w:rPr>
              <w:t>Project Manager, Scientists and Engineers</w:t>
            </w:r>
          </w:p>
        </w:tc>
        <w:tc>
          <w:tcPr>
            <w:tcW w:w="1350" w:type="dxa"/>
            <w:vAlign w:val="center"/>
          </w:tcPr>
          <w:p w14:paraId="2FE5E93F" w14:textId="77777777" w:rsidR="000D408A" w:rsidRPr="00576F65" w:rsidRDefault="000D408A" w:rsidP="00901896">
            <w:pPr>
              <w:pStyle w:val="BodyText"/>
              <w:jc w:val="center"/>
              <w:rPr>
                <w:i/>
              </w:rPr>
            </w:pPr>
          </w:p>
        </w:tc>
        <w:tc>
          <w:tcPr>
            <w:tcW w:w="2252" w:type="dxa"/>
            <w:shd w:val="clear" w:color="auto" w:fill="F3F3F3"/>
            <w:vAlign w:val="center"/>
          </w:tcPr>
          <w:p w14:paraId="2231D32E" w14:textId="77777777" w:rsidR="000D408A" w:rsidRPr="00576F65" w:rsidRDefault="000D408A" w:rsidP="00901896">
            <w:pPr>
              <w:pStyle w:val="BodyText"/>
              <w:jc w:val="center"/>
              <w:rPr>
                <w:i/>
              </w:rPr>
            </w:pPr>
            <w:r w:rsidRPr="00576F65">
              <w:rPr>
                <w:i/>
              </w:rPr>
              <w:t>Not Applicable</w:t>
            </w:r>
          </w:p>
        </w:tc>
      </w:tr>
      <w:tr w:rsidR="000D408A" w:rsidRPr="00576F65" w14:paraId="19810074" w14:textId="77777777" w:rsidTr="00901896">
        <w:trPr>
          <w:trHeight w:val="576"/>
        </w:trPr>
        <w:tc>
          <w:tcPr>
            <w:tcW w:w="1083" w:type="dxa"/>
            <w:shd w:val="clear" w:color="auto" w:fill="F3F3F3"/>
            <w:vAlign w:val="center"/>
          </w:tcPr>
          <w:p w14:paraId="6C007F91" w14:textId="77777777" w:rsidR="000D408A" w:rsidRPr="00343C57" w:rsidRDefault="000D408A" w:rsidP="00901896">
            <w:pPr>
              <w:pStyle w:val="BodyText"/>
              <w:jc w:val="center"/>
              <w:rPr>
                <w:b/>
                <w:bCs/>
                <w:i/>
              </w:rPr>
            </w:pPr>
            <w:r w:rsidRPr="00343C57">
              <w:rPr>
                <w:b/>
                <w:bCs/>
                <w:i/>
              </w:rPr>
              <w:t>P-2</w:t>
            </w:r>
          </w:p>
        </w:tc>
        <w:tc>
          <w:tcPr>
            <w:tcW w:w="4042" w:type="dxa"/>
            <w:shd w:val="clear" w:color="auto" w:fill="F3F3F3"/>
            <w:vAlign w:val="center"/>
          </w:tcPr>
          <w:p w14:paraId="6A2ADCFA" w14:textId="77777777" w:rsidR="000D408A" w:rsidRPr="00576F65" w:rsidRDefault="000D408A" w:rsidP="00901896">
            <w:pPr>
              <w:pStyle w:val="BodyText"/>
              <w:rPr>
                <w:i/>
              </w:rPr>
            </w:pPr>
            <w:r w:rsidRPr="00576F65">
              <w:rPr>
                <w:i/>
              </w:rPr>
              <w:t>Staff Scientists, Engineers, and Analysts</w:t>
            </w:r>
          </w:p>
        </w:tc>
        <w:tc>
          <w:tcPr>
            <w:tcW w:w="1350" w:type="dxa"/>
            <w:vAlign w:val="center"/>
          </w:tcPr>
          <w:p w14:paraId="096C540A" w14:textId="77777777" w:rsidR="000D408A" w:rsidRPr="00576F65" w:rsidRDefault="000D408A" w:rsidP="00901896">
            <w:pPr>
              <w:pStyle w:val="BodyText"/>
              <w:jc w:val="center"/>
              <w:rPr>
                <w:i/>
              </w:rPr>
            </w:pPr>
          </w:p>
        </w:tc>
        <w:tc>
          <w:tcPr>
            <w:tcW w:w="2252" w:type="dxa"/>
            <w:shd w:val="clear" w:color="auto" w:fill="F3F3F3"/>
            <w:vAlign w:val="center"/>
          </w:tcPr>
          <w:p w14:paraId="1BE0C8B8" w14:textId="77777777" w:rsidR="000D408A" w:rsidRPr="00576F65" w:rsidRDefault="000D408A" w:rsidP="00901896">
            <w:pPr>
              <w:pStyle w:val="BodyText"/>
              <w:jc w:val="center"/>
              <w:rPr>
                <w:i/>
              </w:rPr>
            </w:pPr>
            <w:r w:rsidRPr="00576F65">
              <w:rPr>
                <w:i/>
              </w:rPr>
              <w:t>Not Applicable</w:t>
            </w:r>
          </w:p>
        </w:tc>
      </w:tr>
      <w:tr w:rsidR="000D408A" w:rsidRPr="00576F65" w14:paraId="67240E5A" w14:textId="77777777" w:rsidTr="00901896">
        <w:trPr>
          <w:trHeight w:val="576"/>
        </w:trPr>
        <w:tc>
          <w:tcPr>
            <w:tcW w:w="1083" w:type="dxa"/>
            <w:shd w:val="clear" w:color="auto" w:fill="F3F3F3"/>
            <w:vAlign w:val="center"/>
          </w:tcPr>
          <w:p w14:paraId="04FB322B" w14:textId="77777777" w:rsidR="000D408A" w:rsidRPr="00343C57" w:rsidRDefault="000D408A" w:rsidP="00901896">
            <w:pPr>
              <w:pStyle w:val="BodyText"/>
              <w:jc w:val="center"/>
              <w:rPr>
                <w:b/>
                <w:bCs/>
                <w:i/>
              </w:rPr>
            </w:pPr>
            <w:r w:rsidRPr="00343C57">
              <w:rPr>
                <w:b/>
                <w:bCs/>
                <w:i/>
              </w:rPr>
              <w:t>P-1</w:t>
            </w:r>
          </w:p>
        </w:tc>
        <w:tc>
          <w:tcPr>
            <w:tcW w:w="4042" w:type="dxa"/>
            <w:shd w:val="clear" w:color="auto" w:fill="F3F3F3"/>
            <w:vAlign w:val="center"/>
          </w:tcPr>
          <w:p w14:paraId="33C04ECC" w14:textId="77777777" w:rsidR="000D408A" w:rsidRPr="00576F65" w:rsidRDefault="000D408A" w:rsidP="00901896">
            <w:pPr>
              <w:pStyle w:val="BodyText"/>
              <w:rPr>
                <w:i/>
              </w:rPr>
            </w:pPr>
            <w:r w:rsidRPr="00576F65">
              <w:rPr>
                <w:i/>
              </w:rPr>
              <w:t xml:space="preserve">Junior Scientists, </w:t>
            </w:r>
            <w:proofErr w:type="gramStart"/>
            <w:r w:rsidRPr="00576F65">
              <w:rPr>
                <w:i/>
              </w:rPr>
              <w:t>Engineers</w:t>
            </w:r>
            <w:proofErr w:type="gramEnd"/>
            <w:r w:rsidRPr="00576F65">
              <w:rPr>
                <w:i/>
              </w:rPr>
              <w:t xml:space="preserve"> and Analysts</w:t>
            </w:r>
          </w:p>
        </w:tc>
        <w:tc>
          <w:tcPr>
            <w:tcW w:w="1350" w:type="dxa"/>
            <w:vAlign w:val="center"/>
          </w:tcPr>
          <w:p w14:paraId="739BC445" w14:textId="77777777" w:rsidR="000D408A" w:rsidRPr="00576F65" w:rsidRDefault="000D408A" w:rsidP="00901896">
            <w:pPr>
              <w:pStyle w:val="BodyText"/>
              <w:jc w:val="center"/>
              <w:rPr>
                <w:i/>
              </w:rPr>
            </w:pPr>
          </w:p>
        </w:tc>
        <w:tc>
          <w:tcPr>
            <w:tcW w:w="2252" w:type="dxa"/>
            <w:tcBorders>
              <w:bottom w:val="single" w:sz="4" w:space="0" w:color="auto"/>
            </w:tcBorders>
            <w:shd w:val="clear" w:color="auto" w:fill="F3F3F3"/>
            <w:vAlign w:val="center"/>
          </w:tcPr>
          <w:p w14:paraId="39C574F1" w14:textId="77777777" w:rsidR="000D408A" w:rsidRPr="00576F65" w:rsidRDefault="000D408A" w:rsidP="00901896">
            <w:pPr>
              <w:pStyle w:val="BodyText"/>
              <w:jc w:val="center"/>
              <w:rPr>
                <w:i/>
              </w:rPr>
            </w:pPr>
            <w:r w:rsidRPr="00576F65">
              <w:rPr>
                <w:i/>
              </w:rPr>
              <w:t>Not Applicable</w:t>
            </w:r>
          </w:p>
        </w:tc>
      </w:tr>
      <w:tr w:rsidR="000D408A" w:rsidRPr="00576F65" w14:paraId="18A3B0C1" w14:textId="77777777" w:rsidTr="00901896">
        <w:trPr>
          <w:trHeight w:val="576"/>
        </w:trPr>
        <w:tc>
          <w:tcPr>
            <w:tcW w:w="1083" w:type="dxa"/>
            <w:shd w:val="clear" w:color="auto" w:fill="F3F3F3"/>
            <w:vAlign w:val="center"/>
          </w:tcPr>
          <w:p w14:paraId="6D477380" w14:textId="77777777" w:rsidR="000D408A" w:rsidRPr="00343C57" w:rsidRDefault="000D408A" w:rsidP="00901896">
            <w:pPr>
              <w:pStyle w:val="BodyText"/>
              <w:jc w:val="center"/>
              <w:rPr>
                <w:b/>
                <w:bCs/>
                <w:i/>
              </w:rPr>
            </w:pPr>
            <w:r w:rsidRPr="00343C57">
              <w:rPr>
                <w:b/>
                <w:bCs/>
                <w:i/>
              </w:rPr>
              <w:t>PMA</w:t>
            </w:r>
          </w:p>
        </w:tc>
        <w:tc>
          <w:tcPr>
            <w:tcW w:w="4042" w:type="dxa"/>
            <w:shd w:val="clear" w:color="auto" w:fill="F3F3F3"/>
            <w:vAlign w:val="center"/>
          </w:tcPr>
          <w:p w14:paraId="6926E969" w14:textId="77777777" w:rsidR="000D408A" w:rsidRPr="00576F65" w:rsidRDefault="000D408A" w:rsidP="00901896">
            <w:pPr>
              <w:pStyle w:val="BodyText"/>
              <w:rPr>
                <w:i/>
              </w:rPr>
            </w:pPr>
            <w:r w:rsidRPr="00576F65">
              <w:rPr>
                <w:i/>
              </w:rPr>
              <w:t>Program Management Assistant</w:t>
            </w:r>
          </w:p>
        </w:tc>
        <w:tc>
          <w:tcPr>
            <w:tcW w:w="1350" w:type="dxa"/>
            <w:vAlign w:val="center"/>
          </w:tcPr>
          <w:p w14:paraId="14D5615A" w14:textId="77777777" w:rsidR="000D408A" w:rsidRPr="00576F65" w:rsidRDefault="000D408A" w:rsidP="00901896">
            <w:pPr>
              <w:pStyle w:val="BodyText"/>
              <w:jc w:val="center"/>
              <w:rPr>
                <w:i/>
              </w:rPr>
            </w:pPr>
          </w:p>
        </w:tc>
        <w:tc>
          <w:tcPr>
            <w:tcW w:w="2252" w:type="dxa"/>
            <w:vAlign w:val="center"/>
          </w:tcPr>
          <w:p w14:paraId="59046501" w14:textId="77777777" w:rsidR="000D408A" w:rsidRPr="00576F65" w:rsidRDefault="000D408A" w:rsidP="00901896">
            <w:pPr>
              <w:pStyle w:val="BodyText"/>
              <w:jc w:val="center"/>
              <w:rPr>
                <w:i/>
              </w:rPr>
            </w:pPr>
          </w:p>
        </w:tc>
      </w:tr>
      <w:tr w:rsidR="000D408A" w:rsidRPr="00576F65" w14:paraId="55FBA0B5" w14:textId="77777777" w:rsidTr="00901896">
        <w:trPr>
          <w:trHeight w:val="576"/>
        </w:trPr>
        <w:tc>
          <w:tcPr>
            <w:tcW w:w="1083" w:type="dxa"/>
            <w:shd w:val="clear" w:color="auto" w:fill="F3F3F3"/>
            <w:vAlign w:val="center"/>
          </w:tcPr>
          <w:p w14:paraId="5AC0AA56" w14:textId="77777777" w:rsidR="000D408A" w:rsidRPr="00343C57" w:rsidRDefault="000D408A" w:rsidP="00901896">
            <w:pPr>
              <w:pStyle w:val="BodyText"/>
              <w:jc w:val="center"/>
              <w:rPr>
                <w:b/>
                <w:bCs/>
                <w:i/>
              </w:rPr>
            </w:pPr>
            <w:r w:rsidRPr="00343C57">
              <w:rPr>
                <w:b/>
                <w:bCs/>
                <w:i/>
              </w:rPr>
              <w:t>T-2</w:t>
            </w:r>
          </w:p>
        </w:tc>
        <w:tc>
          <w:tcPr>
            <w:tcW w:w="4042" w:type="dxa"/>
            <w:shd w:val="clear" w:color="auto" w:fill="F3F3F3"/>
            <w:vAlign w:val="center"/>
          </w:tcPr>
          <w:p w14:paraId="2C53975C" w14:textId="77777777" w:rsidR="000D408A" w:rsidRPr="00576F65" w:rsidRDefault="000D408A" w:rsidP="00901896">
            <w:pPr>
              <w:pStyle w:val="BodyText"/>
              <w:rPr>
                <w:i/>
              </w:rPr>
            </w:pPr>
            <w:r w:rsidRPr="00576F65">
              <w:rPr>
                <w:i/>
              </w:rPr>
              <w:t>Technician, Sr. CADD Operator</w:t>
            </w:r>
          </w:p>
        </w:tc>
        <w:tc>
          <w:tcPr>
            <w:tcW w:w="1350" w:type="dxa"/>
            <w:vAlign w:val="center"/>
          </w:tcPr>
          <w:p w14:paraId="1DE27067" w14:textId="77777777" w:rsidR="000D408A" w:rsidRPr="00576F65" w:rsidRDefault="000D408A" w:rsidP="00901896">
            <w:pPr>
              <w:pStyle w:val="BodyText"/>
              <w:jc w:val="center"/>
              <w:rPr>
                <w:i/>
              </w:rPr>
            </w:pPr>
          </w:p>
        </w:tc>
        <w:tc>
          <w:tcPr>
            <w:tcW w:w="2252" w:type="dxa"/>
            <w:vAlign w:val="center"/>
          </w:tcPr>
          <w:p w14:paraId="12FED9F1" w14:textId="77777777" w:rsidR="000D408A" w:rsidRPr="00576F65" w:rsidRDefault="000D408A" w:rsidP="00901896">
            <w:pPr>
              <w:pStyle w:val="BodyText"/>
              <w:jc w:val="center"/>
              <w:rPr>
                <w:i/>
              </w:rPr>
            </w:pPr>
          </w:p>
        </w:tc>
      </w:tr>
      <w:tr w:rsidR="000D408A" w:rsidRPr="00576F65" w14:paraId="50A73F21" w14:textId="77777777" w:rsidTr="00901896">
        <w:trPr>
          <w:trHeight w:val="576"/>
        </w:trPr>
        <w:tc>
          <w:tcPr>
            <w:tcW w:w="1083" w:type="dxa"/>
            <w:shd w:val="clear" w:color="auto" w:fill="F3F3F3"/>
            <w:vAlign w:val="center"/>
          </w:tcPr>
          <w:p w14:paraId="31511566" w14:textId="77777777" w:rsidR="000D408A" w:rsidRPr="00343C57" w:rsidRDefault="000D408A" w:rsidP="00901896">
            <w:pPr>
              <w:pStyle w:val="BodyText"/>
              <w:jc w:val="center"/>
              <w:rPr>
                <w:b/>
                <w:bCs/>
                <w:i/>
              </w:rPr>
            </w:pPr>
            <w:r w:rsidRPr="00343C57">
              <w:rPr>
                <w:b/>
                <w:bCs/>
                <w:i/>
              </w:rPr>
              <w:t>T-1</w:t>
            </w:r>
          </w:p>
        </w:tc>
        <w:tc>
          <w:tcPr>
            <w:tcW w:w="4042" w:type="dxa"/>
            <w:shd w:val="clear" w:color="auto" w:fill="F3F3F3"/>
            <w:vAlign w:val="center"/>
          </w:tcPr>
          <w:p w14:paraId="0EAEB523" w14:textId="77777777" w:rsidR="000D408A" w:rsidRPr="00576F65" w:rsidRDefault="000D408A" w:rsidP="00901896">
            <w:pPr>
              <w:pStyle w:val="BodyText"/>
              <w:rPr>
                <w:i/>
              </w:rPr>
            </w:pPr>
            <w:r w:rsidRPr="00576F65">
              <w:rPr>
                <w:i/>
              </w:rPr>
              <w:t xml:space="preserve">Technician, CADD Operator </w:t>
            </w:r>
          </w:p>
        </w:tc>
        <w:tc>
          <w:tcPr>
            <w:tcW w:w="1350" w:type="dxa"/>
            <w:vAlign w:val="center"/>
          </w:tcPr>
          <w:p w14:paraId="5F67B357" w14:textId="77777777" w:rsidR="000D408A" w:rsidRPr="00576F65" w:rsidRDefault="000D408A" w:rsidP="00901896">
            <w:pPr>
              <w:pStyle w:val="BodyText"/>
              <w:jc w:val="center"/>
              <w:rPr>
                <w:i/>
              </w:rPr>
            </w:pPr>
          </w:p>
        </w:tc>
        <w:tc>
          <w:tcPr>
            <w:tcW w:w="2252" w:type="dxa"/>
            <w:vAlign w:val="center"/>
          </w:tcPr>
          <w:p w14:paraId="2857F037" w14:textId="77777777" w:rsidR="000D408A" w:rsidRPr="00576F65" w:rsidRDefault="000D408A" w:rsidP="00901896">
            <w:pPr>
              <w:pStyle w:val="BodyText"/>
              <w:jc w:val="center"/>
              <w:rPr>
                <w:i/>
              </w:rPr>
            </w:pPr>
          </w:p>
        </w:tc>
      </w:tr>
      <w:tr w:rsidR="000D408A" w:rsidRPr="00576F65" w14:paraId="355D5946" w14:textId="77777777" w:rsidTr="00901896">
        <w:trPr>
          <w:trHeight w:val="576"/>
        </w:trPr>
        <w:tc>
          <w:tcPr>
            <w:tcW w:w="1083" w:type="dxa"/>
            <w:shd w:val="clear" w:color="auto" w:fill="F3F3F3"/>
            <w:vAlign w:val="center"/>
          </w:tcPr>
          <w:p w14:paraId="3B2DA3F7" w14:textId="77777777" w:rsidR="000D408A" w:rsidRPr="00343C57" w:rsidRDefault="000D408A" w:rsidP="00901896">
            <w:pPr>
              <w:pStyle w:val="BodyText"/>
              <w:jc w:val="center"/>
              <w:rPr>
                <w:b/>
                <w:bCs/>
                <w:i/>
              </w:rPr>
            </w:pPr>
            <w:r w:rsidRPr="00343C57">
              <w:rPr>
                <w:b/>
                <w:bCs/>
                <w:i/>
              </w:rPr>
              <w:t>CL</w:t>
            </w:r>
          </w:p>
        </w:tc>
        <w:tc>
          <w:tcPr>
            <w:tcW w:w="4042" w:type="dxa"/>
            <w:shd w:val="clear" w:color="auto" w:fill="F3F3F3"/>
            <w:vAlign w:val="center"/>
          </w:tcPr>
          <w:p w14:paraId="60F7FF70" w14:textId="77777777" w:rsidR="000D408A" w:rsidRPr="00576F65" w:rsidRDefault="000D408A" w:rsidP="00901896">
            <w:pPr>
              <w:pStyle w:val="BodyText"/>
              <w:rPr>
                <w:i/>
              </w:rPr>
            </w:pPr>
            <w:r w:rsidRPr="00576F65">
              <w:rPr>
                <w:i/>
              </w:rPr>
              <w:t>Clerical, Admin. Aide</w:t>
            </w:r>
          </w:p>
        </w:tc>
        <w:tc>
          <w:tcPr>
            <w:tcW w:w="1350" w:type="dxa"/>
            <w:vAlign w:val="center"/>
          </w:tcPr>
          <w:p w14:paraId="250F5B2F" w14:textId="77777777" w:rsidR="000D408A" w:rsidRPr="00576F65" w:rsidRDefault="000D408A" w:rsidP="00901896">
            <w:pPr>
              <w:pStyle w:val="BodyText"/>
              <w:jc w:val="center"/>
              <w:rPr>
                <w:i/>
              </w:rPr>
            </w:pPr>
          </w:p>
        </w:tc>
        <w:tc>
          <w:tcPr>
            <w:tcW w:w="2252" w:type="dxa"/>
            <w:vAlign w:val="center"/>
          </w:tcPr>
          <w:p w14:paraId="5929D857" w14:textId="77777777" w:rsidR="000D408A" w:rsidRPr="00576F65" w:rsidRDefault="000D408A" w:rsidP="00901896">
            <w:pPr>
              <w:pStyle w:val="BodyText"/>
              <w:jc w:val="center"/>
              <w:rPr>
                <w:i/>
              </w:rPr>
            </w:pPr>
          </w:p>
        </w:tc>
      </w:tr>
    </w:tbl>
    <w:p w14:paraId="593699D6" w14:textId="77777777" w:rsidR="000D408A" w:rsidRPr="00576F65" w:rsidRDefault="000D408A" w:rsidP="000D408A">
      <w:pPr>
        <w:pStyle w:val="BodyText"/>
        <w:rPr>
          <w:i/>
          <w:u w:val="single"/>
        </w:rPr>
      </w:pPr>
    </w:p>
    <w:p w14:paraId="1EB8848E" w14:textId="0139FF64" w:rsidR="000D408A" w:rsidRDefault="000D408A" w:rsidP="000D408A">
      <w:bookmarkStart w:id="526" w:name="_Toc285559107"/>
      <w:r w:rsidRPr="00576F65">
        <w:t xml:space="preserve">Note:  </w:t>
      </w:r>
      <w:r w:rsidRPr="00576F65">
        <w:rPr>
          <w:u w:val="single"/>
        </w:rPr>
        <w:t>Do not use</w:t>
      </w:r>
      <w:r w:rsidRPr="00576F65">
        <w:t xml:space="preserve"> this table for the submittal with the Quote Package</w:t>
      </w:r>
      <w:r>
        <w:t xml:space="preserve">.  Bidders must complete Form </w:t>
      </w:r>
      <w:r w:rsidR="00360F0B">
        <w:t>H</w:t>
      </w:r>
      <w:r>
        <w:t xml:space="preserve">, included as an Attachment to this solicitation and submit it as part of the Quote Package. Note that Form </w:t>
      </w:r>
      <w:r w:rsidR="00360F0B">
        <w:t xml:space="preserve">H </w:t>
      </w:r>
      <w:r>
        <w:t xml:space="preserve">to be submitted with the Quote Package also includes the </w:t>
      </w:r>
      <w:r w:rsidRPr="00576F65">
        <w:t xml:space="preserve">PPE Rate Schedule that is </w:t>
      </w:r>
      <w:r>
        <w:t>discussed later in this A</w:t>
      </w:r>
      <w:r w:rsidR="00360F0B">
        <w:t>ttachment C</w:t>
      </w:r>
      <w:r>
        <w:t xml:space="preserve">. </w:t>
      </w:r>
    </w:p>
    <w:p w14:paraId="27C1FEF3" w14:textId="77777777" w:rsidR="000D408A" w:rsidRDefault="000D408A" w:rsidP="000D408A"/>
    <w:p w14:paraId="585E6F11" w14:textId="77777777" w:rsidR="000D408A" w:rsidRDefault="000D408A" w:rsidP="000D408A"/>
    <w:p w14:paraId="39D7C142" w14:textId="77777777" w:rsidR="000D408A" w:rsidRPr="00FA057B" w:rsidRDefault="000D408A" w:rsidP="000D408A"/>
    <w:p w14:paraId="251DD1E7" w14:textId="77777777" w:rsidR="000D408A" w:rsidRDefault="000D408A" w:rsidP="000D408A">
      <w:pPr>
        <w:rPr>
          <w:b/>
        </w:rPr>
      </w:pPr>
      <w:r>
        <w:rPr>
          <w:b/>
        </w:rPr>
        <w:br w:type="page"/>
      </w:r>
    </w:p>
    <w:p w14:paraId="040A44FE" w14:textId="236D5B6E" w:rsidR="000D408A" w:rsidRDefault="000D408A" w:rsidP="000D408A">
      <w:pPr>
        <w:pStyle w:val="Header"/>
        <w:tabs>
          <w:tab w:val="clear" w:pos="4320"/>
          <w:tab w:val="clear" w:pos="8640"/>
        </w:tabs>
        <w:rPr>
          <w:b/>
        </w:rPr>
      </w:pPr>
      <w:r w:rsidRPr="0010450E">
        <w:rPr>
          <w:b/>
        </w:rPr>
        <w:lastRenderedPageBreak/>
        <w:t>ARTICLE 3</w:t>
      </w:r>
      <w:r w:rsidRPr="00343C57">
        <w:rPr>
          <w:b/>
        </w:rPr>
        <w:tab/>
        <w:t>TRAVEL, LODGING, PER DIEM</w:t>
      </w:r>
      <w:bookmarkEnd w:id="526"/>
    </w:p>
    <w:p w14:paraId="3559542B" w14:textId="3D14406A" w:rsidR="0002296E" w:rsidRDefault="0002296E" w:rsidP="000D408A">
      <w:pPr>
        <w:pStyle w:val="Header"/>
        <w:tabs>
          <w:tab w:val="clear" w:pos="4320"/>
          <w:tab w:val="clear" w:pos="8640"/>
        </w:tabs>
        <w:rPr>
          <w:b/>
        </w:rPr>
      </w:pPr>
    </w:p>
    <w:p w14:paraId="02AFBC75" w14:textId="6C7F7C11" w:rsidR="00363FF2" w:rsidRPr="00E351F0" w:rsidRDefault="00363FF2" w:rsidP="00363FF2">
      <w:pPr>
        <w:pStyle w:val="Header"/>
        <w:tabs>
          <w:tab w:val="clear" w:pos="4320"/>
          <w:tab w:val="clear" w:pos="8640"/>
        </w:tabs>
        <w:rPr>
          <w:bCs/>
        </w:rPr>
      </w:pPr>
      <w:r w:rsidRPr="00E351F0">
        <w:rPr>
          <w:b/>
          <w:u w:val="single"/>
        </w:rPr>
        <w:t>Introduction to Article 3:</w:t>
      </w:r>
      <w:r w:rsidRPr="00E351F0">
        <w:rPr>
          <w:bCs/>
        </w:rPr>
        <w:t xml:space="preserve"> This Article provides MassDEP’s standard (or general) requirements that apply to travel, lodging and per diem costs for SARSS Contractors under the SARSS Contract.  Any departures or adjustments from the general requirements under this Article will only be authorized based upon the Contractor’s written request (with a detailed statement of reasons) on a project or task specific basis to the SARSS Contract Administrator and will only be authorized upon MassDEP’s review and written approval of the Contractor’s request.  </w:t>
      </w:r>
    </w:p>
    <w:p w14:paraId="2ADD861C" w14:textId="77777777" w:rsidR="00363FF2" w:rsidRPr="00E351F0" w:rsidRDefault="00363FF2" w:rsidP="00363FF2">
      <w:pPr>
        <w:pStyle w:val="Header"/>
        <w:tabs>
          <w:tab w:val="clear" w:pos="4320"/>
          <w:tab w:val="clear" w:pos="8640"/>
        </w:tabs>
        <w:rPr>
          <w:bCs/>
        </w:rPr>
      </w:pPr>
    </w:p>
    <w:p w14:paraId="0F6E9D18" w14:textId="77777777" w:rsidR="00363FF2" w:rsidRPr="00E351F0" w:rsidRDefault="00363FF2" w:rsidP="00363FF2">
      <w:pPr>
        <w:pStyle w:val="Header"/>
        <w:tabs>
          <w:tab w:val="clear" w:pos="4320"/>
          <w:tab w:val="clear" w:pos="8640"/>
        </w:tabs>
        <w:rPr>
          <w:bCs/>
        </w:rPr>
      </w:pPr>
      <w:r w:rsidRPr="00E351F0">
        <w:rPr>
          <w:bCs/>
        </w:rPr>
        <w:t xml:space="preserve">If seeking an adjustment/departure from the general requirements of this Article, the Contractor must include the following information to MassDEP for its review and written approval in accordance with the following process: </w:t>
      </w:r>
    </w:p>
    <w:p w14:paraId="218D5FB0" w14:textId="77777777" w:rsidR="00363FF2" w:rsidRPr="00E351F0" w:rsidRDefault="00363FF2" w:rsidP="00363FF2">
      <w:pPr>
        <w:pStyle w:val="Header"/>
        <w:tabs>
          <w:tab w:val="clear" w:pos="4320"/>
          <w:tab w:val="clear" w:pos="8640"/>
        </w:tabs>
        <w:rPr>
          <w:bCs/>
        </w:rPr>
      </w:pPr>
    </w:p>
    <w:p w14:paraId="479C9EBB" w14:textId="77777777" w:rsidR="00363FF2" w:rsidRPr="00E351F0" w:rsidRDefault="00363FF2" w:rsidP="00363FF2">
      <w:pPr>
        <w:pStyle w:val="Header"/>
        <w:tabs>
          <w:tab w:val="clear" w:pos="4320"/>
          <w:tab w:val="clear" w:pos="8640"/>
        </w:tabs>
        <w:ind w:left="720"/>
        <w:rPr>
          <w:bCs/>
        </w:rPr>
      </w:pPr>
      <w:r w:rsidRPr="00E351F0">
        <w:rPr>
          <w:bCs/>
        </w:rPr>
        <w:t xml:space="preserve">1) The Contractor must include the proposed adjusted rate or other measurement and payment request in the Work and Cost Plan or a Change Order that amends the original Work and Cost Plan.  Note that the initial Work and Cost Plan under the SARSS contract is also labelled “Change Order 0” or “CO #0” in the approval documents, and  </w:t>
      </w:r>
    </w:p>
    <w:p w14:paraId="5E8243D3" w14:textId="77777777" w:rsidR="00363FF2" w:rsidRPr="00E351F0" w:rsidRDefault="00363FF2" w:rsidP="00363FF2">
      <w:pPr>
        <w:pStyle w:val="Header"/>
        <w:tabs>
          <w:tab w:val="clear" w:pos="4320"/>
          <w:tab w:val="clear" w:pos="8640"/>
        </w:tabs>
        <w:ind w:left="720"/>
        <w:rPr>
          <w:bCs/>
        </w:rPr>
      </w:pPr>
    </w:p>
    <w:p w14:paraId="4670D1F7" w14:textId="77777777" w:rsidR="00363FF2" w:rsidRPr="00E351F0" w:rsidRDefault="00363FF2" w:rsidP="00363FF2">
      <w:pPr>
        <w:pStyle w:val="Header"/>
        <w:tabs>
          <w:tab w:val="clear" w:pos="4320"/>
          <w:tab w:val="clear" w:pos="8640"/>
        </w:tabs>
        <w:ind w:left="720"/>
        <w:rPr>
          <w:bCs/>
        </w:rPr>
      </w:pPr>
      <w:r w:rsidRPr="00E351F0">
        <w:rPr>
          <w:bCs/>
        </w:rPr>
        <w:t xml:space="preserve">2)  The Contractor must identify this departure/adjustment clearly in the Work and Cost Plan or Change Order and adequately describe the need/reasons for a departure, and  </w:t>
      </w:r>
    </w:p>
    <w:p w14:paraId="7133C22D" w14:textId="77777777" w:rsidR="00363FF2" w:rsidRPr="00E351F0" w:rsidRDefault="00363FF2" w:rsidP="00363FF2">
      <w:pPr>
        <w:pStyle w:val="Header"/>
        <w:tabs>
          <w:tab w:val="clear" w:pos="4320"/>
          <w:tab w:val="clear" w:pos="8640"/>
        </w:tabs>
        <w:ind w:left="720"/>
        <w:rPr>
          <w:bCs/>
        </w:rPr>
      </w:pPr>
    </w:p>
    <w:p w14:paraId="4CF7F7A0" w14:textId="7CBBCA8E" w:rsidR="00363FF2" w:rsidRDefault="00363FF2" w:rsidP="007D0640">
      <w:pPr>
        <w:pStyle w:val="Header"/>
        <w:tabs>
          <w:tab w:val="clear" w:pos="4320"/>
          <w:tab w:val="clear" w:pos="8640"/>
        </w:tabs>
        <w:ind w:left="720"/>
        <w:rPr>
          <w:b/>
        </w:rPr>
      </w:pPr>
      <w:r w:rsidRPr="00E351F0">
        <w:rPr>
          <w:bCs/>
        </w:rPr>
        <w:t>3) The Work and Cost Plan or Change Order (with the departure/adjustment request) must be approved in writing by MassDEP, including the approval of the MassDEP Contract Administrator and MassDEP</w:t>
      </w:r>
      <w:r w:rsidR="007D0640" w:rsidRPr="00E351F0">
        <w:rPr>
          <w:bCs/>
        </w:rPr>
        <w:t xml:space="preserve"> Senior Management</w:t>
      </w:r>
      <w:r w:rsidRPr="00E351F0">
        <w:rPr>
          <w:bCs/>
        </w:rPr>
        <w:t>, prior to the Contractor’s initiation of the work and cost plan or change order activities</w:t>
      </w:r>
      <w:r>
        <w:rPr>
          <w:bCs/>
        </w:rPr>
        <w:t>.</w:t>
      </w:r>
    </w:p>
    <w:p w14:paraId="1F6DA57C" w14:textId="78CC19F6" w:rsidR="008711A7" w:rsidRPr="00625250" w:rsidRDefault="008711A7" w:rsidP="007D0640">
      <w:pPr>
        <w:pStyle w:val="Header"/>
        <w:tabs>
          <w:tab w:val="clear" w:pos="4320"/>
          <w:tab w:val="clear" w:pos="8640"/>
        </w:tabs>
        <w:rPr>
          <w:bCs/>
        </w:rPr>
      </w:pPr>
    </w:p>
    <w:p w14:paraId="19056EFC" w14:textId="77777777" w:rsidR="000D408A" w:rsidRPr="00625250" w:rsidRDefault="000D408A" w:rsidP="000D408A">
      <w:pPr>
        <w:rPr>
          <w:bCs/>
        </w:rPr>
      </w:pPr>
    </w:p>
    <w:p w14:paraId="007F818F" w14:textId="77777777" w:rsidR="000D408A" w:rsidRPr="003E32D3" w:rsidRDefault="000D408A" w:rsidP="000D408A">
      <w:pPr>
        <w:rPr>
          <w:b/>
          <w:bCs/>
        </w:rPr>
      </w:pPr>
      <w:r w:rsidRPr="005E0804">
        <w:rPr>
          <w:b/>
          <w:bCs/>
        </w:rPr>
        <w:t>TRAVEL</w:t>
      </w:r>
    </w:p>
    <w:p w14:paraId="3699ED6B" w14:textId="77777777" w:rsidR="000D408A" w:rsidRPr="0016024F" w:rsidRDefault="000D408A" w:rsidP="000D408A">
      <w:pPr>
        <w:rPr>
          <w:b/>
          <w:bCs/>
        </w:rPr>
      </w:pPr>
    </w:p>
    <w:p w14:paraId="108A9DBD" w14:textId="33D374E9" w:rsidR="005C186F" w:rsidRDefault="000D408A" w:rsidP="000D408A">
      <w:r w:rsidRPr="00343C57">
        <w:t xml:space="preserve">3.1 </w:t>
      </w:r>
      <w:r>
        <w:tab/>
      </w:r>
      <w:r w:rsidRPr="00343C57">
        <w:rPr>
          <w:i/>
          <w:u w:val="single"/>
        </w:rPr>
        <w:t>Travel Mileage Distance Determination</w:t>
      </w:r>
      <w:r w:rsidRPr="00343C57">
        <w:t xml:space="preserve">:  Travel distance shall be determined on a project/task specific basis and approved by the Department in the Work Plan and Cost Estimate Document.   The point of origination for mileage determination shall be the Massachusetts based office location of the Contractor </w:t>
      </w:r>
      <w:r w:rsidR="00910CC2">
        <w:t xml:space="preserve">as </w:t>
      </w:r>
      <w:r w:rsidRPr="00343C57">
        <w:t xml:space="preserve">stated in the RFR response or the person’s routine </w:t>
      </w:r>
      <w:r w:rsidR="005C186F" w:rsidRPr="00343C57">
        <w:t>workstation</w:t>
      </w:r>
      <w:r w:rsidRPr="00343C57">
        <w:t xml:space="preserve">, whichever is a shorter distance from the Project site.  </w:t>
      </w:r>
    </w:p>
    <w:p w14:paraId="05F77F41" w14:textId="77777777" w:rsidR="005C186F" w:rsidRDefault="005C186F" w:rsidP="000D408A"/>
    <w:p w14:paraId="4A35EAA1" w14:textId="2CAE634D" w:rsidR="000D408A" w:rsidRPr="00E02C47" w:rsidRDefault="000D408A" w:rsidP="000D408A">
      <w:r w:rsidRPr="00343C57">
        <w:t>The Department will</w:t>
      </w:r>
      <w:r>
        <w:t xml:space="preserve"> </w:t>
      </w:r>
      <w:r w:rsidRPr="00343C57">
        <w:t>require the Contractor and/or Subcontractor to use an electronic driving travel mileage application to determine mileage to be used to and from a site.  Examples of electronic driving travel mileage applications include but are not limited to Google Maps</w:t>
      </w:r>
      <w:r w:rsidR="007D0640">
        <w:t>,</w:t>
      </w:r>
      <w:r w:rsidRPr="00343C57">
        <w:t xml:space="preserve"> Garmin, Apple Maps, MapQuest, </w:t>
      </w:r>
      <w:r w:rsidR="005C186F" w:rsidRPr="00343C57">
        <w:t>Rand McNally</w:t>
      </w:r>
      <w:r w:rsidRPr="00343C57">
        <w:t xml:space="preserve">, and any other accurate mileage calculator application.  Contractors shall </w:t>
      </w:r>
      <w:r>
        <w:t>document</w:t>
      </w:r>
      <w:r w:rsidRPr="00343C57">
        <w:t xml:space="preserve"> which mileage calculator was used in any cost estimate document submitted to the Department.</w:t>
      </w:r>
      <w:r w:rsidRPr="005E0804">
        <w:t xml:space="preserve">  </w:t>
      </w:r>
    </w:p>
    <w:p w14:paraId="1176EFBE" w14:textId="77777777" w:rsidR="000D408A" w:rsidRPr="00E02C47" w:rsidRDefault="000D408A" w:rsidP="000D408A"/>
    <w:p w14:paraId="1AD809EB" w14:textId="1BF66233" w:rsidR="000D408A" w:rsidRPr="00DB11F6" w:rsidRDefault="000D408A" w:rsidP="000D408A">
      <w:r w:rsidRPr="005E0804">
        <w:t xml:space="preserve">If the </w:t>
      </w:r>
      <w:r>
        <w:t>C</w:t>
      </w:r>
      <w:r w:rsidRPr="005E0804">
        <w:t xml:space="preserve">ontractor has more than one office location in Massachusetts or if the person’s routine work location is at an out of state office, all travel variances to the above must be approved in writing </w:t>
      </w:r>
      <w:r w:rsidRPr="005C186F">
        <w:rPr>
          <w:u w:val="single"/>
        </w:rPr>
        <w:t>in advance of incurring travel costs</w:t>
      </w:r>
      <w:r w:rsidRPr="005E0804">
        <w:t xml:space="preserve"> by the Department’s </w:t>
      </w:r>
      <w:r w:rsidR="00155425">
        <w:t>SARSS VII</w:t>
      </w:r>
      <w:r w:rsidRPr="005E0804">
        <w:t xml:space="preserve"> Contract Administrator.   </w:t>
      </w:r>
    </w:p>
    <w:p w14:paraId="6D013131" w14:textId="77777777" w:rsidR="000D408A" w:rsidRPr="0016024F" w:rsidRDefault="000D408A" w:rsidP="000D408A">
      <w:pPr>
        <w:rPr>
          <w:b/>
          <w:u w:val="single"/>
        </w:rPr>
      </w:pPr>
    </w:p>
    <w:p w14:paraId="61C9272D" w14:textId="1CEEA683" w:rsidR="000D408A" w:rsidRPr="0035602F" w:rsidRDefault="007D0640" w:rsidP="000D408A">
      <w:r w:rsidRPr="00343C57">
        <w:t>3.2</w:t>
      </w:r>
      <w:r w:rsidRPr="0035602F">
        <w:rPr>
          <w:b/>
        </w:rPr>
        <w:t xml:space="preserve"> </w:t>
      </w:r>
      <w:r w:rsidRPr="0035602F">
        <w:rPr>
          <w:b/>
        </w:rPr>
        <w:tab/>
      </w:r>
      <w:r w:rsidR="000D408A" w:rsidRPr="00343C57">
        <w:rPr>
          <w:i/>
          <w:u w:val="single"/>
        </w:rPr>
        <w:t>Mileage Rates</w:t>
      </w:r>
      <w:r w:rsidR="000D408A" w:rsidRPr="00343C57">
        <w:t>:</w:t>
      </w:r>
      <w:r w:rsidR="000D408A" w:rsidRPr="005E0804">
        <w:t xml:space="preserve">  Travel for non-rented vehicles shall be reimbursed at a rate up to the Standard Rate for Business Travel by cars defined by the federal Internal Revenue Services (IRS).  Cars are defined as passenger vehicles, pickup trucks, </w:t>
      </w:r>
      <w:proofErr w:type="gramStart"/>
      <w:r w:rsidR="000D408A" w:rsidRPr="005E0804">
        <w:t>cargo</w:t>
      </w:r>
      <w:proofErr w:type="gramEnd"/>
      <w:r w:rsidR="000D408A" w:rsidRPr="005E0804">
        <w:t xml:space="preserve"> and panel vans.  The Department reserves the right to negotiate lower rates, and </w:t>
      </w:r>
      <w:r w:rsidR="000D408A">
        <w:t>C</w:t>
      </w:r>
      <w:r w:rsidR="000D408A" w:rsidRPr="005E0804">
        <w:t xml:space="preserve">ontractors can offer lower rates.  </w:t>
      </w:r>
      <w:r w:rsidR="005C186F" w:rsidRPr="005D1C1C">
        <w:t xml:space="preserve">On rare </w:t>
      </w:r>
      <w:r w:rsidR="00733361" w:rsidRPr="005D1C1C">
        <w:t xml:space="preserve">occasions where </w:t>
      </w:r>
      <w:r w:rsidR="005C186F" w:rsidRPr="005D1C1C">
        <w:t>special travel vehicles</w:t>
      </w:r>
      <w:r w:rsidR="002D41D7" w:rsidRPr="005D1C1C">
        <w:t xml:space="preserve"> are required</w:t>
      </w:r>
      <w:r w:rsidR="005C186F" w:rsidRPr="005D1C1C">
        <w:t>, a different mileage rate can be requested from the SARSS VII Contract Administrator and if justified and approved by the SARSS VII Contractor Administrator prior to the contractor incurring the costs for travel, then an adjusted rate will be allowable on the project/task specific basis.</w:t>
      </w:r>
      <w:r w:rsidR="005C186F">
        <w:t xml:space="preserve">  </w:t>
      </w:r>
      <w:r w:rsidR="002D41D7">
        <w:t>Approval of this</w:t>
      </w:r>
      <w:r w:rsidR="00032BF9">
        <w:t xml:space="preserve"> alternative mileage request is subject to the requirements in the Introduction to Article 3 above. </w:t>
      </w:r>
    </w:p>
    <w:p w14:paraId="7CF0C548" w14:textId="77777777" w:rsidR="000D408A" w:rsidRPr="0035602F" w:rsidRDefault="000D408A" w:rsidP="000D408A"/>
    <w:p w14:paraId="3BCD567D" w14:textId="707637E9" w:rsidR="000D408A" w:rsidRPr="0035602F" w:rsidRDefault="000D408A" w:rsidP="000D408A">
      <w:r w:rsidRPr="0010450E">
        <w:t>3</w:t>
      </w:r>
      <w:r w:rsidRPr="00343C57">
        <w:t xml:space="preserve">.3.  </w:t>
      </w:r>
      <w:r>
        <w:tab/>
      </w:r>
      <w:r w:rsidRPr="00343C57">
        <w:rPr>
          <w:i/>
          <w:u w:val="single"/>
        </w:rPr>
        <w:t>Vehicle Rentals</w:t>
      </w:r>
      <w:r w:rsidRPr="00343C57">
        <w:t>:</w:t>
      </w:r>
      <w:r w:rsidRPr="005E0804">
        <w:t xml:space="preserve">  Vehicle rental shall be allowed only if approved in writing and in advance by the Department's </w:t>
      </w:r>
      <w:r w:rsidR="00155425">
        <w:t>SARSS VII</w:t>
      </w:r>
      <w:r w:rsidRPr="005E0804">
        <w:t xml:space="preserve"> Contract Administrator prior to the Contractor’s rental(s) of the vehicle(s).  The Department may consider the use of Rental vehicles in situations where the rental cost and anticipated fuel usage is estimated to provide a lower overall cost than application of the IRS Standard Rate for Business Travel</w:t>
      </w:r>
      <w:r w:rsidR="005C186F">
        <w:t xml:space="preserve"> </w:t>
      </w:r>
      <w:r w:rsidR="005C186F" w:rsidRPr="005D1C1C">
        <w:t xml:space="preserve">and/or if specialized vehicles </w:t>
      </w:r>
      <w:r w:rsidR="00650A3C" w:rsidRPr="005D1C1C">
        <w:t xml:space="preserve">are </w:t>
      </w:r>
      <w:r w:rsidR="005C186F" w:rsidRPr="005D1C1C">
        <w:t>only available as rentals to the contractor</w:t>
      </w:r>
      <w:r w:rsidRPr="005D1C1C">
        <w:t>.</w:t>
      </w:r>
      <w:r w:rsidRPr="005E0804">
        <w:t xml:space="preserve">  </w:t>
      </w:r>
    </w:p>
    <w:p w14:paraId="4F7BD2A6" w14:textId="77777777" w:rsidR="000D408A" w:rsidRPr="0035602F" w:rsidRDefault="000D408A" w:rsidP="000D408A"/>
    <w:p w14:paraId="5C4D10F4" w14:textId="0FDBD52A" w:rsidR="000D408A" w:rsidRPr="0035602F" w:rsidRDefault="000D408A" w:rsidP="000D408A">
      <w:r w:rsidRPr="0010450E">
        <w:t xml:space="preserve">3.4.  </w:t>
      </w:r>
      <w:r>
        <w:tab/>
      </w:r>
      <w:r w:rsidRPr="0010450E">
        <w:rPr>
          <w:i/>
          <w:u w:val="single"/>
        </w:rPr>
        <w:t>Parking and Tolls</w:t>
      </w:r>
      <w:r w:rsidRPr="0010450E">
        <w:t>:</w:t>
      </w:r>
      <w:r w:rsidRPr="005E0804">
        <w:t xml:space="preserve">  Parking and tolls shall be disallowed without prior written approval of the Department's </w:t>
      </w:r>
      <w:r w:rsidR="00155425">
        <w:t>SARSS VII</w:t>
      </w:r>
      <w:r w:rsidRPr="005E0804">
        <w:t xml:space="preserve"> Contract Administrator.  </w:t>
      </w:r>
    </w:p>
    <w:p w14:paraId="13905B00" w14:textId="77777777" w:rsidR="000D408A" w:rsidRPr="0035602F" w:rsidRDefault="000D408A" w:rsidP="000D408A"/>
    <w:p w14:paraId="23FFDA3B" w14:textId="3484BA2B" w:rsidR="000D408A" w:rsidRPr="0035602F" w:rsidRDefault="000D408A" w:rsidP="000D408A">
      <w:pPr>
        <w:pStyle w:val="Header"/>
        <w:tabs>
          <w:tab w:val="clear" w:pos="4320"/>
          <w:tab w:val="clear" w:pos="8640"/>
          <w:tab w:val="left" w:pos="-720"/>
        </w:tabs>
        <w:suppressAutoHyphens/>
      </w:pPr>
      <w:r w:rsidRPr="0010450E">
        <w:t xml:space="preserve">3.5.  </w:t>
      </w:r>
      <w:r w:rsidR="008B2376">
        <w:t xml:space="preserve">    </w:t>
      </w:r>
      <w:r w:rsidRPr="0010450E">
        <w:rPr>
          <w:i/>
          <w:u w:val="single"/>
        </w:rPr>
        <w:t>Minimization of Travel Costs</w:t>
      </w:r>
      <w:r w:rsidRPr="0010450E">
        <w:t>:</w:t>
      </w:r>
      <w:r w:rsidRPr="005E0804">
        <w:t xml:space="preserve">  The </w:t>
      </w:r>
      <w:r>
        <w:t>C</w:t>
      </w:r>
      <w:r w:rsidRPr="005E0804">
        <w:t xml:space="preserve">ontractor shall be responsible for planning, scheduling, coordinating, and managing activities under the </w:t>
      </w:r>
      <w:r>
        <w:t>C</w:t>
      </w:r>
      <w:r w:rsidRPr="005E0804">
        <w:t>ontract to ensure that costs associated with travel time are kept to a minimum.</w:t>
      </w:r>
    </w:p>
    <w:p w14:paraId="2963CAFF" w14:textId="77777777" w:rsidR="000D408A" w:rsidRDefault="000D408A" w:rsidP="000D408A">
      <w:pPr>
        <w:pStyle w:val="Header"/>
        <w:tabs>
          <w:tab w:val="clear" w:pos="4320"/>
          <w:tab w:val="clear" w:pos="8640"/>
          <w:tab w:val="left" w:pos="-720"/>
        </w:tabs>
        <w:suppressAutoHyphens/>
        <w:rPr>
          <w:b/>
        </w:rPr>
      </w:pPr>
    </w:p>
    <w:p w14:paraId="746F7000" w14:textId="5328685E" w:rsidR="000D408A" w:rsidRPr="00A9196C" w:rsidRDefault="000D408A" w:rsidP="000D408A">
      <w:pPr>
        <w:pStyle w:val="Header"/>
        <w:tabs>
          <w:tab w:val="clear" w:pos="4320"/>
          <w:tab w:val="clear" w:pos="8640"/>
          <w:tab w:val="left" w:pos="-720"/>
        </w:tabs>
        <w:suppressAutoHyphens/>
        <w:rPr>
          <w:highlight w:val="yellow"/>
        </w:rPr>
      </w:pPr>
      <w:r w:rsidRPr="005E0804">
        <w:t xml:space="preserve">Travel time </w:t>
      </w:r>
      <w:r w:rsidR="000A698A">
        <w:t xml:space="preserve">and mileage costs </w:t>
      </w:r>
      <w:r w:rsidRPr="005E0804">
        <w:t xml:space="preserve">for commutes between offices of the </w:t>
      </w:r>
      <w:r>
        <w:t>C</w:t>
      </w:r>
      <w:r w:rsidRPr="005E0804">
        <w:t>ontractor or any subcontractor shall not be charged and reimbursed unless prior approval has been obtained in writing from the Department's Contract Administrator</w:t>
      </w:r>
      <w:r w:rsidRPr="0010450E">
        <w:t>.</w:t>
      </w:r>
      <w:r w:rsidRPr="005E0804">
        <w:rPr>
          <w:highlight w:val="yellow"/>
        </w:rPr>
        <w:t xml:space="preserve">  </w:t>
      </w:r>
    </w:p>
    <w:p w14:paraId="7228A842" w14:textId="77777777" w:rsidR="000D408A" w:rsidRPr="00A9196C" w:rsidRDefault="000D408A" w:rsidP="000D408A">
      <w:pPr>
        <w:pStyle w:val="Header"/>
        <w:tabs>
          <w:tab w:val="clear" w:pos="4320"/>
          <w:tab w:val="clear" w:pos="8640"/>
          <w:tab w:val="left" w:pos="-720"/>
        </w:tabs>
        <w:suppressAutoHyphens/>
        <w:ind w:left="720"/>
        <w:rPr>
          <w:highlight w:val="yellow"/>
        </w:rPr>
      </w:pPr>
    </w:p>
    <w:p w14:paraId="1CCBDA59" w14:textId="77777777" w:rsidR="000D408A" w:rsidRPr="001E33FF" w:rsidRDefault="000D408A" w:rsidP="000D408A">
      <w:pPr>
        <w:pStyle w:val="Header"/>
        <w:tabs>
          <w:tab w:val="clear" w:pos="4320"/>
          <w:tab w:val="clear" w:pos="8640"/>
          <w:tab w:val="left" w:pos="-720"/>
        </w:tabs>
        <w:suppressAutoHyphens/>
        <w:rPr>
          <w:b/>
        </w:rPr>
      </w:pPr>
      <w:r w:rsidRPr="0010450E">
        <w:t xml:space="preserve">3.6.  </w:t>
      </w:r>
      <w:r>
        <w:tab/>
      </w:r>
      <w:r w:rsidRPr="0010450E">
        <w:rPr>
          <w:i/>
          <w:u w:val="single"/>
        </w:rPr>
        <w:t>Labor Charges for Travel</w:t>
      </w:r>
      <w:r w:rsidRPr="0010450E">
        <w:t>:</w:t>
      </w:r>
      <w:r w:rsidRPr="005E0804">
        <w:rPr>
          <w:b/>
        </w:rPr>
        <w:t xml:space="preserve">  </w:t>
      </w:r>
      <w:r w:rsidRPr="005E0804">
        <w:t>The travel time and/or labor charges of the Contractor’s and subcontractor’s personnel (if any), to travel to and from a project site shall not exceed the hour allowances s</w:t>
      </w:r>
      <w:r>
        <w:t>e</w:t>
      </w:r>
      <w:r w:rsidRPr="005E0804">
        <w:t>t</w:t>
      </w:r>
      <w:r>
        <w:t xml:space="preserve"> forth</w:t>
      </w:r>
      <w:r w:rsidRPr="005E0804">
        <w:t xml:space="preserve"> in the table below.  Travel distances shall be determined and documented on a project/task specific basis and included in the Project Work and Cost Plan, Change Order, or Work Order.   The Department will utilize the mileage </w:t>
      </w:r>
      <w:r>
        <w:t xml:space="preserve">calculation as </w:t>
      </w:r>
      <w:r w:rsidRPr="005E0804">
        <w:t>determined elsewhere in this Article</w:t>
      </w:r>
      <w:r>
        <w:t>.</w:t>
      </w:r>
      <w:r w:rsidRPr="005E0804">
        <w:rPr>
          <w:b/>
        </w:rPr>
        <w:t xml:space="preserve">  </w:t>
      </w:r>
    </w:p>
    <w:p w14:paraId="5384513D" w14:textId="77777777" w:rsidR="000D408A" w:rsidRPr="001E33FF" w:rsidRDefault="000D408A" w:rsidP="000D408A">
      <w:pPr>
        <w:pStyle w:val="Header"/>
        <w:tabs>
          <w:tab w:val="clear" w:pos="4320"/>
          <w:tab w:val="clear" w:pos="8640"/>
          <w:tab w:val="left" w:pos="-720"/>
        </w:tabs>
        <w:suppressAutoHyphens/>
        <w:rPr>
          <w:b/>
          <w:color w:val="C00000"/>
        </w:rPr>
      </w:pPr>
    </w:p>
    <w:p w14:paraId="162D60E3" w14:textId="27ED2D1A" w:rsidR="000D408A" w:rsidRPr="0010450E" w:rsidRDefault="00BF47FF" w:rsidP="000D408A">
      <w:pPr>
        <w:pStyle w:val="Header"/>
        <w:tabs>
          <w:tab w:val="clear" w:pos="4320"/>
          <w:tab w:val="clear" w:pos="8640"/>
          <w:tab w:val="left" w:pos="-720"/>
        </w:tabs>
        <w:suppressAutoHyphens/>
      </w:pPr>
      <w:r>
        <w:t>3.</w:t>
      </w:r>
      <w:r w:rsidRPr="0010450E">
        <w:t xml:space="preserve">7 </w:t>
      </w:r>
      <w:r w:rsidRPr="0010450E">
        <w:tab/>
      </w:r>
      <w:r w:rsidR="000D408A" w:rsidRPr="0010450E">
        <w:rPr>
          <w:i/>
          <w:u w:val="single"/>
        </w:rPr>
        <w:t>Terms for reimbursement of labor for Travel</w:t>
      </w:r>
      <w:r w:rsidR="000D408A" w:rsidRPr="0010450E">
        <w:t xml:space="preserve">: The Department will pay mileage reimbursement and labor charges for up to three (3) hours travel time in each direction for travel </w:t>
      </w:r>
      <w:proofErr w:type="gramStart"/>
      <w:r w:rsidR="000D408A" w:rsidRPr="0010450E">
        <w:t>in excess of</w:t>
      </w:r>
      <w:proofErr w:type="gramEnd"/>
      <w:r w:rsidR="000D408A" w:rsidRPr="0010450E">
        <w:t xml:space="preserve"> </w:t>
      </w:r>
      <w:r w:rsidR="000D408A">
        <w:t>twenty-five (25)</w:t>
      </w:r>
      <w:r w:rsidR="000D408A" w:rsidRPr="0010450E">
        <w:t xml:space="preserve"> miles in accordance with the following schedule:</w:t>
      </w:r>
    </w:p>
    <w:p w14:paraId="65EAA221" w14:textId="77777777" w:rsidR="000D408A" w:rsidRPr="001E33FF" w:rsidRDefault="000D408A" w:rsidP="000D408A">
      <w:pPr>
        <w:autoSpaceDE w:val="0"/>
        <w:autoSpaceDN w:val="0"/>
        <w:adjustRightInd w:val="0"/>
        <w:ind w:left="720"/>
        <w:rPr>
          <w:b/>
        </w:rPr>
      </w:pPr>
    </w:p>
    <w:p w14:paraId="755AB8A2" w14:textId="77777777" w:rsidR="000D408A" w:rsidRDefault="000D408A" w:rsidP="000D408A">
      <w:pPr>
        <w:autoSpaceDE w:val="0"/>
        <w:autoSpaceDN w:val="0"/>
        <w:adjustRightInd w:val="0"/>
        <w:rPr>
          <w:b/>
        </w:rPr>
      </w:pPr>
    </w:p>
    <w:p w14:paraId="346A073A" w14:textId="77777777" w:rsidR="000D408A" w:rsidRDefault="000D408A" w:rsidP="000D408A">
      <w:pPr>
        <w:autoSpaceDE w:val="0"/>
        <w:autoSpaceDN w:val="0"/>
        <w:adjustRightInd w:val="0"/>
        <w:rPr>
          <w:b/>
        </w:rPr>
      </w:pPr>
    </w:p>
    <w:tbl>
      <w:tblPr>
        <w:tblStyle w:val="TableGrid"/>
        <w:tblW w:w="0" w:type="auto"/>
        <w:tblInd w:w="1458" w:type="dxa"/>
        <w:tblLook w:val="04A0" w:firstRow="1" w:lastRow="0" w:firstColumn="1" w:lastColumn="0" w:noHBand="0" w:noVBand="1"/>
      </w:tblPr>
      <w:tblGrid>
        <w:gridCol w:w="1890"/>
        <w:gridCol w:w="2970"/>
      </w:tblGrid>
      <w:tr w:rsidR="000D408A" w:rsidRPr="001E33FF" w14:paraId="4C119B81" w14:textId="77777777" w:rsidTr="00901896">
        <w:trPr>
          <w:trHeight w:val="323"/>
        </w:trPr>
        <w:tc>
          <w:tcPr>
            <w:tcW w:w="4860" w:type="dxa"/>
            <w:gridSpan w:val="2"/>
            <w:shd w:val="clear" w:color="auto" w:fill="D9D9D9" w:themeFill="background1" w:themeFillShade="D9"/>
            <w:vAlign w:val="center"/>
          </w:tcPr>
          <w:p w14:paraId="62A416F5" w14:textId="77777777" w:rsidR="000D408A" w:rsidRDefault="000D408A" w:rsidP="00901896">
            <w:pPr>
              <w:autoSpaceDE w:val="0"/>
              <w:autoSpaceDN w:val="0"/>
              <w:adjustRightInd w:val="0"/>
              <w:jc w:val="center"/>
              <w:rPr>
                <w:b/>
              </w:rPr>
            </w:pPr>
            <w:r w:rsidRPr="005E0804">
              <w:rPr>
                <w:b/>
              </w:rPr>
              <w:t>Labor Hour Maximums Allowed for Road Travel</w:t>
            </w:r>
          </w:p>
        </w:tc>
      </w:tr>
      <w:tr w:rsidR="000D408A" w:rsidRPr="001E33FF" w14:paraId="1386B817" w14:textId="77777777" w:rsidTr="00901896">
        <w:trPr>
          <w:trHeight w:val="530"/>
        </w:trPr>
        <w:tc>
          <w:tcPr>
            <w:tcW w:w="1890" w:type="dxa"/>
            <w:shd w:val="clear" w:color="auto" w:fill="D9D9D9" w:themeFill="background1" w:themeFillShade="D9"/>
            <w:vAlign w:val="center"/>
          </w:tcPr>
          <w:p w14:paraId="5A879049" w14:textId="77777777" w:rsidR="000D408A" w:rsidRDefault="000D408A" w:rsidP="00901896">
            <w:pPr>
              <w:autoSpaceDE w:val="0"/>
              <w:autoSpaceDN w:val="0"/>
              <w:adjustRightInd w:val="0"/>
              <w:jc w:val="center"/>
              <w:rPr>
                <w:b/>
              </w:rPr>
            </w:pPr>
            <w:r w:rsidRPr="005E0804">
              <w:rPr>
                <w:b/>
              </w:rPr>
              <w:t>Miles traveled one-way</w:t>
            </w:r>
          </w:p>
        </w:tc>
        <w:tc>
          <w:tcPr>
            <w:tcW w:w="2970" w:type="dxa"/>
            <w:shd w:val="clear" w:color="auto" w:fill="D9D9D9" w:themeFill="background1" w:themeFillShade="D9"/>
            <w:vAlign w:val="center"/>
          </w:tcPr>
          <w:p w14:paraId="1DB713FE" w14:textId="77777777" w:rsidR="000D408A" w:rsidRDefault="000D408A" w:rsidP="00901896">
            <w:pPr>
              <w:autoSpaceDE w:val="0"/>
              <w:autoSpaceDN w:val="0"/>
              <w:adjustRightInd w:val="0"/>
              <w:jc w:val="center"/>
              <w:rPr>
                <w:b/>
              </w:rPr>
            </w:pPr>
            <w:r w:rsidRPr="005E0804">
              <w:rPr>
                <w:b/>
              </w:rPr>
              <w:t>Labor hours allowed per person for one-way travel</w:t>
            </w:r>
          </w:p>
        </w:tc>
      </w:tr>
      <w:tr w:rsidR="000D408A" w:rsidRPr="001E33FF" w14:paraId="74845571" w14:textId="77777777" w:rsidTr="00901896">
        <w:tc>
          <w:tcPr>
            <w:tcW w:w="1890" w:type="dxa"/>
            <w:vAlign w:val="center"/>
          </w:tcPr>
          <w:p w14:paraId="32510267" w14:textId="77777777" w:rsidR="000D408A" w:rsidRPr="001E33FF" w:rsidRDefault="000D408A" w:rsidP="00901896">
            <w:pPr>
              <w:autoSpaceDE w:val="0"/>
              <w:autoSpaceDN w:val="0"/>
              <w:adjustRightInd w:val="0"/>
              <w:jc w:val="center"/>
            </w:pPr>
            <w:r w:rsidRPr="005E0804">
              <w:t>0 - 25</w:t>
            </w:r>
          </w:p>
        </w:tc>
        <w:tc>
          <w:tcPr>
            <w:tcW w:w="2970" w:type="dxa"/>
            <w:vAlign w:val="center"/>
          </w:tcPr>
          <w:p w14:paraId="68D5FE29" w14:textId="77777777" w:rsidR="000D408A" w:rsidRPr="001E33FF" w:rsidRDefault="000D408A" w:rsidP="00901896">
            <w:pPr>
              <w:autoSpaceDE w:val="0"/>
              <w:autoSpaceDN w:val="0"/>
              <w:adjustRightInd w:val="0"/>
            </w:pPr>
            <w:r w:rsidRPr="005E0804">
              <w:t>No labors hours allowed</w:t>
            </w:r>
          </w:p>
        </w:tc>
      </w:tr>
      <w:tr w:rsidR="000D408A" w:rsidRPr="001E33FF" w14:paraId="48E6305C" w14:textId="77777777" w:rsidTr="00901896">
        <w:tc>
          <w:tcPr>
            <w:tcW w:w="1890" w:type="dxa"/>
            <w:vAlign w:val="center"/>
          </w:tcPr>
          <w:p w14:paraId="13CEB522" w14:textId="77777777" w:rsidR="000D408A" w:rsidRDefault="000D408A" w:rsidP="00901896">
            <w:pPr>
              <w:autoSpaceDE w:val="0"/>
              <w:autoSpaceDN w:val="0"/>
              <w:adjustRightInd w:val="0"/>
              <w:jc w:val="center"/>
            </w:pPr>
            <w:r w:rsidRPr="005E0804">
              <w:t>26 - 50</w:t>
            </w:r>
          </w:p>
        </w:tc>
        <w:tc>
          <w:tcPr>
            <w:tcW w:w="2970" w:type="dxa"/>
            <w:vAlign w:val="center"/>
          </w:tcPr>
          <w:p w14:paraId="7C078E2C" w14:textId="77777777" w:rsidR="000D408A" w:rsidRPr="001E33FF" w:rsidRDefault="000D408A" w:rsidP="00901896">
            <w:pPr>
              <w:autoSpaceDE w:val="0"/>
              <w:autoSpaceDN w:val="0"/>
              <w:adjustRightInd w:val="0"/>
            </w:pPr>
            <w:r w:rsidRPr="005E0804">
              <w:t>½ hour</w:t>
            </w:r>
          </w:p>
        </w:tc>
      </w:tr>
      <w:tr w:rsidR="000D408A" w:rsidRPr="001E33FF" w14:paraId="47F6B86B" w14:textId="77777777" w:rsidTr="00901896">
        <w:tc>
          <w:tcPr>
            <w:tcW w:w="1890" w:type="dxa"/>
            <w:vAlign w:val="center"/>
          </w:tcPr>
          <w:p w14:paraId="41DA155C" w14:textId="77777777" w:rsidR="000D408A" w:rsidRDefault="000D408A" w:rsidP="00901896">
            <w:pPr>
              <w:autoSpaceDE w:val="0"/>
              <w:autoSpaceDN w:val="0"/>
              <w:adjustRightInd w:val="0"/>
              <w:jc w:val="center"/>
            </w:pPr>
            <w:r w:rsidRPr="005E0804">
              <w:t>51 - 100</w:t>
            </w:r>
          </w:p>
        </w:tc>
        <w:tc>
          <w:tcPr>
            <w:tcW w:w="2970" w:type="dxa"/>
            <w:vAlign w:val="center"/>
          </w:tcPr>
          <w:p w14:paraId="66723F63" w14:textId="77777777" w:rsidR="000D408A" w:rsidRPr="001E33FF" w:rsidRDefault="000D408A" w:rsidP="00901896">
            <w:pPr>
              <w:autoSpaceDE w:val="0"/>
              <w:autoSpaceDN w:val="0"/>
              <w:adjustRightInd w:val="0"/>
            </w:pPr>
            <w:r w:rsidRPr="005E0804">
              <w:t>1 hour</w:t>
            </w:r>
          </w:p>
        </w:tc>
      </w:tr>
      <w:tr w:rsidR="000D408A" w:rsidRPr="001E33FF" w14:paraId="001E4F6B" w14:textId="77777777" w:rsidTr="00901896">
        <w:tc>
          <w:tcPr>
            <w:tcW w:w="1890" w:type="dxa"/>
            <w:vAlign w:val="center"/>
          </w:tcPr>
          <w:p w14:paraId="5F0DB996" w14:textId="77777777" w:rsidR="000D408A" w:rsidRDefault="000D408A" w:rsidP="00901896">
            <w:pPr>
              <w:autoSpaceDE w:val="0"/>
              <w:autoSpaceDN w:val="0"/>
              <w:adjustRightInd w:val="0"/>
              <w:jc w:val="center"/>
            </w:pPr>
            <w:r w:rsidRPr="005E0804">
              <w:t>101 - 150</w:t>
            </w:r>
          </w:p>
        </w:tc>
        <w:tc>
          <w:tcPr>
            <w:tcW w:w="2970" w:type="dxa"/>
            <w:vAlign w:val="center"/>
          </w:tcPr>
          <w:p w14:paraId="2C958BBB" w14:textId="77777777" w:rsidR="000D408A" w:rsidRPr="001E33FF" w:rsidRDefault="000D408A" w:rsidP="00901896">
            <w:pPr>
              <w:autoSpaceDE w:val="0"/>
              <w:autoSpaceDN w:val="0"/>
              <w:adjustRightInd w:val="0"/>
            </w:pPr>
            <w:r w:rsidRPr="005E0804">
              <w:t>2 hours</w:t>
            </w:r>
          </w:p>
        </w:tc>
      </w:tr>
      <w:tr w:rsidR="000D408A" w:rsidRPr="001E33FF" w14:paraId="51E59A49" w14:textId="77777777" w:rsidTr="00901896">
        <w:tc>
          <w:tcPr>
            <w:tcW w:w="1890" w:type="dxa"/>
            <w:vAlign w:val="center"/>
          </w:tcPr>
          <w:p w14:paraId="25D95E1E" w14:textId="77777777" w:rsidR="000D408A" w:rsidRDefault="000D408A" w:rsidP="00901896">
            <w:pPr>
              <w:autoSpaceDE w:val="0"/>
              <w:autoSpaceDN w:val="0"/>
              <w:adjustRightInd w:val="0"/>
              <w:jc w:val="center"/>
            </w:pPr>
            <w:r w:rsidRPr="005E0804">
              <w:t>&gt;150</w:t>
            </w:r>
          </w:p>
        </w:tc>
        <w:tc>
          <w:tcPr>
            <w:tcW w:w="2970" w:type="dxa"/>
            <w:vAlign w:val="center"/>
          </w:tcPr>
          <w:p w14:paraId="1EFC58C1" w14:textId="77777777" w:rsidR="000D408A" w:rsidRPr="001E33FF" w:rsidRDefault="000D408A" w:rsidP="00901896">
            <w:pPr>
              <w:autoSpaceDE w:val="0"/>
              <w:autoSpaceDN w:val="0"/>
              <w:adjustRightInd w:val="0"/>
            </w:pPr>
            <w:r w:rsidRPr="005E0804">
              <w:t>3 hours</w:t>
            </w:r>
          </w:p>
        </w:tc>
      </w:tr>
    </w:tbl>
    <w:p w14:paraId="705CC8DE" w14:textId="77777777" w:rsidR="000D408A" w:rsidRDefault="000D408A" w:rsidP="000D408A">
      <w:pPr>
        <w:autoSpaceDE w:val="0"/>
        <w:autoSpaceDN w:val="0"/>
        <w:adjustRightInd w:val="0"/>
        <w:rPr>
          <w:b/>
        </w:rPr>
      </w:pPr>
    </w:p>
    <w:p w14:paraId="3292F17F" w14:textId="77777777" w:rsidR="000D408A" w:rsidRPr="001E33FF" w:rsidRDefault="000D408A" w:rsidP="000D408A">
      <w:pPr>
        <w:autoSpaceDE w:val="0"/>
        <w:autoSpaceDN w:val="0"/>
        <w:adjustRightInd w:val="0"/>
        <w:rPr>
          <w:b/>
        </w:rPr>
      </w:pPr>
    </w:p>
    <w:p w14:paraId="4A4770EC" w14:textId="77777777" w:rsidR="000D408A" w:rsidRPr="001E33FF" w:rsidRDefault="000D408A" w:rsidP="000D408A">
      <w:pPr>
        <w:autoSpaceDE w:val="0"/>
        <w:autoSpaceDN w:val="0"/>
        <w:adjustRightInd w:val="0"/>
      </w:pPr>
      <w:r w:rsidRPr="005E0804">
        <w:t>This labor hour allowance for travel mileage schedule applies to:</w:t>
      </w:r>
    </w:p>
    <w:p w14:paraId="31C3FB22" w14:textId="77777777" w:rsidR="000D408A" w:rsidRPr="001E33FF" w:rsidRDefault="000D408A" w:rsidP="000D408A">
      <w:pPr>
        <w:autoSpaceDE w:val="0"/>
        <w:autoSpaceDN w:val="0"/>
        <w:adjustRightInd w:val="0"/>
        <w:ind w:left="1170"/>
      </w:pPr>
    </w:p>
    <w:p w14:paraId="46860252" w14:textId="49F2BEEE" w:rsidR="000D408A" w:rsidRDefault="000D408A" w:rsidP="000D408A">
      <w:pPr>
        <w:autoSpaceDE w:val="0"/>
        <w:autoSpaceDN w:val="0"/>
        <w:adjustRightInd w:val="0"/>
        <w:ind w:left="720"/>
      </w:pPr>
      <w:r w:rsidRPr="005E0804">
        <w:t xml:space="preserve">(1) travel to and from the Contractor’s or Subcontractor’s </w:t>
      </w:r>
      <w:r w:rsidRPr="005D1C1C">
        <w:t xml:space="preserve">office </w:t>
      </w:r>
      <w:r w:rsidR="00672067" w:rsidRPr="005D1C1C">
        <w:t>or the site of the worker</w:t>
      </w:r>
      <w:r w:rsidR="000D6D72" w:rsidRPr="005D1C1C">
        <w:t>’</w:t>
      </w:r>
      <w:r w:rsidR="00672067" w:rsidRPr="005D1C1C">
        <w:t xml:space="preserve">s normal work location, whichever </w:t>
      </w:r>
      <w:r w:rsidR="000D6D72" w:rsidRPr="005D1C1C">
        <w:t xml:space="preserve">has </w:t>
      </w:r>
      <w:r w:rsidR="00672067" w:rsidRPr="005D1C1C">
        <w:t xml:space="preserve">the least mileage to the </w:t>
      </w:r>
      <w:r w:rsidRPr="005D1C1C">
        <w:t xml:space="preserve">project </w:t>
      </w:r>
      <w:proofErr w:type="gramStart"/>
      <w:r w:rsidRPr="005D1C1C">
        <w:t>location</w:t>
      </w:r>
      <w:r w:rsidRPr="005E0804">
        <w:t>;</w:t>
      </w:r>
      <w:proofErr w:type="gramEnd"/>
    </w:p>
    <w:p w14:paraId="1E13DBC2" w14:textId="77777777" w:rsidR="000D408A" w:rsidRDefault="000D408A" w:rsidP="000D408A">
      <w:pPr>
        <w:autoSpaceDE w:val="0"/>
        <w:autoSpaceDN w:val="0"/>
        <w:adjustRightInd w:val="0"/>
        <w:ind w:left="2160"/>
      </w:pPr>
    </w:p>
    <w:p w14:paraId="7AE25E64" w14:textId="46CD285C" w:rsidR="000D408A" w:rsidRDefault="000D408A" w:rsidP="000D408A">
      <w:pPr>
        <w:autoSpaceDE w:val="0"/>
        <w:autoSpaceDN w:val="0"/>
        <w:adjustRightInd w:val="0"/>
        <w:ind w:left="720"/>
      </w:pPr>
      <w:r w:rsidRPr="005E0804">
        <w:t>(2) travel for attendance at program coordination meetings, special briefings, evening meetings, from the Contractor’s or Subcontractor’s office</w:t>
      </w:r>
      <w:r w:rsidR="00C739B8" w:rsidRPr="00690E2B">
        <w:t xml:space="preserve"> or the site of the worker</w:t>
      </w:r>
      <w:r w:rsidR="008A24DD" w:rsidRPr="00690E2B">
        <w:t>’</w:t>
      </w:r>
      <w:r w:rsidR="00C739B8" w:rsidRPr="00690E2B">
        <w:t xml:space="preserve">s normal work location, whichever </w:t>
      </w:r>
      <w:r w:rsidR="008A24DD" w:rsidRPr="00690E2B">
        <w:t>ha</w:t>
      </w:r>
      <w:r w:rsidR="00C739B8" w:rsidRPr="00690E2B">
        <w:t xml:space="preserve">s the least mileage to the project </w:t>
      </w:r>
      <w:proofErr w:type="gramStart"/>
      <w:r w:rsidR="00C739B8" w:rsidRPr="00690E2B">
        <w:t>location</w:t>
      </w:r>
      <w:r w:rsidRPr="005E0804">
        <w:t>;</w:t>
      </w:r>
      <w:proofErr w:type="gramEnd"/>
    </w:p>
    <w:p w14:paraId="594C1604" w14:textId="77777777" w:rsidR="000D408A" w:rsidRDefault="000D408A" w:rsidP="000D408A">
      <w:pPr>
        <w:autoSpaceDE w:val="0"/>
        <w:autoSpaceDN w:val="0"/>
        <w:adjustRightInd w:val="0"/>
        <w:ind w:left="2160"/>
      </w:pPr>
    </w:p>
    <w:p w14:paraId="56F582AD" w14:textId="30F43BF7" w:rsidR="000D408A" w:rsidRDefault="000D408A" w:rsidP="000D408A">
      <w:pPr>
        <w:autoSpaceDE w:val="0"/>
        <w:autoSpaceDN w:val="0"/>
        <w:adjustRightInd w:val="0"/>
        <w:ind w:left="720"/>
      </w:pPr>
      <w:r w:rsidRPr="005E0804">
        <w:t xml:space="preserve">(3) travel out-of-state of </w:t>
      </w:r>
      <w:r w:rsidR="00690E2B" w:rsidRPr="005E0804">
        <w:t>locally based</w:t>
      </w:r>
      <w:r w:rsidRPr="005E0804">
        <w:t xml:space="preserve"> personnel at the Department’s request and approved in writing in advance by the Department’s </w:t>
      </w:r>
      <w:r w:rsidR="00155425">
        <w:t>SARSS VII</w:t>
      </w:r>
      <w:r w:rsidRPr="005E0804">
        <w:t xml:space="preserve"> Contract </w:t>
      </w:r>
      <w:proofErr w:type="gramStart"/>
      <w:r w:rsidRPr="005E0804">
        <w:t>Administrator;</w:t>
      </w:r>
      <w:proofErr w:type="gramEnd"/>
      <w:r w:rsidRPr="005E0804">
        <w:t xml:space="preserve"> and</w:t>
      </w:r>
      <w:r>
        <w:t>/</w:t>
      </w:r>
      <w:r w:rsidRPr="005E0804">
        <w:t>or</w:t>
      </w:r>
    </w:p>
    <w:p w14:paraId="23A2FDEB" w14:textId="77777777" w:rsidR="000D408A" w:rsidRDefault="000D408A" w:rsidP="000D408A">
      <w:pPr>
        <w:autoSpaceDE w:val="0"/>
        <w:autoSpaceDN w:val="0"/>
        <w:adjustRightInd w:val="0"/>
        <w:ind w:left="2160"/>
      </w:pPr>
    </w:p>
    <w:p w14:paraId="3EF3D665" w14:textId="6C5BDCB1" w:rsidR="000D408A" w:rsidRDefault="000D408A" w:rsidP="000D408A">
      <w:pPr>
        <w:pStyle w:val="BodyTextIndent2"/>
        <w:spacing w:line="240" w:lineRule="auto"/>
        <w:ind w:left="720"/>
        <w:rPr>
          <w:szCs w:val="20"/>
        </w:rPr>
      </w:pPr>
      <w:r w:rsidRPr="005E0804">
        <w:rPr>
          <w:szCs w:val="20"/>
        </w:rPr>
        <w:lastRenderedPageBreak/>
        <w:t xml:space="preserve">(4) any other extraordinary travel requirements which may arise in the performance of tasks under this Contract and that have been approved in advance by the Department’s Contract Administrator (e.g., </w:t>
      </w:r>
      <w:proofErr w:type="gramStart"/>
      <w:r w:rsidR="00C739B8" w:rsidRPr="005E0804">
        <w:rPr>
          <w:szCs w:val="20"/>
        </w:rPr>
        <w:t>occasional</w:t>
      </w:r>
      <w:proofErr w:type="gramEnd"/>
      <w:r w:rsidR="00C739B8">
        <w:rPr>
          <w:szCs w:val="20"/>
        </w:rPr>
        <w:t xml:space="preserve"> </w:t>
      </w:r>
      <w:r w:rsidRPr="005E0804">
        <w:rPr>
          <w:szCs w:val="20"/>
        </w:rPr>
        <w:t>and extraordinary QA/QC Field and Laboratory checks, or unscheduled and/or emergency approved travel into the field by Contractor’s senior personnel).</w:t>
      </w:r>
    </w:p>
    <w:p w14:paraId="2B74B91C" w14:textId="77777777" w:rsidR="000D408A" w:rsidRPr="001E33FF" w:rsidRDefault="000D408A" w:rsidP="000D408A">
      <w:pPr>
        <w:autoSpaceDE w:val="0"/>
        <w:autoSpaceDN w:val="0"/>
        <w:adjustRightInd w:val="0"/>
        <w:ind w:left="1440"/>
      </w:pPr>
    </w:p>
    <w:p w14:paraId="37EE2789" w14:textId="56B64998" w:rsidR="000D408A" w:rsidRPr="00A9196C" w:rsidRDefault="008A24DD" w:rsidP="000D408A">
      <w:pPr>
        <w:pStyle w:val="Header"/>
        <w:tabs>
          <w:tab w:val="clear" w:pos="4320"/>
          <w:tab w:val="clear" w:pos="8640"/>
          <w:tab w:val="left" w:pos="-720"/>
        </w:tabs>
        <w:suppressAutoHyphens/>
      </w:pPr>
      <w:r>
        <w:t xml:space="preserve">NOTE: </w:t>
      </w:r>
      <w:r w:rsidR="000D408A" w:rsidRPr="005E0804">
        <w:t>These special travel provisions do not apply to travel related to pickup and delivery of laboratory/analytical samples.  Labor charges for travel related to the pickup and delivery of laboratory/analytical samples will be reimbursed for actual time traveled.</w:t>
      </w:r>
    </w:p>
    <w:p w14:paraId="466F8DBB" w14:textId="77777777" w:rsidR="000D408A" w:rsidRDefault="000D408A" w:rsidP="000D408A">
      <w:pPr>
        <w:pStyle w:val="Header"/>
        <w:tabs>
          <w:tab w:val="clear" w:pos="4320"/>
          <w:tab w:val="clear" w:pos="8640"/>
          <w:tab w:val="left" w:pos="-720"/>
        </w:tabs>
        <w:suppressAutoHyphens/>
      </w:pPr>
    </w:p>
    <w:p w14:paraId="409D2C67" w14:textId="77777777" w:rsidR="000D408A" w:rsidRPr="00A9196C" w:rsidRDefault="000D408A" w:rsidP="000D408A">
      <w:pPr>
        <w:pStyle w:val="Header"/>
        <w:tabs>
          <w:tab w:val="clear" w:pos="4320"/>
          <w:tab w:val="clear" w:pos="8640"/>
          <w:tab w:val="left" w:pos="-720"/>
        </w:tabs>
        <w:suppressAutoHyphens/>
      </w:pPr>
    </w:p>
    <w:p w14:paraId="68BD53B7" w14:textId="77777777" w:rsidR="000D408A" w:rsidRPr="00A9196C" w:rsidRDefault="000D408A" w:rsidP="000D408A">
      <w:pPr>
        <w:rPr>
          <w:b/>
        </w:rPr>
      </w:pPr>
      <w:r w:rsidRPr="005E0804">
        <w:rPr>
          <w:b/>
        </w:rPr>
        <w:t>LODGING</w:t>
      </w:r>
    </w:p>
    <w:p w14:paraId="42418DB0" w14:textId="77777777" w:rsidR="000D408A" w:rsidRPr="0016024F" w:rsidRDefault="000D408A" w:rsidP="000D408A">
      <w:pPr>
        <w:rPr>
          <w:b/>
        </w:rPr>
      </w:pPr>
    </w:p>
    <w:p w14:paraId="67E57C97" w14:textId="55B33619" w:rsidR="000D408A" w:rsidRPr="00A9196C" w:rsidRDefault="000D408A" w:rsidP="000D408A">
      <w:pPr>
        <w:pStyle w:val="Header"/>
        <w:tabs>
          <w:tab w:val="clear" w:pos="4320"/>
          <w:tab w:val="clear" w:pos="8640"/>
          <w:tab w:val="left" w:pos="-720"/>
        </w:tabs>
        <w:suppressAutoHyphens/>
      </w:pPr>
      <w:r w:rsidRPr="0010450E">
        <w:t>3.</w:t>
      </w:r>
      <w:r>
        <w:t>8</w:t>
      </w:r>
      <w:r w:rsidRPr="0010450E">
        <w:t xml:space="preserve">.  </w:t>
      </w:r>
      <w:r>
        <w:tab/>
      </w:r>
      <w:r w:rsidRPr="0010450E">
        <w:rPr>
          <w:i/>
          <w:u w:val="single"/>
        </w:rPr>
        <w:t>Lodging Reimbursement</w:t>
      </w:r>
      <w:r w:rsidRPr="0010450E">
        <w:t>:</w:t>
      </w:r>
      <w:r w:rsidRPr="0016024F">
        <w:rPr>
          <w:b/>
        </w:rPr>
        <w:t xml:space="preserve">  </w:t>
      </w:r>
      <w:r w:rsidRPr="005E0804">
        <w:t xml:space="preserve">Lodging reimbursement requires prior written approval of the Department's </w:t>
      </w:r>
      <w:r w:rsidR="00155425">
        <w:t>SARSS VII</w:t>
      </w:r>
      <w:r w:rsidRPr="005E0804">
        <w:t xml:space="preserve"> Contract Administrator, and the details, including costs for lodging</w:t>
      </w:r>
      <w:r w:rsidR="00ED7CDB">
        <w:t>,</w:t>
      </w:r>
      <w:r w:rsidRPr="005E0804">
        <w:t xml:space="preserve"> </w:t>
      </w:r>
      <w:r w:rsidR="00123448" w:rsidRPr="005E0804">
        <w:t>must</w:t>
      </w:r>
      <w:r w:rsidRPr="005E0804">
        <w:t xml:space="preserve"> be included in the Project Work and Cost Plan or Change Order or Work Order.  Lodging will be reimbursed for the direct room rate charges and taxes </w:t>
      </w:r>
      <w:r w:rsidRPr="0010450E">
        <w:t>only,</w:t>
      </w:r>
      <w:r w:rsidRPr="005E0804">
        <w:t xml:space="preserve"> and reimbursement shall require receipts that provide a record of the charges for the direct room rate charges and taxes associated with the direct room charges.  Additional charges on receipts such as phone, internet access, food,</w:t>
      </w:r>
      <w:r>
        <w:t xml:space="preserve"> </w:t>
      </w:r>
      <w:r w:rsidRPr="005E0804">
        <w:t xml:space="preserve">or other charges that are not direct room rate charges or taxes shall not be invoiced and are disallowed.  </w:t>
      </w:r>
    </w:p>
    <w:p w14:paraId="69E99D05" w14:textId="77777777" w:rsidR="000D408A" w:rsidRPr="0016024F" w:rsidRDefault="000D408A" w:rsidP="000D408A">
      <w:pPr>
        <w:pStyle w:val="Header"/>
        <w:tabs>
          <w:tab w:val="clear" w:pos="4320"/>
          <w:tab w:val="clear" w:pos="8640"/>
          <w:tab w:val="left" w:pos="-720"/>
        </w:tabs>
        <w:suppressAutoHyphens/>
        <w:rPr>
          <w:b/>
        </w:rPr>
      </w:pPr>
    </w:p>
    <w:p w14:paraId="4239C5CC" w14:textId="4ADCBA81" w:rsidR="000D408A" w:rsidRPr="00A9196C" w:rsidRDefault="00690E2B" w:rsidP="000D408A">
      <w:pPr>
        <w:pStyle w:val="Header"/>
        <w:tabs>
          <w:tab w:val="clear" w:pos="4320"/>
          <w:tab w:val="clear" w:pos="8640"/>
          <w:tab w:val="left" w:pos="-720"/>
        </w:tabs>
        <w:suppressAutoHyphens/>
      </w:pPr>
      <w:r w:rsidRPr="0010450E">
        <w:t>3.</w:t>
      </w:r>
      <w:r>
        <w:t>9</w:t>
      </w:r>
      <w:r w:rsidRPr="0010450E">
        <w:t xml:space="preserve"> </w:t>
      </w:r>
      <w:r w:rsidRPr="0010450E">
        <w:tab/>
      </w:r>
      <w:r w:rsidR="000D408A" w:rsidRPr="0010450E">
        <w:rPr>
          <w:i/>
          <w:u w:val="single"/>
        </w:rPr>
        <w:t>Lodging Rates</w:t>
      </w:r>
      <w:r w:rsidR="000D408A" w:rsidRPr="0010450E">
        <w:t>:</w:t>
      </w:r>
      <w:r w:rsidR="000D408A" w:rsidRPr="0016024F">
        <w:rPr>
          <w:b/>
        </w:rPr>
        <w:t xml:space="preserve">  </w:t>
      </w:r>
      <w:r w:rsidR="000D408A" w:rsidRPr="005E0804">
        <w:t xml:space="preserve">The Contractor shall obtain the most reasonable, lowest rates for lodging for the </w:t>
      </w:r>
      <w:r w:rsidR="00155425">
        <w:t>SARSS VII</w:t>
      </w:r>
      <w:r w:rsidR="000D408A" w:rsidRPr="005E0804">
        <w:t xml:space="preserve"> contract.  Contractors shall investigate the local lodging rates and determine the most cost advantageous rates, including considering long-term discounted rates for weekly, </w:t>
      </w:r>
      <w:proofErr w:type="gramStart"/>
      <w:r w:rsidR="000D408A" w:rsidRPr="005E0804">
        <w:t>monthly</w:t>
      </w:r>
      <w:proofErr w:type="gramEnd"/>
      <w:r w:rsidR="000D408A" w:rsidRPr="005E0804">
        <w:t xml:space="preserve"> or other discounted rate conditions, particularly for tasks that occur over extended periods of time.  The Department shall review the lodging rates submitted by the Contractor on a project </w:t>
      </w:r>
      <w:r w:rsidR="00DF2F96">
        <w:t xml:space="preserve">specific </w:t>
      </w:r>
      <w:r w:rsidR="000D408A" w:rsidRPr="005E0804">
        <w:t xml:space="preserve">basis prior to </w:t>
      </w:r>
      <w:r w:rsidR="005C2A5E" w:rsidRPr="005E0804">
        <w:t>approving</w:t>
      </w:r>
      <w:r w:rsidR="005C2A5E">
        <w:t xml:space="preserve"> </w:t>
      </w:r>
      <w:r w:rsidR="002F25E3">
        <w:t xml:space="preserve">the </w:t>
      </w:r>
      <w:r w:rsidR="002F25E3" w:rsidRPr="005E0804">
        <w:t>Work</w:t>
      </w:r>
      <w:r w:rsidR="000D408A" w:rsidRPr="005E0804">
        <w:t xml:space="preserve"> and Cost Plan</w:t>
      </w:r>
      <w:r w:rsidR="000D408A">
        <w:t>, Change Order, or Work Order</w:t>
      </w:r>
      <w:r w:rsidR="000D408A" w:rsidRPr="005E0804">
        <w:t>, and reserves the right to ensure</w:t>
      </w:r>
      <w:r w:rsidR="005C2A5E">
        <w:t xml:space="preserve"> that</w:t>
      </w:r>
      <w:r w:rsidR="000D408A" w:rsidRPr="005E0804">
        <w:t xml:space="preserve"> the most reasonable rates are obtained for a location.  </w:t>
      </w:r>
    </w:p>
    <w:p w14:paraId="3D65FC0D" w14:textId="77777777" w:rsidR="000D408A" w:rsidRPr="00A9196C" w:rsidRDefault="000D408A" w:rsidP="000D408A">
      <w:pPr>
        <w:pStyle w:val="Header"/>
        <w:tabs>
          <w:tab w:val="clear" w:pos="4320"/>
          <w:tab w:val="clear" w:pos="8640"/>
          <w:tab w:val="left" w:pos="-720"/>
        </w:tabs>
        <w:suppressAutoHyphens/>
      </w:pPr>
    </w:p>
    <w:p w14:paraId="0C834981" w14:textId="5F1B9B67" w:rsidR="000D408A" w:rsidRPr="00A9196C" w:rsidRDefault="000D408A" w:rsidP="000D408A">
      <w:pPr>
        <w:pStyle w:val="Header"/>
        <w:tabs>
          <w:tab w:val="clear" w:pos="4320"/>
          <w:tab w:val="clear" w:pos="8640"/>
          <w:tab w:val="left" w:pos="-720"/>
        </w:tabs>
        <w:suppressAutoHyphens/>
      </w:pPr>
      <w:r w:rsidRPr="00DC2FB7">
        <w:t>3.</w:t>
      </w:r>
      <w:r>
        <w:t>10</w:t>
      </w:r>
      <w:r w:rsidRPr="00DC2FB7">
        <w:t xml:space="preserve">  </w:t>
      </w:r>
      <w:r>
        <w:tab/>
      </w:r>
      <w:r w:rsidRPr="00DC2FB7">
        <w:rPr>
          <w:i/>
          <w:u w:val="single"/>
        </w:rPr>
        <w:t>Lodging vs. Travel To and From the Site</w:t>
      </w:r>
      <w:r w:rsidRPr="00DC2FB7">
        <w:t>:</w:t>
      </w:r>
      <w:r w:rsidRPr="0016024F">
        <w:rPr>
          <w:b/>
        </w:rPr>
        <w:t xml:space="preserve">  </w:t>
      </w:r>
      <w:r w:rsidRPr="005E0804">
        <w:t xml:space="preserve">When travel to and from a site requires </w:t>
      </w:r>
      <w:r w:rsidR="00BF4129">
        <w:t xml:space="preserve">significant </w:t>
      </w:r>
      <w:r w:rsidRPr="005E0804">
        <w:t xml:space="preserve">time, </w:t>
      </w:r>
      <w:r w:rsidR="00BF4129">
        <w:t xml:space="preserve">when </w:t>
      </w:r>
      <w:r w:rsidRPr="005E0804">
        <w:t>added to the time required to be working on-site, that could create unsafe conditions such as fatigue or other driving hazards for Contractor personnel, the Department will consider, upon request from the Contractor, allowing payment for lodging for personnel near to the site to avoid the unsafe and/or hazardous conditions. The Department’s Contract Administrator shall have the final approval to accept lodging charges</w:t>
      </w:r>
      <w:r w:rsidR="0066660D">
        <w:t xml:space="preserve"> in these circumstances</w:t>
      </w:r>
      <w:r w:rsidRPr="005E0804">
        <w:t xml:space="preserve">.  </w:t>
      </w:r>
    </w:p>
    <w:p w14:paraId="23A797FB" w14:textId="77777777" w:rsidR="000D408A" w:rsidRPr="00A9196C" w:rsidRDefault="000D408A" w:rsidP="000D408A">
      <w:pPr>
        <w:pStyle w:val="Header"/>
        <w:tabs>
          <w:tab w:val="clear" w:pos="4320"/>
          <w:tab w:val="clear" w:pos="8640"/>
          <w:tab w:val="left" w:pos="-720"/>
        </w:tabs>
        <w:suppressAutoHyphens/>
      </w:pPr>
    </w:p>
    <w:p w14:paraId="6F7E41E9" w14:textId="5FAA02DE" w:rsidR="000D408A" w:rsidRPr="00A9196C" w:rsidRDefault="000D408A" w:rsidP="000D408A">
      <w:pPr>
        <w:pStyle w:val="Header"/>
        <w:tabs>
          <w:tab w:val="clear" w:pos="4320"/>
          <w:tab w:val="clear" w:pos="8640"/>
          <w:tab w:val="left" w:pos="-720"/>
        </w:tabs>
        <w:suppressAutoHyphens/>
      </w:pPr>
      <w:r w:rsidRPr="005E0804">
        <w:t>I</w:t>
      </w:r>
      <w:r w:rsidR="0066660D">
        <w:t>n addition, i</w:t>
      </w:r>
      <w:r w:rsidRPr="005E0804">
        <w:t>f the compensation for travel time and expenses for Contractor personnel exceeds the amount for local lodging near the site, the Department will consider, at the request of the Contractor, allowing Contractor personnel to lodge locally to the site.  The Department’s Contract Administrator shall have the final approval to accept lodging charges</w:t>
      </w:r>
      <w:r>
        <w:t xml:space="preserve"> proposed by the Contractor under these circumstances</w:t>
      </w:r>
      <w:r w:rsidRPr="005E0804">
        <w:t xml:space="preserve">.  </w:t>
      </w:r>
    </w:p>
    <w:p w14:paraId="59B37DA8" w14:textId="77777777" w:rsidR="000D408A" w:rsidRPr="0016024F" w:rsidRDefault="000D408A" w:rsidP="000D408A">
      <w:pPr>
        <w:rPr>
          <w:b/>
        </w:rPr>
      </w:pPr>
    </w:p>
    <w:p w14:paraId="55E8732B" w14:textId="77777777" w:rsidR="000D408A" w:rsidRPr="0016024F" w:rsidRDefault="000D408A" w:rsidP="000D408A">
      <w:pPr>
        <w:rPr>
          <w:b/>
        </w:rPr>
      </w:pPr>
    </w:p>
    <w:p w14:paraId="519709FE" w14:textId="77777777" w:rsidR="000D408A" w:rsidRPr="00A9196C" w:rsidRDefault="000D408A" w:rsidP="000D408A">
      <w:pPr>
        <w:rPr>
          <w:b/>
        </w:rPr>
      </w:pPr>
      <w:r w:rsidRPr="005E0804">
        <w:rPr>
          <w:b/>
        </w:rPr>
        <w:t>PER DIEM</w:t>
      </w:r>
    </w:p>
    <w:p w14:paraId="2A673928" w14:textId="77777777" w:rsidR="000D408A" w:rsidRPr="00C44D0C" w:rsidRDefault="000D408A" w:rsidP="000D408A">
      <w:pPr>
        <w:shd w:val="clear" w:color="auto" w:fill="FFFFFF" w:themeFill="background1"/>
        <w:rPr>
          <w:b/>
        </w:rPr>
      </w:pPr>
    </w:p>
    <w:p w14:paraId="55086BE0" w14:textId="7C9B3281" w:rsidR="000D408A" w:rsidRPr="00C44D0C" w:rsidRDefault="00690E2B" w:rsidP="000D408A">
      <w:pPr>
        <w:shd w:val="clear" w:color="auto" w:fill="FFFFFF" w:themeFill="background1"/>
      </w:pPr>
      <w:r w:rsidRPr="00C44D0C">
        <w:t>3.1</w:t>
      </w:r>
      <w:r>
        <w:t>1</w:t>
      </w:r>
      <w:r w:rsidRPr="00C44D0C">
        <w:t xml:space="preserve"> </w:t>
      </w:r>
      <w:r w:rsidRPr="00C44D0C">
        <w:tab/>
      </w:r>
      <w:r w:rsidR="000D408A" w:rsidRPr="00BB4C91">
        <w:rPr>
          <w:i/>
          <w:u w:val="single"/>
        </w:rPr>
        <w:t>Full Day</w:t>
      </w:r>
      <w:r w:rsidR="000D408A" w:rsidRPr="00C44D0C">
        <w:rPr>
          <w:i/>
          <w:color w:val="FF0000"/>
          <w:u w:val="single"/>
        </w:rPr>
        <w:t xml:space="preserve"> </w:t>
      </w:r>
      <w:r w:rsidR="000D408A" w:rsidRPr="00C44D0C">
        <w:rPr>
          <w:i/>
          <w:u w:val="single"/>
        </w:rPr>
        <w:t>Per Diem Eligibility</w:t>
      </w:r>
      <w:r w:rsidR="000D408A" w:rsidRPr="00C44D0C">
        <w:rPr>
          <w:b/>
        </w:rPr>
        <w:t xml:space="preserve">:  </w:t>
      </w:r>
      <w:r w:rsidR="000D408A" w:rsidRPr="00C44D0C">
        <w:t xml:space="preserve">Contractor personnel will be eligible for </w:t>
      </w:r>
      <w:r w:rsidR="000D408A">
        <w:t xml:space="preserve">a full </w:t>
      </w:r>
      <w:r w:rsidR="000D408A" w:rsidRPr="00C44D0C">
        <w:t xml:space="preserve">Per Diem </w:t>
      </w:r>
      <w:r w:rsidR="000D408A">
        <w:t xml:space="preserve">under the following conditions: </w:t>
      </w:r>
      <w:r w:rsidR="000D408A" w:rsidRPr="00C44D0C">
        <w:t xml:space="preserve">when the </w:t>
      </w:r>
      <w:r w:rsidR="000D408A">
        <w:t>C</w:t>
      </w:r>
      <w:r w:rsidR="000D408A" w:rsidRPr="00C44D0C">
        <w:t xml:space="preserve">ontract work is more than 50 miles from the </w:t>
      </w:r>
      <w:r w:rsidR="000D408A">
        <w:t>C</w:t>
      </w:r>
      <w:r w:rsidR="000D408A" w:rsidRPr="00C44D0C">
        <w:t>ontractor's routine place of employment</w:t>
      </w:r>
      <w:r w:rsidR="000D408A">
        <w:t>;</w:t>
      </w:r>
      <w:r w:rsidR="000D408A" w:rsidRPr="00C44D0C">
        <w:t xml:space="preserve"> the person is lodged overnight as documented by lodging receipts; and the person ha</w:t>
      </w:r>
      <w:r w:rsidR="000D408A">
        <w:t>s</w:t>
      </w:r>
      <w:r w:rsidR="000D408A" w:rsidRPr="00C44D0C">
        <w:t xml:space="preserve"> worked a full 8-hour workday on a </w:t>
      </w:r>
      <w:r w:rsidR="00155425">
        <w:t>SARSS VII</w:t>
      </w:r>
      <w:r w:rsidR="000D408A" w:rsidRPr="00C44D0C">
        <w:t xml:space="preserve"> project, including travel time.  </w:t>
      </w:r>
    </w:p>
    <w:p w14:paraId="3F1F60FE" w14:textId="77777777" w:rsidR="000D408A" w:rsidRPr="00C44D0C" w:rsidRDefault="000D408A" w:rsidP="000D408A">
      <w:pPr>
        <w:shd w:val="clear" w:color="auto" w:fill="FFFFFF" w:themeFill="background1"/>
        <w:rPr>
          <w:b/>
        </w:rPr>
      </w:pPr>
    </w:p>
    <w:p w14:paraId="31D8CA57" w14:textId="1BFACEC5" w:rsidR="000D408A" w:rsidRPr="00C44D0C" w:rsidRDefault="000D408A" w:rsidP="000D408A">
      <w:pPr>
        <w:shd w:val="clear" w:color="auto" w:fill="FFFFFF" w:themeFill="background1"/>
      </w:pPr>
      <w:r w:rsidRPr="00C44D0C">
        <w:t>3.1</w:t>
      </w:r>
      <w:r>
        <w:t>2</w:t>
      </w:r>
      <w:r w:rsidRPr="00C44D0C">
        <w:t xml:space="preserve"> </w:t>
      </w:r>
      <w:r>
        <w:tab/>
      </w:r>
      <w:r w:rsidRPr="00C44D0C">
        <w:rPr>
          <w:i/>
          <w:u w:val="single"/>
        </w:rPr>
        <w:t>Half Day Per Diem Eligibility</w:t>
      </w:r>
      <w:r w:rsidRPr="00C44D0C">
        <w:t>:</w:t>
      </w:r>
      <w:r w:rsidRPr="00C44D0C">
        <w:rPr>
          <w:b/>
        </w:rPr>
        <w:t xml:space="preserve">  </w:t>
      </w:r>
      <w:r w:rsidRPr="00C44D0C">
        <w:t xml:space="preserve">Contractor personnel will be eligible for half-day Per Diem when the </w:t>
      </w:r>
      <w:r>
        <w:t>C</w:t>
      </w:r>
      <w:r w:rsidRPr="00C44D0C">
        <w:t xml:space="preserve">ontract work is more than 50 miles from the </w:t>
      </w:r>
      <w:r>
        <w:t>C</w:t>
      </w:r>
      <w:r w:rsidRPr="00C44D0C">
        <w:t xml:space="preserve">ontractor’s place of employment, the person is not lodged overnight for that day, and has worked a full 8 ½ hour day at on a </w:t>
      </w:r>
      <w:r w:rsidR="00155425">
        <w:t>SARSS VII</w:t>
      </w:r>
      <w:r w:rsidRPr="00C44D0C">
        <w:t xml:space="preserve"> project.     </w:t>
      </w:r>
    </w:p>
    <w:p w14:paraId="64D72BD1" w14:textId="77777777" w:rsidR="000D408A" w:rsidRPr="00C44D0C" w:rsidRDefault="000D408A" w:rsidP="000D408A">
      <w:pPr>
        <w:shd w:val="clear" w:color="auto" w:fill="FFFFFF" w:themeFill="background1"/>
      </w:pPr>
    </w:p>
    <w:p w14:paraId="2DB8E451" w14:textId="5B1E089E" w:rsidR="000D408A" w:rsidRPr="00C44D0C" w:rsidRDefault="00690E2B" w:rsidP="000D408A">
      <w:pPr>
        <w:shd w:val="clear" w:color="auto" w:fill="FFFFFF" w:themeFill="background1"/>
        <w:rPr>
          <w:b/>
          <w:color w:val="C00000"/>
        </w:rPr>
      </w:pPr>
      <w:r w:rsidRPr="00C44D0C">
        <w:t>3.1</w:t>
      </w:r>
      <w:r>
        <w:t>3</w:t>
      </w:r>
      <w:r w:rsidRPr="00C44D0C">
        <w:t xml:space="preserve"> </w:t>
      </w:r>
      <w:r w:rsidRPr="00C44D0C">
        <w:tab/>
      </w:r>
      <w:r w:rsidR="000D408A" w:rsidRPr="00C44D0C">
        <w:rPr>
          <w:i/>
          <w:u w:val="single"/>
        </w:rPr>
        <w:t>Per Diem Rate</w:t>
      </w:r>
      <w:r w:rsidR="000D408A" w:rsidRPr="00C44D0C">
        <w:t>:</w:t>
      </w:r>
      <w:r w:rsidR="000D408A" w:rsidRPr="00C44D0C">
        <w:rPr>
          <w:b/>
        </w:rPr>
        <w:t xml:space="preserve">  </w:t>
      </w:r>
      <w:r w:rsidR="000D408A" w:rsidRPr="00C44D0C">
        <w:t xml:space="preserve">Per diem for </w:t>
      </w:r>
      <w:r w:rsidR="000D408A">
        <w:t xml:space="preserve">that </w:t>
      </w:r>
      <w:r w:rsidR="00155425">
        <w:t>SARSS VII</w:t>
      </w:r>
      <w:r w:rsidR="000D408A" w:rsidRPr="00C44D0C">
        <w:t xml:space="preserve"> </w:t>
      </w:r>
      <w:r w:rsidR="000D408A">
        <w:t xml:space="preserve">Contract </w:t>
      </w:r>
      <w:r w:rsidR="000D408A" w:rsidRPr="00C44D0C">
        <w:t xml:space="preserve">shall be a single, flat daily or </w:t>
      </w:r>
      <w:r w:rsidR="000D408A" w:rsidRPr="0056184F">
        <w:t xml:space="preserve">half-day </w:t>
      </w:r>
      <w:r w:rsidR="000D408A" w:rsidRPr="00C44D0C">
        <w:t xml:space="preserve">rate per person for meals and incidental individual out-of-pocket expenses that shall be paid when that person </w:t>
      </w:r>
      <w:r w:rsidR="000D408A" w:rsidRPr="00C44D0C">
        <w:lastRenderedPageBreak/>
        <w:t xml:space="preserve">is eligible for a per diem charge.  </w:t>
      </w:r>
      <w:r w:rsidR="000D408A" w:rsidRPr="00C44D0C">
        <w:rPr>
          <w:bCs/>
        </w:rPr>
        <w:t>Per Diem does not include costs for lodging</w:t>
      </w:r>
      <w:r w:rsidR="000D408A" w:rsidRPr="00C44D0C">
        <w:t>. The following table shows the allowable per diem for eligible employees</w:t>
      </w:r>
      <w:r w:rsidR="000D408A" w:rsidRPr="00C44D0C">
        <w:rPr>
          <w:b/>
        </w:rPr>
        <w:t xml:space="preserve">: </w:t>
      </w:r>
    </w:p>
    <w:p w14:paraId="291BC6C7" w14:textId="77777777" w:rsidR="000D408A" w:rsidRPr="00C44D0C" w:rsidRDefault="000D408A" w:rsidP="000D408A">
      <w:pPr>
        <w:shd w:val="clear" w:color="auto" w:fill="FFFFFF" w:themeFill="background1"/>
        <w:rPr>
          <w:b/>
          <w:color w:val="7030A0"/>
        </w:rPr>
      </w:pPr>
      <w:r w:rsidRPr="00C44D0C">
        <w:rPr>
          <w:b/>
          <w:color w:val="7030A0"/>
        </w:rPr>
        <w:t xml:space="preserve">    </w:t>
      </w:r>
    </w:p>
    <w:p w14:paraId="29A5817B" w14:textId="77777777" w:rsidR="000D408A" w:rsidRPr="00C44D0C" w:rsidRDefault="000D408A" w:rsidP="000D408A">
      <w:pPr>
        <w:shd w:val="clear" w:color="auto" w:fill="FFFFFF" w:themeFill="background1"/>
        <w:rPr>
          <w:b/>
          <w:color w:val="7030A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4140"/>
      </w:tblGrid>
      <w:tr w:rsidR="000D408A" w:rsidRPr="00C44D0C" w14:paraId="6BC6BB8D" w14:textId="77777777" w:rsidTr="00901896">
        <w:trPr>
          <w:trHeight w:val="341"/>
        </w:trPr>
        <w:tc>
          <w:tcPr>
            <w:tcW w:w="2970" w:type="dxa"/>
            <w:vAlign w:val="center"/>
          </w:tcPr>
          <w:p w14:paraId="4D652692" w14:textId="04DAD2C2" w:rsidR="000D408A" w:rsidRPr="00C44D0C" w:rsidRDefault="000D408A" w:rsidP="00901896">
            <w:pPr>
              <w:shd w:val="clear" w:color="auto" w:fill="FFFFFF" w:themeFill="background1"/>
              <w:rPr>
                <w:rFonts w:eastAsia="Calibri"/>
              </w:rPr>
            </w:pPr>
            <w:r w:rsidRPr="00C44D0C">
              <w:rPr>
                <w:rFonts w:eastAsia="Calibri"/>
              </w:rPr>
              <w:t xml:space="preserve">Full Day Per Diem </w:t>
            </w:r>
            <w:r w:rsidR="0056184F" w:rsidRPr="00C44D0C">
              <w:rPr>
                <w:rFonts w:eastAsia="Calibri"/>
              </w:rPr>
              <w:t>rate =</w:t>
            </w:r>
          </w:p>
        </w:tc>
        <w:tc>
          <w:tcPr>
            <w:tcW w:w="4140" w:type="dxa"/>
            <w:vAlign w:val="center"/>
          </w:tcPr>
          <w:p w14:paraId="3C85958B" w14:textId="77777777" w:rsidR="000D408A" w:rsidRPr="00C44D0C" w:rsidRDefault="000D408A" w:rsidP="00901896">
            <w:pPr>
              <w:shd w:val="clear" w:color="auto" w:fill="FFFFFF" w:themeFill="background1"/>
              <w:rPr>
                <w:rFonts w:eastAsia="Calibri"/>
              </w:rPr>
            </w:pPr>
            <w:r w:rsidRPr="00C44D0C">
              <w:rPr>
                <w:rFonts w:eastAsia="Calibri"/>
              </w:rPr>
              <w:t>$30 per day for eligible employees</w:t>
            </w:r>
          </w:p>
        </w:tc>
      </w:tr>
      <w:tr w:rsidR="000D408A" w:rsidRPr="00C44D0C" w14:paraId="483F827E" w14:textId="77777777" w:rsidTr="00901896">
        <w:tc>
          <w:tcPr>
            <w:tcW w:w="2970" w:type="dxa"/>
            <w:vAlign w:val="center"/>
          </w:tcPr>
          <w:p w14:paraId="42160A0E" w14:textId="05D80E56" w:rsidR="000D408A" w:rsidRPr="00C44D0C" w:rsidRDefault="000D408A" w:rsidP="00901896">
            <w:pPr>
              <w:shd w:val="clear" w:color="auto" w:fill="FFFFFF" w:themeFill="background1"/>
              <w:rPr>
                <w:rFonts w:eastAsia="Calibri"/>
              </w:rPr>
            </w:pPr>
            <w:r w:rsidRPr="00C44D0C">
              <w:rPr>
                <w:rFonts w:eastAsia="Calibri"/>
              </w:rPr>
              <w:t xml:space="preserve">Half Day Per Diem </w:t>
            </w:r>
            <w:r w:rsidR="0056184F" w:rsidRPr="00C44D0C">
              <w:rPr>
                <w:rFonts w:eastAsia="Calibri"/>
              </w:rPr>
              <w:t>rate =</w:t>
            </w:r>
          </w:p>
        </w:tc>
        <w:tc>
          <w:tcPr>
            <w:tcW w:w="4140" w:type="dxa"/>
            <w:vAlign w:val="center"/>
          </w:tcPr>
          <w:p w14:paraId="628CA269" w14:textId="77777777" w:rsidR="000D408A" w:rsidRPr="00C44D0C" w:rsidRDefault="000D408A" w:rsidP="00901896">
            <w:pPr>
              <w:shd w:val="clear" w:color="auto" w:fill="FFFFFF" w:themeFill="background1"/>
              <w:rPr>
                <w:rFonts w:eastAsia="Calibri"/>
              </w:rPr>
            </w:pPr>
            <w:r w:rsidRPr="00C44D0C">
              <w:rPr>
                <w:rFonts w:eastAsia="Calibri"/>
              </w:rPr>
              <w:t>$15 per half day for eligible employees</w:t>
            </w:r>
          </w:p>
        </w:tc>
      </w:tr>
    </w:tbl>
    <w:p w14:paraId="477DE846" w14:textId="77777777" w:rsidR="000D408A" w:rsidRPr="00C44D0C" w:rsidRDefault="000D408A" w:rsidP="000D408A">
      <w:pPr>
        <w:shd w:val="clear" w:color="auto" w:fill="FFFFFF" w:themeFill="background1"/>
        <w:rPr>
          <w:b/>
        </w:rPr>
      </w:pPr>
    </w:p>
    <w:p w14:paraId="4444B0BA" w14:textId="77777777" w:rsidR="000D408A" w:rsidRPr="00C44D0C" w:rsidRDefault="000D408A" w:rsidP="000D408A">
      <w:pPr>
        <w:shd w:val="clear" w:color="auto" w:fill="FFFFFF" w:themeFill="background1"/>
        <w:rPr>
          <w:b/>
        </w:rPr>
      </w:pPr>
    </w:p>
    <w:p w14:paraId="1A3CAD9C" w14:textId="62663A5F" w:rsidR="000D408A" w:rsidRPr="0016024F" w:rsidRDefault="0056184F" w:rsidP="000D408A">
      <w:pPr>
        <w:shd w:val="clear" w:color="auto" w:fill="FFFFFF" w:themeFill="background1"/>
        <w:rPr>
          <w:b/>
          <w:color w:val="C00000"/>
        </w:rPr>
      </w:pPr>
      <w:r w:rsidRPr="00C44D0C">
        <w:t>3.1</w:t>
      </w:r>
      <w:r>
        <w:t>4</w:t>
      </w:r>
      <w:r w:rsidRPr="00C44D0C">
        <w:t xml:space="preserve"> </w:t>
      </w:r>
      <w:r w:rsidRPr="00C44D0C">
        <w:tab/>
      </w:r>
      <w:r w:rsidR="000D408A" w:rsidRPr="00C44D0C">
        <w:rPr>
          <w:i/>
          <w:u w:val="single"/>
        </w:rPr>
        <w:t>Per Diem payment</w:t>
      </w:r>
      <w:r w:rsidR="000D408A" w:rsidRPr="00C44D0C">
        <w:t>:</w:t>
      </w:r>
      <w:r w:rsidR="000D408A" w:rsidRPr="00C44D0C">
        <w:rPr>
          <w:b/>
        </w:rPr>
        <w:t xml:space="preserve">  </w:t>
      </w:r>
      <w:r w:rsidR="000D408A" w:rsidRPr="00C44D0C">
        <w:t>The Per diem rate will be paid only when approved in advance in writing by the Department's Contract Administrator.  Per Diem shall only be paid when the Contractor employee is eligible for Per Diem.</w:t>
      </w:r>
      <w:r w:rsidR="000D408A" w:rsidRPr="005E0804">
        <w:t xml:space="preserve">   </w:t>
      </w:r>
    </w:p>
    <w:p w14:paraId="24DCEB93" w14:textId="77777777" w:rsidR="000D408A" w:rsidRPr="0016024F" w:rsidRDefault="000D408A" w:rsidP="000D408A">
      <w:pPr>
        <w:pStyle w:val="Header"/>
        <w:tabs>
          <w:tab w:val="clear" w:pos="4320"/>
          <w:tab w:val="clear" w:pos="8640"/>
        </w:tabs>
        <w:rPr>
          <w:b/>
        </w:rPr>
      </w:pPr>
    </w:p>
    <w:p w14:paraId="4A463F31" w14:textId="60390F37" w:rsidR="000D408A" w:rsidRDefault="000D408A" w:rsidP="000D408A">
      <w:pPr>
        <w:rPr>
          <w:b/>
        </w:rPr>
      </w:pPr>
      <w:bookmarkStart w:id="527" w:name="_Toc285559108"/>
    </w:p>
    <w:bookmarkEnd w:id="527"/>
    <w:p w14:paraId="03F31E03" w14:textId="77777777" w:rsidR="000D408A" w:rsidRPr="00681837" w:rsidRDefault="000D408A" w:rsidP="000D408A">
      <w:pPr>
        <w:rPr>
          <w:b/>
        </w:rPr>
      </w:pPr>
      <w:r w:rsidRPr="00681837">
        <w:rPr>
          <w:b/>
        </w:rPr>
        <w:t>ARTICLE 4</w:t>
      </w:r>
      <w:r>
        <w:rPr>
          <w:b/>
        </w:rPr>
        <w:tab/>
      </w:r>
      <w:r w:rsidRPr="00681837">
        <w:rPr>
          <w:b/>
        </w:rPr>
        <w:t>EQUIPMENT, MATERIALS AND SUPPLIES</w:t>
      </w:r>
    </w:p>
    <w:p w14:paraId="20D2F916" w14:textId="339DBA29" w:rsidR="000D408A" w:rsidRDefault="000D408A" w:rsidP="000D408A"/>
    <w:p w14:paraId="54F723D0" w14:textId="6FFC30FE" w:rsidR="000254CF" w:rsidRPr="00E351F0" w:rsidRDefault="000254CF" w:rsidP="000254CF">
      <w:pPr>
        <w:pStyle w:val="Header"/>
        <w:tabs>
          <w:tab w:val="clear" w:pos="4320"/>
          <w:tab w:val="clear" w:pos="8640"/>
        </w:tabs>
        <w:rPr>
          <w:bCs/>
        </w:rPr>
      </w:pPr>
      <w:r w:rsidRPr="00E351F0">
        <w:rPr>
          <w:b/>
          <w:u w:val="single"/>
        </w:rPr>
        <w:t xml:space="preserve">Introduction to Article </w:t>
      </w:r>
      <w:r w:rsidR="0088081D">
        <w:rPr>
          <w:b/>
          <w:u w:val="single"/>
        </w:rPr>
        <w:t>4</w:t>
      </w:r>
      <w:r w:rsidRPr="00E351F0">
        <w:rPr>
          <w:b/>
          <w:u w:val="single"/>
        </w:rPr>
        <w:t>:</w:t>
      </w:r>
      <w:r w:rsidRPr="00E351F0">
        <w:rPr>
          <w:bCs/>
        </w:rPr>
        <w:t xml:space="preserve"> This Article provides MassDEP’s standard (or general) requirements that apply to the purchases of equipment, </w:t>
      </w:r>
      <w:proofErr w:type="gramStart"/>
      <w:r w:rsidRPr="00E351F0">
        <w:rPr>
          <w:bCs/>
        </w:rPr>
        <w:t>materials</w:t>
      </w:r>
      <w:proofErr w:type="gramEnd"/>
      <w:r w:rsidRPr="00E351F0">
        <w:rPr>
          <w:bCs/>
        </w:rPr>
        <w:t xml:space="preserve"> and supplies for SARSS Contractors under the SARSS Contract.  Any departures or adjustments from the general requirements under this Article will only be authorized based upon the Contractor’s written request (with a detailed statement of reasons) on a project or task specific basis to the SARSS Contract Administrator and will only be authorized upon MassDEP’s review and written approval of the Contractor’s request.  </w:t>
      </w:r>
    </w:p>
    <w:p w14:paraId="2825C432" w14:textId="77777777" w:rsidR="000254CF" w:rsidRPr="00E351F0" w:rsidRDefault="000254CF" w:rsidP="000254CF">
      <w:pPr>
        <w:pStyle w:val="Header"/>
        <w:tabs>
          <w:tab w:val="clear" w:pos="4320"/>
          <w:tab w:val="clear" w:pos="8640"/>
        </w:tabs>
        <w:rPr>
          <w:bCs/>
        </w:rPr>
      </w:pPr>
    </w:p>
    <w:p w14:paraId="4BE47FA4" w14:textId="77777777" w:rsidR="000254CF" w:rsidRPr="00E351F0" w:rsidRDefault="000254CF" w:rsidP="000254CF">
      <w:pPr>
        <w:pStyle w:val="Header"/>
        <w:tabs>
          <w:tab w:val="clear" w:pos="4320"/>
          <w:tab w:val="clear" w:pos="8640"/>
        </w:tabs>
        <w:rPr>
          <w:bCs/>
        </w:rPr>
      </w:pPr>
      <w:r w:rsidRPr="00E351F0">
        <w:rPr>
          <w:bCs/>
        </w:rPr>
        <w:t xml:space="preserve">If seeking an adjustment/departure from the general requirements of this Article, the Contractor must include the following information to MassDEP for its review and written approval in accordance with the following process: </w:t>
      </w:r>
    </w:p>
    <w:p w14:paraId="18018960" w14:textId="77777777" w:rsidR="000254CF" w:rsidRPr="00E351F0" w:rsidRDefault="000254CF" w:rsidP="000254CF">
      <w:pPr>
        <w:pStyle w:val="Header"/>
        <w:tabs>
          <w:tab w:val="clear" w:pos="4320"/>
          <w:tab w:val="clear" w:pos="8640"/>
        </w:tabs>
        <w:rPr>
          <w:bCs/>
        </w:rPr>
      </w:pPr>
    </w:p>
    <w:p w14:paraId="0DFFF6B4" w14:textId="77777777" w:rsidR="000254CF" w:rsidRPr="00E351F0" w:rsidRDefault="000254CF" w:rsidP="000254CF">
      <w:pPr>
        <w:pStyle w:val="Header"/>
        <w:tabs>
          <w:tab w:val="clear" w:pos="4320"/>
          <w:tab w:val="clear" w:pos="8640"/>
        </w:tabs>
        <w:ind w:left="720"/>
        <w:rPr>
          <w:bCs/>
        </w:rPr>
      </w:pPr>
      <w:r w:rsidRPr="00E351F0">
        <w:rPr>
          <w:bCs/>
        </w:rPr>
        <w:t xml:space="preserve">1) The Contractor must include the proposed adjusted rate or other measurement and payment request in the Work and Cost Plan or a Change Order that amends the original Work and Cost Plan.  Note that the initial Work and Cost Plan under the SARSS contract is also labelled “Change Order 0” or “CO #0” in the approval documents, and  </w:t>
      </w:r>
    </w:p>
    <w:p w14:paraId="2FA80E2A" w14:textId="77777777" w:rsidR="000254CF" w:rsidRPr="00E351F0" w:rsidRDefault="000254CF" w:rsidP="000254CF">
      <w:pPr>
        <w:pStyle w:val="Header"/>
        <w:tabs>
          <w:tab w:val="clear" w:pos="4320"/>
          <w:tab w:val="clear" w:pos="8640"/>
        </w:tabs>
        <w:ind w:left="720"/>
        <w:rPr>
          <w:bCs/>
        </w:rPr>
      </w:pPr>
    </w:p>
    <w:p w14:paraId="5D3432A1" w14:textId="77777777" w:rsidR="000254CF" w:rsidRPr="00E351F0" w:rsidRDefault="000254CF" w:rsidP="000254CF">
      <w:pPr>
        <w:pStyle w:val="Header"/>
        <w:tabs>
          <w:tab w:val="clear" w:pos="4320"/>
          <w:tab w:val="clear" w:pos="8640"/>
        </w:tabs>
        <w:ind w:left="720"/>
        <w:rPr>
          <w:bCs/>
        </w:rPr>
      </w:pPr>
      <w:r w:rsidRPr="00E351F0">
        <w:rPr>
          <w:bCs/>
        </w:rPr>
        <w:t xml:space="preserve">2)  The Contractor must identify this departure/adjustment clearly in the Work and Cost Plan or Change Order and adequately describe the need/reasons for a departure, and  </w:t>
      </w:r>
    </w:p>
    <w:p w14:paraId="36872E5E" w14:textId="77777777" w:rsidR="000254CF" w:rsidRPr="00E351F0" w:rsidRDefault="000254CF" w:rsidP="000254CF">
      <w:pPr>
        <w:pStyle w:val="Header"/>
        <w:tabs>
          <w:tab w:val="clear" w:pos="4320"/>
          <w:tab w:val="clear" w:pos="8640"/>
        </w:tabs>
        <w:ind w:left="720"/>
        <w:rPr>
          <w:bCs/>
        </w:rPr>
      </w:pPr>
    </w:p>
    <w:p w14:paraId="3011635E" w14:textId="16BDA836" w:rsidR="000254CF" w:rsidRDefault="000254CF" w:rsidP="0056184F">
      <w:pPr>
        <w:pStyle w:val="Header"/>
        <w:tabs>
          <w:tab w:val="clear" w:pos="4320"/>
          <w:tab w:val="clear" w:pos="8640"/>
        </w:tabs>
        <w:ind w:left="720"/>
        <w:rPr>
          <w:bCs/>
          <w:highlight w:val="yellow"/>
        </w:rPr>
      </w:pPr>
      <w:r w:rsidRPr="00E351F0">
        <w:rPr>
          <w:bCs/>
        </w:rPr>
        <w:t xml:space="preserve">3) The Work and Cost Plan or Change Order (with the departure/adjustment request) must be approved in writing by MassDEP, including the approval of the MassDEP Contract Administrator and MassDEP </w:t>
      </w:r>
      <w:r w:rsidR="0056184F" w:rsidRPr="00E351F0">
        <w:rPr>
          <w:bCs/>
        </w:rPr>
        <w:t>Senior Management,</w:t>
      </w:r>
      <w:r w:rsidRPr="00E351F0">
        <w:rPr>
          <w:bCs/>
        </w:rPr>
        <w:t xml:space="preserve"> prior to the Contractor’s initiation of the work and cost plan or change order activities</w:t>
      </w:r>
      <w:r>
        <w:rPr>
          <w:bCs/>
        </w:rPr>
        <w:t>.</w:t>
      </w:r>
    </w:p>
    <w:p w14:paraId="3A0CDA79" w14:textId="28F3A97F" w:rsidR="00F9432F" w:rsidRPr="00625250" w:rsidRDefault="00F9432F" w:rsidP="0056184F">
      <w:pPr>
        <w:pStyle w:val="Header"/>
        <w:tabs>
          <w:tab w:val="clear" w:pos="4320"/>
          <w:tab w:val="clear" w:pos="8640"/>
        </w:tabs>
        <w:rPr>
          <w:bCs/>
        </w:rPr>
      </w:pPr>
      <w:r>
        <w:rPr>
          <w:bCs/>
        </w:rPr>
        <w:t xml:space="preserve"> </w:t>
      </w:r>
    </w:p>
    <w:p w14:paraId="77031EB0" w14:textId="77777777" w:rsidR="00F9432F" w:rsidRDefault="00F9432F" w:rsidP="000D408A"/>
    <w:p w14:paraId="58AA89F9" w14:textId="4D43D80E" w:rsidR="000D408A" w:rsidRPr="00EF6D3A" w:rsidRDefault="0056184F" w:rsidP="000D408A">
      <w:r w:rsidRPr="00EF6D3A">
        <w:t xml:space="preserve">4.1 </w:t>
      </w:r>
      <w:r w:rsidRPr="00EF6D3A">
        <w:tab/>
      </w:r>
      <w:r w:rsidR="000D408A" w:rsidRPr="00EF6D3A">
        <w:rPr>
          <w:i/>
          <w:u w:val="single"/>
        </w:rPr>
        <w:t>Definitions for Equipment, Materials and Supplies</w:t>
      </w:r>
      <w:r w:rsidR="000D408A" w:rsidRPr="00EF6D3A">
        <w:t xml:space="preserve">:  The </w:t>
      </w:r>
      <w:r w:rsidR="000D408A">
        <w:t>C</w:t>
      </w:r>
      <w:r w:rsidR="000D408A" w:rsidRPr="00EF6D3A">
        <w:t xml:space="preserve">ontractor shall segregate equipment from materials and supplies in the presentation of information in the planning documents and in the </w:t>
      </w:r>
      <w:r w:rsidR="000D408A">
        <w:t>project Work and C</w:t>
      </w:r>
      <w:r w:rsidR="000D408A" w:rsidRPr="00EF6D3A">
        <w:t xml:space="preserve">ost </w:t>
      </w:r>
      <w:r w:rsidR="000D408A">
        <w:t>P</w:t>
      </w:r>
      <w:r w:rsidR="000D408A" w:rsidRPr="00EF6D3A">
        <w:t>lans, according to the definitions provided in</w:t>
      </w:r>
      <w:r w:rsidR="008710CF">
        <w:t xml:space="preserve"> the</w:t>
      </w:r>
      <w:r w:rsidR="000D408A" w:rsidRPr="00EF6D3A">
        <w:t xml:space="preserve"> RFR for Equipment, and Materials and Supplies.  </w:t>
      </w:r>
    </w:p>
    <w:p w14:paraId="217BEC27" w14:textId="77777777" w:rsidR="000D408A" w:rsidRPr="00EF6D3A" w:rsidRDefault="000D408A" w:rsidP="000D408A"/>
    <w:p w14:paraId="2A1F4DB7" w14:textId="5DA20984" w:rsidR="000D408A" w:rsidRPr="00EF6D3A" w:rsidRDefault="000D408A" w:rsidP="000D408A">
      <w:r w:rsidRPr="00EF6D3A">
        <w:t>4.</w:t>
      </w:r>
      <w:r w:rsidRPr="007C2A6F">
        <w:t xml:space="preserve">2 </w:t>
      </w:r>
      <w:r w:rsidRPr="007C2A6F">
        <w:rPr>
          <w:i/>
        </w:rPr>
        <w:t xml:space="preserve">  </w:t>
      </w:r>
      <w:r w:rsidRPr="007C2A6F">
        <w:rPr>
          <w:i/>
        </w:rPr>
        <w:tab/>
      </w:r>
      <w:r w:rsidRPr="00EF6D3A">
        <w:rPr>
          <w:i/>
          <w:u w:val="single"/>
        </w:rPr>
        <w:t>Identification of Equipment, Materials and Supplies for Projects</w:t>
      </w:r>
      <w:r w:rsidRPr="00EF6D3A">
        <w:t>:  The Contractor shall identify the appropriate equipment, materials</w:t>
      </w:r>
      <w:r w:rsidR="0056184F">
        <w:t>,</w:t>
      </w:r>
      <w:r w:rsidRPr="00EF6D3A">
        <w:t xml:space="preserve"> and supplies to accomplish the goals for individual </w:t>
      </w:r>
      <w:r w:rsidR="008710CF" w:rsidRPr="00EF6D3A">
        <w:t>projects and</w:t>
      </w:r>
      <w:r w:rsidRPr="00EF6D3A">
        <w:t xml:space="preserve"> identify those items in the </w:t>
      </w:r>
      <w:r>
        <w:t xml:space="preserve">Project </w:t>
      </w:r>
      <w:r w:rsidRPr="00EF6D3A">
        <w:t xml:space="preserve">Work and Cost Plan or the Change Order or other planning document.  The Contractor shall list the equipment and materials and supplies in the </w:t>
      </w:r>
      <w:r>
        <w:t xml:space="preserve">Project </w:t>
      </w:r>
      <w:r w:rsidRPr="00EF6D3A">
        <w:t xml:space="preserve">Work and Cost Plan, change order or other planning document with the information provided in the following </w:t>
      </w:r>
      <w:r w:rsidRPr="00EF6D3A">
        <w:rPr>
          <w:b/>
        </w:rPr>
        <w:t>example</w:t>
      </w:r>
      <w:r w:rsidRPr="00EF6D3A">
        <w:t xml:space="preserve"> tables (which are not an exhaustive list of equipment, materials</w:t>
      </w:r>
      <w:r w:rsidR="0056184F">
        <w:t>,</w:t>
      </w:r>
      <w:r w:rsidRPr="00EF6D3A">
        <w:t xml:space="preserve"> and supplies).  The </w:t>
      </w:r>
      <w:r>
        <w:t>C</w:t>
      </w:r>
      <w:r w:rsidRPr="00EF6D3A">
        <w:t xml:space="preserve">ontractor is not required to use these </w:t>
      </w:r>
      <w:r w:rsidR="00A9311A" w:rsidRPr="00EF6D3A">
        <w:t>tables but</w:t>
      </w:r>
      <w:r w:rsidRPr="00EF6D3A">
        <w:t xml:space="preserve"> must present the essential information contained in these tables, and must include all categories of equipment, materials</w:t>
      </w:r>
      <w:r w:rsidR="0056184F">
        <w:t>,</w:t>
      </w:r>
      <w:r w:rsidRPr="00EF6D3A">
        <w:t xml:space="preserve"> and supplies that the Contractor anticipates using on a regular basis during the </w:t>
      </w:r>
      <w:r>
        <w:t>C</w:t>
      </w:r>
      <w:r w:rsidRPr="00EF6D3A">
        <w:t>ontract term</w:t>
      </w:r>
      <w:r>
        <w:t>.</w:t>
      </w:r>
    </w:p>
    <w:p w14:paraId="0DF52C24" w14:textId="77777777" w:rsidR="000D408A" w:rsidRPr="00EF6D3A" w:rsidRDefault="000D408A" w:rsidP="000D408A"/>
    <w:p w14:paraId="11AB1F92" w14:textId="77777777" w:rsidR="000D408A" w:rsidRDefault="000D408A" w:rsidP="000D408A">
      <w:r w:rsidRPr="0056184F">
        <w:rPr>
          <w:b/>
          <w:bCs/>
        </w:rPr>
        <w:t xml:space="preserve">Example Tables to be used in Project Work and Cost Plans, Change </w:t>
      </w:r>
      <w:proofErr w:type="gramStart"/>
      <w:r w:rsidRPr="0056184F">
        <w:rPr>
          <w:b/>
          <w:bCs/>
        </w:rPr>
        <w:t>Orders</w:t>
      </w:r>
      <w:proofErr w:type="gramEnd"/>
      <w:r w:rsidRPr="0056184F">
        <w:rPr>
          <w:b/>
          <w:bCs/>
        </w:rPr>
        <w:t xml:space="preserve"> or other planning documents</w:t>
      </w:r>
      <w:r>
        <w:t>:</w:t>
      </w:r>
    </w:p>
    <w:p w14:paraId="6CE6EA3F" w14:textId="77777777" w:rsidR="000D408A" w:rsidRPr="00EF6D3A" w:rsidRDefault="000D408A" w:rsidP="000D408A"/>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1080"/>
        <w:gridCol w:w="1260"/>
        <w:gridCol w:w="990"/>
        <w:gridCol w:w="720"/>
        <w:gridCol w:w="900"/>
        <w:gridCol w:w="990"/>
        <w:gridCol w:w="990"/>
        <w:gridCol w:w="810"/>
        <w:gridCol w:w="990"/>
      </w:tblGrid>
      <w:tr w:rsidR="000D408A" w:rsidRPr="00EF6D3A" w14:paraId="546FA02E" w14:textId="77777777" w:rsidTr="00901896">
        <w:trPr>
          <w:trHeight w:val="287"/>
        </w:trPr>
        <w:tc>
          <w:tcPr>
            <w:tcW w:w="9738" w:type="dxa"/>
            <w:gridSpan w:val="10"/>
            <w:vAlign w:val="center"/>
          </w:tcPr>
          <w:p w14:paraId="71B5544A" w14:textId="77777777" w:rsidR="000D408A" w:rsidRPr="00EF6D3A" w:rsidRDefault="000D408A" w:rsidP="00901896">
            <w:pPr>
              <w:rPr>
                <w:b/>
              </w:rPr>
            </w:pPr>
            <w:r w:rsidRPr="00EF6D3A">
              <w:rPr>
                <w:b/>
              </w:rPr>
              <w:t>Equipment Estimate</w:t>
            </w:r>
          </w:p>
        </w:tc>
      </w:tr>
      <w:tr w:rsidR="000D408A" w:rsidRPr="00EF6D3A" w14:paraId="0AF3A1B9" w14:textId="77777777" w:rsidTr="00901896">
        <w:tc>
          <w:tcPr>
            <w:tcW w:w="1008" w:type="dxa"/>
            <w:vAlign w:val="center"/>
          </w:tcPr>
          <w:p w14:paraId="5960E3F2" w14:textId="77777777" w:rsidR="000D408A" w:rsidRPr="00EF6D3A" w:rsidRDefault="000D408A" w:rsidP="00901896">
            <w:pPr>
              <w:jc w:val="center"/>
              <w:rPr>
                <w:sz w:val="16"/>
              </w:rPr>
            </w:pPr>
            <w:r w:rsidRPr="00EF6D3A">
              <w:rPr>
                <w:sz w:val="16"/>
              </w:rPr>
              <w:t>Generic Descript.</w:t>
            </w:r>
          </w:p>
        </w:tc>
        <w:tc>
          <w:tcPr>
            <w:tcW w:w="1080" w:type="dxa"/>
            <w:vAlign w:val="center"/>
          </w:tcPr>
          <w:p w14:paraId="75158F95" w14:textId="77777777" w:rsidR="000D408A" w:rsidRPr="00EF6D3A" w:rsidRDefault="000D408A" w:rsidP="00901896">
            <w:pPr>
              <w:jc w:val="center"/>
              <w:rPr>
                <w:sz w:val="16"/>
              </w:rPr>
            </w:pPr>
            <w:r w:rsidRPr="00EF6D3A">
              <w:rPr>
                <w:sz w:val="16"/>
              </w:rPr>
              <w:t>Make, Type, Model</w:t>
            </w:r>
          </w:p>
        </w:tc>
        <w:tc>
          <w:tcPr>
            <w:tcW w:w="1260" w:type="dxa"/>
            <w:vAlign w:val="center"/>
          </w:tcPr>
          <w:p w14:paraId="57322AB5" w14:textId="77777777" w:rsidR="000D408A" w:rsidRPr="00EF6D3A" w:rsidRDefault="000D408A" w:rsidP="00901896">
            <w:pPr>
              <w:jc w:val="center"/>
              <w:rPr>
                <w:sz w:val="16"/>
              </w:rPr>
            </w:pPr>
            <w:r w:rsidRPr="00EF6D3A">
              <w:rPr>
                <w:sz w:val="16"/>
              </w:rPr>
              <w:t xml:space="preserve">Source </w:t>
            </w:r>
          </w:p>
          <w:p w14:paraId="3A9D4B07" w14:textId="77777777" w:rsidR="000D408A" w:rsidRPr="00EF6D3A" w:rsidRDefault="000D408A" w:rsidP="00901896">
            <w:pPr>
              <w:jc w:val="center"/>
              <w:rPr>
                <w:sz w:val="16"/>
              </w:rPr>
            </w:pPr>
            <w:r w:rsidRPr="00EF6D3A">
              <w:rPr>
                <w:sz w:val="16"/>
              </w:rPr>
              <w:t>(</w:t>
            </w:r>
            <w:proofErr w:type="gramStart"/>
            <w:r w:rsidRPr="00EF6D3A">
              <w:rPr>
                <w:sz w:val="16"/>
              </w:rPr>
              <w:t>vendor</w:t>
            </w:r>
            <w:proofErr w:type="gramEnd"/>
            <w:r w:rsidRPr="00EF6D3A">
              <w:rPr>
                <w:sz w:val="16"/>
              </w:rPr>
              <w:t xml:space="preserve"> name or company Owned)</w:t>
            </w:r>
          </w:p>
        </w:tc>
        <w:tc>
          <w:tcPr>
            <w:tcW w:w="990" w:type="dxa"/>
            <w:vAlign w:val="center"/>
          </w:tcPr>
          <w:p w14:paraId="3F542D40" w14:textId="77777777" w:rsidR="000D408A" w:rsidRPr="00EF6D3A" w:rsidRDefault="000D408A" w:rsidP="00901896">
            <w:pPr>
              <w:jc w:val="center"/>
              <w:rPr>
                <w:sz w:val="16"/>
              </w:rPr>
            </w:pPr>
            <w:r w:rsidRPr="00EF6D3A">
              <w:rPr>
                <w:sz w:val="16"/>
              </w:rPr>
              <w:t>Unit Rate/ Time of Use</w:t>
            </w:r>
          </w:p>
        </w:tc>
        <w:tc>
          <w:tcPr>
            <w:tcW w:w="720" w:type="dxa"/>
            <w:vAlign w:val="center"/>
          </w:tcPr>
          <w:p w14:paraId="1B58C4B2" w14:textId="77777777" w:rsidR="000D408A" w:rsidRPr="00EF6D3A" w:rsidRDefault="000D408A" w:rsidP="00901896">
            <w:pPr>
              <w:jc w:val="center"/>
              <w:rPr>
                <w:sz w:val="16"/>
              </w:rPr>
            </w:pPr>
            <w:r w:rsidRPr="00EF6D3A">
              <w:rPr>
                <w:sz w:val="16"/>
              </w:rPr>
              <w:t xml:space="preserve"># </w:t>
            </w:r>
            <w:proofErr w:type="gramStart"/>
            <w:r w:rsidRPr="00EF6D3A">
              <w:rPr>
                <w:sz w:val="16"/>
              </w:rPr>
              <w:t>of</w:t>
            </w:r>
            <w:proofErr w:type="gramEnd"/>
            <w:r w:rsidRPr="00EF6D3A">
              <w:rPr>
                <w:sz w:val="16"/>
              </w:rPr>
              <w:t xml:space="preserve"> Units</w:t>
            </w:r>
          </w:p>
        </w:tc>
        <w:tc>
          <w:tcPr>
            <w:tcW w:w="900" w:type="dxa"/>
            <w:vAlign w:val="center"/>
          </w:tcPr>
          <w:p w14:paraId="377EAF57" w14:textId="77777777" w:rsidR="000D408A" w:rsidRPr="00EF6D3A" w:rsidRDefault="000D408A" w:rsidP="00901896">
            <w:pPr>
              <w:jc w:val="center"/>
              <w:rPr>
                <w:sz w:val="16"/>
              </w:rPr>
            </w:pPr>
            <w:r w:rsidRPr="00EF6D3A">
              <w:rPr>
                <w:sz w:val="16"/>
              </w:rPr>
              <w:t>Time of Use</w:t>
            </w:r>
          </w:p>
        </w:tc>
        <w:tc>
          <w:tcPr>
            <w:tcW w:w="990" w:type="dxa"/>
            <w:vAlign w:val="center"/>
          </w:tcPr>
          <w:p w14:paraId="12196BCF" w14:textId="77777777" w:rsidR="000D408A" w:rsidRPr="00EF6D3A" w:rsidRDefault="000D408A" w:rsidP="00901896">
            <w:pPr>
              <w:jc w:val="center"/>
              <w:rPr>
                <w:sz w:val="16"/>
              </w:rPr>
            </w:pPr>
            <w:r w:rsidRPr="00EF6D3A">
              <w:rPr>
                <w:sz w:val="16"/>
              </w:rPr>
              <w:t>Cost</w:t>
            </w:r>
          </w:p>
          <w:p w14:paraId="74499773" w14:textId="77777777" w:rsidR="000D408A" w:rsidRPr="00EF6D3A" w:rsidRDefault="000D408A" w:rsidP="00901896">
            <w:pPr>
              <w:jc w:val="center"/>
              <w:rPr>
                <w:sz w:val="16"/>
              </w:rPr>
            </w:pPr>
            <w:r w:rsidRPr="00EF6D3A">
              <w:rPr>
                <w:sz w:val="16"/>
              </w:rPr>
              <w:t>Equip. Only</w:t>
            </w:r>
          </w:p>
        </w:tc>
        <w:tc>
          <w:tcPr>
            <w:tcW w:w="990" w:type="dxa"/>
            <w:vAlign w:val="center"/>
          </w:tcPr>
          <w:p w14:paraId="4643F9E8" w14:textId="77777777" w:rsidR="000D408A" w:rsidRPr="00EF6D3A" w:rsidRDefault="000D408A" w:rsidP="00901896">
            <w:pPr>
              <w:jc w:val="center"/>
              <w:rPr>
                <w:sz w:val="16"/>
              </w:rPr>
            </w:pPr>
            <w:r w:rsidRPr="00EF6D3A">
              <w:rPr>
                <w:sz w:val="16"/>
              </w:rPr>
              <w:t>Other Costs (</w:t>
            </w:r>
            <w:proofErr w:type="spellStart"/>
            <w:r w:rsidRPr="00EF6D3A">
              <w:rPr>
                <w:sz w:val="16"/>
              </w:rPr>
              <w:t>Ship’g</w:t>
            </w:r>
            <w:proofErr w:type="spellEnd"/>
            <w:r w:rsidRPr="00EF6D3A">
              <w:rPr>
                <w:sz w:val="16"/>
              </w:rPr>
              <w:t>, cleaning, etc.)</w:t>
            </w:r>
          </w:p>
        </w:tc>
        <w:tc>
          <w:tcPr>
            <w:tcW w:w="810" w:type="dxa"/>
            <w:vAlign w:val="center"/>
          </w:tcPr>
          <w:p w14:paraId="38D71F1C" w14:textId="77777777" w:rsidR="000D408A" w:rsidRPr="00EF6D3A" w:rsidRDefault="000D408A" w:rsidP="00901896">
            <w:pPr>
              <w:jc w:val="center"/>
              <w:rPr>
                <w:sz w:val="16"/>
              </w:rPr>
            </w:pPr>
            <w:r w:rsidRPr="00EF6D3A">
              <w:rPr>
                <w:sz w:val="16"/>
              </w:rPr>
              <w:t>Total Costs</w:t>
            </w:r>
          </w:p>
        </w:tc>
        <w:tc>
          <w:tcPr>
            <w:tcW w:w="990" w:type="dxa"/>
            <w:vAlign w:val="center"/>
          </w:tcPr>
          <w:p w14:paraId="2FD1493E" w14:textId="77777777" w:rsidR="000D408A" w:rsidRPr="00EF6D3A" w:rsidRDefault="000D408A" w:rsidP="00901896">
            <w:pPr>
              <w:jc w:val="center"/>
              <w:rPr>
                <w:sz w:val="16"/>
              </w:rPr>
            </w:pPr>
            <w:r w:rsidRPr="00EF6D3A">
              <w:rPr>
                <w:sz w:val="16"/>
              </w:rPr>
              <w:t>Purpose</w:t>
            </w:r>
          </w:p>
        </w:tc>
      </w:tr>
      <w:tr w:rsidR="000D408A" w:rsidRPr="00EF6D3A" w14:paraId="40107E82" w14:textId="77777777" w:rsidTr="00901896">
        <w:tc>
          <w:tcPr>
            <w:tcW w:w="1008" w:type="dxa"/>
            <w:vAlign w:val="center"/>
          </w:tcPr>
          <w:p w14:paraId="3F8FF3A6" w14:textId="77777777" w:rsidR="000D408A" w:rsidRPr="00EF6D3A" w:rsidRDefault="000D408A" w:rsidP="00901896">
            <w:pPr>
              <w:rPr>
                <w:sz w:val="16"/>
              </w:rPr>
            </w:pPr>
            <w:r w:rsidRPr="00EF6D3A">
              <w:rPr>
                <w:sz w:val="16"/>
              </w:rPr>
              <w:t>PID</w:t>
            </w:r>
          </w:p>
        </w:tc>
        <w:tc>
          <w:tcPr>
            <w:tcW w:w="1080" w:type="dxa"/>
            <w:vAlign w:val="center"/>
          </w:tcPr>
          <w:p w14:paraId="1082FF0D" w14:textId="77777777" w:rsidR="000D408A" w:rsidRPr="00EF6D3A" w:rsidRDefault="000D408A" w:rsidP="00901896">
            <w:pPr>
              <w:rPr>
                <w:sz w:val="16"/>
              </w:rPr>
            </w:pPr>
            <w:proofErr w:type="spellStart"/>
            <w:r w:rsidRPr="00EF6D3A">
              <w:rPr>
                <w:sz w:val="16"/>
              </w:rPr>
              <w:t>MiniRAE</w:t>
            </w:r>
            <w:proofErr w:type="spellEnd"/>
            <w:r w:rsidRPr="00EF6D3A">
              <w:rPr>
                <w:sz w:val="16"/>
              </w:rPr>
              <w:t xml:space="preserve"> 3000</w:t>
            </w:r>
          </w:p>
        </w:tc>
        <w:tc>
          <w:tcPr>
            <w:tcW w:w="1260" w:type="dxa"/>
            <w:vAlign w:val="center"/>
          </w:tcPr>
          <w:p w14:paraId="0C7F3DBD" w14:textId="77777777" w:rsidR="000D408A" w:rsidRPr="00EF6D3A" w:rsidRDefault="000D408A" w:rsidP="00901896">
            <w:pPr>
              <w:rPr>
                <w:sz w:val="16"/>
              </w:rPr>
            </w:pPr>
            <w:r w:rsidRPr="00EF6D3A">
              <w:rPr>
                <w:sz w:val="16"/>
              </w:rPr>
              <w:t>XYZ Rental</w:t>
            </w:r>
          </w:p>
        </w:tc>
        <w:tc>
          <w:tcPr>
            <w:tcW w:w="990" w:type="dxa"/>
            <w:vAlign w:val="center"/>
          </w:tcPr>
          <w:p w14:paraId="08702EFD" w14:textId="77777777" w:rsidR="000D408A" w:rsidRPr="00EF6D3A" w:rsidRDefault="000D408A" w:rsidP="00901896">
            <w:pPr>
              <w:jc w:val="center"/>
              <w:rPr>
                <w:sz w:val="16"/>
              </w:rPr>
            </w:pPr>
            <w:r w:rsidRPr="00EF6D3A">
              <w:rPr>
                <w:sz w:val="16"/>
              </w:rPr>
              <w:t>$70/day</w:t>
            </w:r>
          </w:p>
        </w:tc>
        <w:tc>
          <w:tcPr>
            <w:tcW w:w="720" w:type="dxa"/>
            <w:vAlign w:val="center"/>
          </w:tcPr>
          <w:p w14:paraId="52C763A5" w14:textId="77777777" w:rsidR="000D408A" w:rsidRPr="00EF6D3A" w:rsidRDefault="000D408A" w:rsidP="00901896">
            <w:pPr>
              <w:jc w:val="center"/>
              <w:rPr>
                <w:sz w:val="16"/>
              </w:rPr>
            </w:pPr>
            <w:r w:rsidRPr="00EF6D3A">
              <w:rPr>
                <w:sz w:val="16"/>
              </w:rPr>
              <w:t>2</w:t>
            </w:r>
          </w:p>
        </w:tc>
        <w:tc>
          <w:tcPr>
            <w:tcW w:w="900" w:type="dxa"/>
            <w:vAlign w:val="center"/>
          </w:tcPr>
          <w:p w14:paraId="46469293" w14:textId="77777777" w:rsidR="000D408A" w:rsidRPr="00EF6D3A" w:rsidRDefault="000D408A" w:rsidP="00901896">
            <w:pPr>
              <w:jc w:val="center"/>
              <w:rPr>
                <w:sz w:val="16"/>
              </w:rPr>
            </w:pPr>
            <w:r w:rsidRPr="00EF6D3A">
              <w:rPr>
                <w:sz w:val="16"/>
              </w:rPr>
              <w:t>2 days</w:t>
            </w:r>
          </w:p>
        </w:tc>
        <w:tc>
          <w:tcPr>
            <w:tcW w:w="990" w:type="dxa"/>
            <w:vAlign w:val="center"/>
          </w:tcPr>
          <w:p w14:paraId="1C71DEE1" w14:textId="77777777" w:rsidR="000D408A" w:rsidRPr="00EF6D3A" w:rsidRDefault="000D408A" w:rsidP="00901896">
            <w:pPr>
              <w:jc w:val="center"/>
              <w:rPr>
                <w:sz w:val="16"/>
              </w:rPr>
            </w:pPr>
            <w:r w:rsidRPr="00EF6D3A">
              <w:rPr>
                <w:sz w:val="16"/>
              </w:rPr>
              <w:t>$280</w:t>
            </w:r>
          </w:p>
        </w:tc>
        <w:tc>
          <w:tcPr>
            <w:tcW w:w="990" w:type="dxa"/>
            <w:vAlign w:val="center"/>
          </w:tcPr>
          <w:p w14:paraId="57803088" w14:textId="77777777" w:rsidR="000D408A" w:rsidRPr="00EF6D3A" w:rsidRDefault="000D408A" w:rsidP="00901896">
            <w:pPr>
              <w:jc w:val="center"/>
              <w:rPr>
                <w:sz w:val="16"/>
              </w:rPr>
            </w:pPr>
            <w:r w:rsidRPr="00EF6D3A">
              <w:rPr>
                <w:sz w:val="16"/>
              </w:rPr>
              <w:t>$30</w:t>
            </w:r>
          </w:p>
        </w:tc>
        <w:tc>
          <w:tcPr>
            <w:tcW w:w="810" w:type="dxa"/>
            <w:vAlign w:val="center"/>
          </w:tcPr>
          <w:p w14:paraId="6BD2C697" w14:textId="77777777" w:rsidR="000D408A" w:rsidRPr="00EF6D3A" w:rsidRDefault="000D408A" w:rsidP="00901896">
            <w:pPr>
              <w:jc w:val="center"/>
              <w:rPr>
                <w:sz w:val="16"/>
              </w:rPr>
            </w:pPr>
            <w:r w:rsidRPr="00EF6D3A">
              <w:rPr>
                <w:sz w:val="16"/>
              </w:rPr>
              <w:t>$310</w:t>
            </w:r>
          </w:p>
        </w:tc>
        <w:tc>
          <w:tcPr>
            <w:tcW w:w="990" w:type="dxa"/>
            <w:vAlign w:val="center"/>
          </w:tcPr>
          <w:p w14:paraId="1019925C" w14:textId="77777777" w:rsidR="000D408A" w:rsidRPr="00EF6D3A" w:rsidRDefault="000D408A" w:rsidP="00901896">
            <w:pPr>
              <w:rPr>
                <w:sz w:val="16"/>
              </w:rPr>
            </w:pPr>
            <w:r w:rsidRPr="00EF6D3A">
              <w:rPr>
                <w:sz w:val="16"/>
              </w:rPr>
              <w:t>Health &amp; Safety Monitoring.</w:t>
            </w:r>
          </w:p>
        </w:tc>
      </w:tr>
      <w:tr w:rsidR="000D408A" w:rsidRPr="00EF6D3A" w14:paraId="426F710F" w14:textId="77777777" w:rsidTr="00901896">
        <w:tc>
          <w:tcPr>
            <w:tcW w:w="1008" w:type="dxa"/>
            <w:vAlign w:val="center"/>
          </w:tcPr>
          <w:p w14:paraId="53D205B6" w14:textId="77777777" w:rsidR="000D408A" w:rsidRPr="00EF6D3A" w:rsidRDefault="000D408A" w:rsidP="00901896">
            <w:pPr>
              <w:rPr>
                <w:sz w:val="16"/>
              </w:rPr>
            </w:pPr>
            <w:r w:rsidRPr="00EF6D3A">
              <w:rPr>
                <w:sz w:val="16"/>
              </w:rPr>
              <w:t>GPS</w:t>
            </w:r>
          </w:p>
        </w:tc>
        <w:tc>
          <w:tcPr>
            <w:tcW w:w="1080" w:type="dxa"/>
            <w:vAlign w:val="center"/>
          </w:tcPr>
          <w:p w14:paraId="3B31F1B5" w14:textId="77777777" w:rsidR="000D408A" w:rsidRPr="00EF6D3A" w:rsidRDefault="000D408A" w:rsidP="00901896">
            <w:pPr>
              <w:rPr>
                <w:sz w:val="16"/>
              </w:rPr>
            </w:pPr>
            <w:r w:rsidRPr="00EF6D3A">
              <w:rPr>
                <w:sz w:val="16"/>
              </w:rPr>
              <w:t xml:space="preserve">T- </w:t>
            </w:r>
            <w:proofErr w:type="spellStart"/>
            <w:r w:rsidRPr="00EF6D3A">
              <w:rPr>
                <w:sz w:val="16"/>
              </w:rPr>
              <w:t>GeoXH</w:t>
            </w:r>
            <w:proofErr w:type="spellEnd"/>
          </w:p>
        </w:tc>
        <w:tc>
          <w:tcPr>
            <w:tcW w:w="1260" w:type="dxa"/>
            <w:vAlign w:val="center"/>
          </w:tcPr>
          <w:p w14:paraId="06127763" w14:textId="77777777" w:rsidR="000D408A" w:rsidRPr="00EF6D3A" w:rsidRDefault="000D408A" w:rsidP="00901896">
            <w:pPr>
              <w:rPr>
                <w:sz w:val="16"/>
              </w:rPr>
            </w:pPr>
            <w:r w:rsidRPr="00EF6D3A">
              <w:rPr>
                <w:sz w:val="16"/>
              </w:rPr>
              <w:t>Company owned</w:t>
            </w:r>
          </w:p>
        </w:tc>
        <w:tc>
          <w:tcPr>
            <w:tcW w:w="990" w:type="dxa"/>
            <w:vAlign w:val="center"/>
          </w:tcPr>
          <w:p w14:paraId="0D7AC126" w14:textId="77777777" w:rsidR="000D408A" w:rsidRPr="00EF6D3A" w:rsidRDefault="000D408A" w:rsidP="00901896">
            <w:pPr>
              <w:jc w:val="center"/>
              <w:rPr>
                <w:sz w:val="16"/>
              </w:rPr>
            </w:pPr>
            <w:r w:rsidRPr="00EF6D3A">
              <w:rPr>
                <w:sz w:val="16"/>
              </w:rPr>
              <w:t>$100/day</w:t>
            </w:r>
          </w:p>
        </w:tc>
        <w:tc>
          <w:tcPr>
            <w:tcW w:w="720" w:type="dxa"/>
            <w:vAlign w:val="center"/>
          </w:tcPr>
          <w:p w14:paraId="39507A6A" w14:textId="77777777" w:rsidR="000D408A" w:rsidRPr="00EF6D3A" w:rsidRDefault="000D408A" w:rsidP="00901896">
            <w:pPr>
              <w:jc w:val="center"/>
              <w:rPr>
                <w:sz w:val="16"/>
              </w:rPr>
            </w:pPr>
            <w:r w:rsidRPr="00EF6D3A">
              <w:rPr>
                <w:sz w:val="16"/>
              </w:rPr>
              <w:t>1</w:t>
            </w:r>
          </w:p>
        </w:tc>
        <w:tc>
          <w:tcPr>
            <w:tcW w:w="900" w:type="dxa"/>
            <w:vAlign w:val="center"/>
          </w:tcPr>
          <w:p w14:paraId="5F750368" w14:textId="77777777" w:rsidR="000D408A" w:rsidRPr="00EF6D3A" w:rsidRDefault="000D408A" w:rsidP="00901896">
            <w:pPr>
              <w:jc w:val="center"/>
              <w:rPr>
                <w:sz w:val="16"/>
              </w:rPr>
            </w:pPr>
            <w:r w:rsidRPr="00EF6D3A">
              <w:rPr>
                <w:sz w:val="16"/>
              </w:rPr>
              <w:t>2</w:t>
            </w:r>
          </w:p>
        </w:tc>
        <w:tc>
          <w:tcPr>
            <w:tcW w:w="990" w:type="dxa"/>
            <w:vAlign w:val="center"/>
          </w:tcPr>
          <w:p w14:paraId="271090E3" w14:textId="77777777" w:rsidR="000D408A" w:rsidRPr="00EF6D3A" w:rsidRDefault="000D408A" w:rsidP="00901896">
            <w:pPr>
              <w:jc w:val="center"/>
              <w:rPr>
                <w:sz w:val="16"/>
              </w:rPr>
            </w:pPr>
            <w:r w:rsidRPr="00EF6D3A">
              <w:rPr>
                <w:sz w:val="16"/>
              </w:rPr>
              <w:t>$200</w:t>
            </w:r>
          </w:p>
        </w:tc>
        <w:tc>
          <w:tcPr>
            <w:tcW w:w="990" w:type="dxa"/>
            <w:vAlign w:val="center"/>
          </w:tcPr>
          <w:p w14:paraId="419321B7" w14:textId="77777777" w:rsidR="000D408A" w:rsidRPr="00EF6D3A" w:rsidRDefault="000D408A" w:rsidP="00901896">
            <w:pPr>
              <w:jc w:val="center"/>
              <w:rPr>
                <w:sz w:val="16"/>
              </w:rPr>
            </w:pPr>
            <w:r w:rsidRPr="00EF6D3A">
              <w:rPr>
                <w:sz w:val="16"/>
              </w:rPr>
              <w:t>$0</w:t>
            </w:r>
          </w:p>
        </w:tc>
        <w:tc>
          <w:tcPr>
            <w:tcW w:w="810" w:type="dxa"/>
            <w:vAlign w:val="center"/>
          </w:tcPr>
          <w:p w14:paraId="44814DBC" w14:textId="77777777" w:rsidR="000D408A" w:rsidRPr="00EF6D3A" w:rsidRDefault="000D408A" w:rsidP="00901896">
            <w:pPr>
              <w:jc w:val="center"/>
              <w:rPr>
                <w:sz w:val="16"/>
              </w:rPr>
            </w:pPr>
            <w:r w:rsidRPr="00EF6D3A">
              <w:rPr>
                <w:sz w:val="16"/>
              </w:rPr>
              <w:t>$200</w:t>
            </w:r>
          </w:p>
        </w:tc>
        <w:tc>
          <w:tcPr>
            <w:tcW w:w="990" w:type="dxa"/>
            <w:vAlign w:val="center"/>
          </w:tcPr>
          <w:p w14:paraId="2F90007C" w14:textId="77777777" w:rsidR="000D408A" w:rsidRPr="00EF6D3A" w:rsidRDefault="000D408A" w:rsidP="00901896">
            <w:pPr>
              <w:rPr>
                <w:sz w:val="16"/>
              </w:rPr>
            </w:pPr>
            <w:r w:rsidRPr="00EF6D3A">
              <w:rPr>
                <w:sz w:val="16"/>
              </w:rPr>
              <w:t>Obtain coordinates for sampling points.</w:t>
            </w:r>
          </w:p>
        </w:tc>
      </w:tr>
      <w:tr w:rsidR="000D408A" w:rsidRPr="00EF6D3A" w14:paraId="61ED82E8" w14:textId="77777777" w:rsidTr="00901896">
        <w:tc>
          <w:tcPr>
            <w:tcW w:w="1008" w:type="dxa"/>
            <w:vAlign w:val="center"/>
          </w:tcPr>
          <w:p w14:paraId="48512863" w14:textId="77777777" w:rsidR="000D408A" w:rsidRPr="00EF6D3A" w:rsidRDefault="000D408A" w:rsidP="00901896">
            <w:pPr>
              <w:rPr>
                <w:sz w:val="16"/>
              </w:rPr>
            </w:pPr>
            <w:r w:rsidRPr="00EF6D3A">
              <w:rPr>
                <w:sz w:val="16"/>
              </w:rPr>
              <w:t>Generator</w:t>
            </w:r>
          </w:p>
        </w:tc>
        <w:tc>
          <w:tcPr>
            <w:tcW w:w="1080" w:type="dxa"/>
            <w:vAlign w:val="center"/>
          </w:tcPr>
          <w:p w14:paraId="6C8732EE" w14:textId="77777777" w:rsidR="000D408A" w:rsidRPr="00EF6D3A" w:rsidRDefault="000D408A" w:rsidP="00901896">
            <w:pPr>
              <w:rPr>
                <w:sz w:val="16"/>
              </w:rPr>
            </w:pPr>
            <w:r w:rsidRPr="00EF6D3A">
              <w:rPr>
                <w:sz w:val="16"/>
              </w:rPr>
              <w:t>Honda 2500</w:t>
            </w:r>
          </w:p>
        </w:tc>
        <w:tc>
          <w:tcPr>
            <w:tcW w:w="1260" w:type="dxa"/>
            <w:vAlign w:val="center"/>
          </w:tcPr>
          <w:p w14:paraId="19B9D3EB" w14:textId="77777777" w:rsidR="000D408A" w:rsidRPr="00EF6D3A" w:rsidRDefault="000D408A" w:rsidP="00901896">
            <w:pPr>
              <w:rPr>
                <w:sz w:val="16"/>
              </w:rPr>
            </w:pPr>
            <w:r w:rsidRPr="00EF6D3A">
              <w:rPr>
                <w:sz w:val="16"/>
              </w:rPr>
              <w:t>Company owned</w:t>
            </w:r>
          </w:p>
        </w:tc>
        <w:tc>
          <w:tcPr>
            <w:tcW w:w="990" w:type="dxa"/>
            <w:vAlign w:val="center"/>
          </w:tcPr>
          <w:p w14:paraId="090390CD" w14:textId="77777777" w:rsidR="000D408A" w:rsidRPr="00EF6D3A" w:rsidRDefault="000D408A" w:rsidP="00901896">
            <w:pPr>
              <w:jc w:val="center"/>
              <w:rPr>
                <w:sz w:val="16"/>
              </w:rPr>
            </w:pPr>
            <w:r w:rsidRPr="00EF6D3A">
              <w:rPr>
                <w:sz w:val="16"/>
              </w:rPr>
              <w:t>$50/day</w:t>
            </w:r>
          </w:p>
        </w:tc>
        <w:tc>
          <w:tcPr>
            <w:tcW w:w="720" w:type="dxa"/>
            <w:vAlign w:val="center"/>
          </w:tcPr>
          <w:p w14:paraId="68D6C550" w14:textId="77777777" w:rsidR="000D408A" w:rsidRPr="00EF6D3A" w:rsidRDefault="000D408A" w:rsidP="00901896">
            <w:pPr>
              <w:jc w:val="center"/>
              <w:rPr>
                <w:sz w:val="16"/>
              </w:rPr>
            </w:pPr>
            <w:r w:rsidRPr="00EF6D3A">
              <w:rPr>
                <w:sz w:val="16"/>
              </w:rPr>
              <w:t>1</w:t>
            </w:r>
          </w:p>
        </w:tc>
        <w:tc>
          <w:tcPr>
            <w:tcW w:w="900" w:type="dxa"/>
            <w:vAlign w:val="center"/>
          </w:tcPr>
          <w:p w14:paraId="125C7AC9" w14:textId="77777777" w:rsidR="000D408A" w:rsidRPr="00EF6D3A" w:rsidRDefault="000D408A" w:rsidP="00901896">
            <w:pPr>
              <w:jc w:val="center"/>
              <w:rPr>
                <w:sz w:val="16"/>
              </w:rPr>
            </w:pPr>
            <w:r w:rsidRPr="00EF6D3A">
              <w:rPr>
                <w:sz w:val="16"/>
              </w:rPr>
              <w:t>2</w:t>
            </w:r>
          </w:p>
        </w:tc>
        <w:tc>
          <w:tcPr>
            <w:tcW w:w="990" w:type="dxa"/>
            <w:vAlign w:val="center"/>
          </w:tcPr>
          <w:p w14:paraId="00DF3A01" w14:textId="77777777" w:rsidR="000D408A" w:rsidRPr="00EF6D3A" w:rsidRDefault="000D408A" w:rsidP="00901896">
            <w:pPr>
              <w:jc w:val="center"/>
              <w:rPr>
                <w:sz w:val="16"/>
              </w:rPr>
            </w:pPr>
            <w:r w:rsidRPr="00EF6D3A">
              <w:rPr>
                <w:sz w:val="16"/>
              </w:rPr>
              <w:t>$100</w:t>
            </w:r>
          </w:p>
        </w:tc>
        <w:tc>
          <w:tcPr>
            <w:tcW w:w="990" w:type="dxa"/>
            <w:vAlign w:val="center"/>
          </w:tcPr>
          <w:p w14:paraId="0EC0E8B2" w14:textId="77777777" w:rsidR="000D408A" w:rsidRPr="00EF6D3A" w:rsidRDefault="000D408A" w:rsidP="00901896">
            <w:pPr>
              <w:jc w:val="center"/>
              <w:rPr>
                <w:sz w:val="16"/>
              </w:rPr>
            </w:pPr>
            <w:r w:rsidRPr="00EF6D3A">
              <w:rPr>
                <w:sz w:val="16"/>
              </w:rPr>
              <w:t>$0</w:t>
            </w:r>
          </w:p>
          <w:p w14:paraId="19ABAE36" w14:textId="77777777" w:rsidR="000D408A" w:rsidRPr="00EF6D3A" w:rsidRDefault="000D408A" w:rsidP="00901896">
            <w:pPr>
              <w:jc w:val="center"/>
              <w:rPr>
                <w:sz w:val="16"/>
              </w:rPr>
            </w:pPr>
          </w:p>
        </w:tc>
        <w:tc>
          <w:tcPr>
            <w:tcW w:w="810" w:type="dxa"/>
            <w:vAlign w:val="center"/>
          </w:tcPr>
          <w:p w14:paraId="6A471FC6" w14:textId="77777777" w:rsidR="000D408A" w:rsidRPr="00EF6D3A" w:rsidRDefault="000D408A" w:rsidP="00901896">
            <w:pPr>
              <w:jc w:val="center"/>
              <w:rPr>
                <w:sz w:val="16"/>
              </w:rPr>
            </w:pPr>
            <w:r w:rsidRPr="00EF6D3A">
              <w:rPr>
                <w:sz w:val="16"/>
              </w:rPr>
              <w:t>$100</w:t>
            </w:r>
          </w:p>
        </w:tc>
        <w:tc>
          <w:tcPr>
            <w:tcW w:w="990" w:type="dxa"/>
            <w:vAlign w:val="center"/>
          </w:tcPr>
          <w:p w14:paraId="459AE26E" w14:textId="77777777" w:rsidR="000D408A" w:rsidRPr="00EF6D3A" w:rsidRDefault="000D408A" w:rsidP="00901896">
            <w:pPr>
              <w:rPr>
                <w:sz w:val="16"/>
              </w:rPr>
            </w:pPr>
            <w:r w:rsidRPr="00EF6D3A">
              <w:rPr>
                <w:sz w:val="16"/>
              </w:rPr>
              <w:t>Power Grundfos pumps</w:t>
            </w:r>
          </w:p>
        </w:tc>
      </w:tr>
      <w:tr w:rsidR="000D408A" w:rsidRPr="00EF6D3A" w14:paraId="3205EAA7" w14:textId="77777777" w:rsidTr="00901896">
        <w:tc>
          <w:tcPr>
            <w:tcW w:w="5958" w:type="dxa"/>
            <w:gridSpan w:val="6"/>
            <w:vAlign w:val="center"/>
          </w:tcPr>
          <w:p w14:paraId="6FC3DC2A" w14:textId="77777777" w:rsidR="000D408A" w:rsidRPr="00EF6D3A" w:rsidRDefault="000D408A" w:rsidP="00901896">
            <w:pPr>
              <w:jc w:val="right"/>
              <w:rPr>
                <w:sz w:val="16"/>
              </w:rPr>
            </w:pPr>
            <w:r w:rsidRPr="00EF6D3A">
              <w:rPr>
                <w:sz w:val="16"/>
              </w:rPr>
              <w:t>Total Costs</w:t>
            </w:r>
          </w:p>
        </w:tc>
        <w:tc>
          <w:tcPr>
            <w:tcW w:w="990" w:type="dxa"/>
            <w:vAlign w:val="center"/>
          </w:tcPr>
          <w:p w14:paraId="47E227F3" w14:textId="77777777" w:rsidR="000D408A" w:rsidRPr="00EF6D3A" w:rsidRDefault="000D408A" w:rsidP="00901896">
            <w:pPr>
              <w:jc w:val="center"/>
              <w:rPr>
                <w:sz w:val="16"/>
              </w:rPr>
            </w:pPr>
            <w:r w:rsidRPr="00EF6D3A">
              <w:rPr>
                <w:sz w:val="16"/>
              </w:rPr>
              <w:t>$580</w:t>
            </w:r>
          </w:p>
        </w:tc>
        <w:tc>
          <w:tcPr>
            <w:tcW w:w="990" w:type="dxa"/>
            <w:vAlign w:val="center"/>
          </w:tcPr>
          <w:p w14:paraId="4A23764F" w14:textId="77777777" w:rsidR="000D408A" w:rsidRPr="00EF6D3A" w:rsidRDefault="000D408A" w:rsidP="00901896">
            <w:pPr>
              <w:jc w:val="center"/>
              <w:rPr>
                <w:sz w:val="16"/>
              </w:rPr>
            </w:pPr>
            <w:r w:rsidRPr="00EF6D3A">
              <w:rPr>
                <w:sz w:val="16"/>
              </w:rPr>
              <w:t>$30</w:t>
            </w:r>
          </w:p>
        </w:tc>
        <w:tc>
          <w:tcPr>
            <w:tcW w:w="810" w:type="dxa"/>
            <w:vAlign w:val="center"/>
          </w:tcPr>
          <w:p w14:paraId="4D7E9728" w14:textId="77777777" w:rsidR="000D408A" w:rsidRPr="00EF6D3A" w:rsidRDefault="000D408A" w:rsidP="00901896">
            <w:pPr>
              <w:jc w:val="center"/>
              <w:rPr>
                <w:sz w:val="16"/>
              </w:rPr>
            </w:pPr>
            <w:r w:rsidRPr="00EF6D3A">
              <w:rPr>
                <w:sz w:val="16"/>
              </w:rPr>
              <w:t>$610</w:t>
            </w:r>
          </w:p>
        </w:tc>
        <w:tc>
          <w:tcPr>
            <w:tcW w:w="990" w:type="dxa"/>
            <w:vAlign w:val="center"/>
          </w:tcPr>
          <w:p w14:paraId="0C79A6F0" w14:textId="77777777" w:rsidR="000D408A" w:rsidRPr="00EF6D3A" w:rsidRDefault="000D408A" w:rsidP="00901896">
            <w:pPr>
              <w:rPr>
                <w:sz w:val="16"/>
              </w:rPr>
            </w:pPr>
          </w:p>
        </w:tc>
      </w:tr>
    </w:tbl>
    <w:p w14:paraId="2807DB9E" w14:textId="77777777" w:rsidR="000D408A" w:rsidRPr="00EF6D3A" w:rsidRDefault="000D408A" w:rsidP="000D408A"/>
    <w:p w14:paraId="5080F2CC" w14:textId="77777777" w:rsidR="000D408A" w:rsidRPr="00EF6D3A" w:rsidRDefault="000D408A" w:rsidP="000D408A"/>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0"/>
        <w:gridCol w:w="1191"/>
        <w:gridCol w:w="918"/>
        <w:gridCol w:w="906"/>
        <w:gridCol w:w="844"/>
        <w:gridCol w:w="980"/>
        <w:gridCol w:w="911"/>
        <w:gridCol w:w="896"/>
        <w:gridCol w:w="2142"/>
      </w:tblGrid>
      <w:tr w:rsidR="000D408A" w:rsidRPr="00EF6D3A" w14:paraId="6103657C" w14:textId="77777777" w:rsidTr="008B2376">
        <w:trPr>
          <w:trHeight w:val="314"/>
        </w:trPr>
        <w:tc>
          <w:tcPr>
            <w:tcW w:w="9738" w:type="dxa"/>
            <w:gridSpan w:val="9"/>
            <w:tcMar>
              <w:left w:w="115" w:type="dxa"/>
              <w:right w:w="115" w:type="dxa"/>
            </w:tcMar>
            <w:vAlign w:val="center"/>
          </w:tcPr>
          <w:p w14:paraId="7DEF5100" w14:textId="77777777" w:rsidR="000D408A" w:rsidRPr="00EF6D3A" w:rsidRDefault="000D408A" w:rsidP="00901896">
            <w:pPr>
              <w:rPr>
                <w:b/>
              </w:rPr>
            </w:pPr>
            <w:r w:rsidRPr="00EF6D3A">
              <w:rPr>
                <w:b/>
              </w:rPr>
              <w:t>Materials and Supplies Estimate</w:t>
            </w:r>
          </w:p>
        </w:tc>
      </w:tr>
      <w:tr w:rsidR="000D408A" w:rsidRPr="00EF6D3A" w14:paraId="4AFD52AA" w14:textId="77777777" w:rsidTr="008B2376">
        <w:tc>
          <w:tcPr>
            <w:tcW w:w="950" w:type="dxa"/>
            <w:tcMar>
              <w:left w:w="115" w:type="dxa"/>
              <w:right w:w="115" w:type="dxa"/>
            </w:tcMar>
            <w:vAlign w:val="center"/>
          </w:tcPr>
          <w:p w14:paraId="5A5922E2" w14:textId="77777777" w:rsidR="000D408A" w:rsidRPr="00EF6D3A" w:rsidRDefault="000D408A" w:rsidP="00901896">
            <w:pPr>
              <w:jc w:val="center"/>
              <w:rPr>
                <w:sz w:val="16"/>
              </w:rPr>
            </w:pPr>
            <w:r w:rsidRPr="00EF6D3A">
              <w:rPr>
                <w:sz w:val="16"/>
              </w:rPr>
              <w:t>Generic Descript.</w:t>
            </w:r>
          </w:p>
        </w:tc>
        <w:tc>
          <w:tcPr>
            <w:tcW w:w="1177" w:type="dxa"/>
            <w:tcMar>
              <w:left w:w="115" w:type="dxa"/>
              <w:right w:w="115" w:type="dxa"/>
            </w:tcMar>
            <w:vAlign w:val="center"/>
          </w:tcPr>
          <w:p w14:paraId="289C13F7" w14:textId="77777777" w:rsidR="000D408A" w:rsidRPr="00EF6D3A" w:rsidRDefault="000D408A" w:rsidP="00901896">
            <w:pPr>
              <w:jc w:val="center"/>
              <w:rPr>
                <w:sz w:val="16"/>
              </w:rPr>
            </w:pPr>
            <w:r w:rsidRPr="00EF6D3A">
              <w:rPr>
                <w:sz w:val="16"/>
              </w:rPr>
              <w:t>Brand Name</w:t>
            </w:r>
          </w:p>
        </w:tc>
        <w:tc>
          <w:tcPr>
            <w:tcW w:w="919" w:type="dxa"/>
            <w:tcMar>
              <w:left w:w="115" w:type="dxa"/>
              <w:right w:w="115" w:type="dxa"/>
            </w:tcMar>
            <w:vAlign w:val="center"/>
          </w:tcPr>
          <w:p w14:paraId="06B6B8BC" w14:textId="77777777" w:rsidR="000D408A" w:rsidRPr="00EF6D3A" w:rsidRDefault="000D408A" w:rsidP="00901896">
            <w:pPr>
              <w:jc w:val="center"/>
              <w:rPr>
                <w:sz w:val="16"/>
              </w:rPr>
            </w:pPr>
            <w:r w:rsidRPr="00EF6D3A">
              <w:rPr>
                <w:sz w:val="16"/>
              </w:rPr>
              <w:t xml:space="preserve">Source </w:t>
            </w:r>
          </w:p>
          <w:p w14:paraId="2AD9BB25" w14:textId="77777777" w:rsidR="000D408A" w:rsidRPr="00EF6D3A" w:rsidRDefault="000D408A" w:rsidP="00901896">
            <w:pPr>
              <w:jc w:val="center"/>
              <w:rPr>
                <w:sz w:val="16"/>
              </w:rPr>
            </w:pPr>
            <w:r w:rsidRPr="00EF6D3A">
              <w:rPr>
                <w:sz w:val="16"/>
              </w:rPr>
              <w:t>(</w:t>
            </w:r>
            <w:proofErr w:type="gramStart"/>
            <w:r w:rsidRPr="00EF6D3A">
              <w:rPr>
                <w:sz w:val="16"/>
              </w:rPr>
              <w:t>vendor</w:t>
            </w:r>
            <w:proofErr w:type="gramEnd"/>
            <w:r w:rsidRPr="00EF6D3A">
              <w:rPr>
                <w:sz w:val="16"/>
              </w:rPr>
              <w:t xml:space="preserve"> name or company Owned)</w:t>
            </w:r>
          </w:p>
        </w:tc>
        <w:tc>
          <w:tcPr>
            <w:tcW w:w="893" w:type="dxa"/>
            <w:tcMar>
              <w:left w:w="115" w:type="dxa"/>
              <w:right w:w="115" w:type="dxa"/>
            </w:tcMar>
            <w:vAlign w:val="center"/>
          </w:tcPr>
          <w:p w14:paraId="7DED52C7" w14:textId="77777777" w:rsidR="000D408A" w:rsidRPr="00EF6D3A" w:rsidRDefault="000D408A" w:rsidP="00901896">
            <w:pPr>
              <w:jc w:val="center"/>
              <w:rPr>
                <w:sz w:val="16"/>
              </w:rPr>
            </w:pPr>
            <w:r w:rsidRPr="00EF6D3A">
              <w:rPr>
                <w:sz w:val="16"/>
              </w:rPr>
              <w:t>Unit Rate / Quantity</w:t>
            </w:r>
          </w:p>
        </w:tc>
        <w:tc>
          <w:tcPr>
            <w:tcW w:w="845" w:type="dxa"/>
            <w:tcMar>
              <w:left w:w="115" w:type="dxa"/>
              <w:right w:w="115" w:type="dxa"/>
            </w:tcMar>
            <w:vAlign w:val="center"/>
          </w:tcPr>
          <w:p w14:paraId="148DA26B" w14:textId="77777777" w:rsidR="000D408A" w:rsidRPr="00EF6D3A" w:rsidRDefault="000D408A" w:rsidP="00901896">
            <w:pPr>
              <w:jc w:val="center"/>
              <w:rPr>
                <w:sz w:val="16"/>
              </w:rPr>
            </w:pPr>
            <w:r w:rsidRPr="00EF6D3A">
              <w:rPr>
                <w:sz w:val="16"/>
              </w:rPr>
              <w:t>Number of Units</w:t>
            </w:r>
          </w:p>
        </w:tc>
        <w:tc>
          <w:tcPr>
            <w:tcW w:w="981" w:type="dxa"/>
            <w:tcMar>
              <w:left w:w="115" w:type="dxa"/>
              <w:right w:w="115" w:type="dxa"/>
            </w:tcMar>
            <w:vAlign w:val="center"/>
          </w:tcPr>
          <w:p w14:paraId="189C9BBF" w14:textId="77777777" w:rsidR="000D408A" w:rsidRPr="00EF6D3A" w:rsidRDefault="000D408A" w:rsidP="00901896">
            <w:pPr>
              <w:jc w:val="center"/>
              <w:rPr>
                <w:sz w:val="16"/>
              </w:rPr>
            </w:pPr>
            <w:r w:rsidRPr="00EF6D3A">
              <w:rPr>
                <w:sz w:val="16"/>
              </w:rPr>
              <w:t>Estimated Cost</w:t>
            </w:r>
          </w:p>
        </w:tc>
        <w:tc>
          <w:tcPr>
            <w:tcW w:w="913" w:type="dxa"/>
            <w:tcMar>
              <w:left w:w="115" w:type="dxa"/>
              <w:right w:w="115" w:type="dxa"/>
            </w:tcMar>
            <w:vAlign w:val="center"/>
          </w:tcPr>
          <w:p w14:paraId="4B0F9CB1" w14:textId="77777777" w:rsidR="000D408A" w:rsidRPr="00EF6D3A" w:rsidRDefault="000D408A" w:rsidP="00901896">
            <w:pPr>
              <w:jc w:val="center"/>
              <w:rPr>
                <w:sz w:val="16"/>
              </w:rPr>
            </w:pPr>
            <w:r w:rsidRPr="00EF6D3A">
              <w:rPr>
                <w:sz w:val="16"/>
              </w:rPr>
              <w:t>Other Costs</w:t>
            </w:r>
          </w:p>
          <w:p w14:paraId="30FB15E2" w14:textId="77777777" w:rsidR="000D408A" w:rsidRPr="00EF6D3A" w:rsidRDefault="000D408A" w:rsidP="00901896">
            <w:pPr>
              <w:jc w:val="center"/>
              <w:rPr>
                <w:sz w:val="16"/>
              </w:rPr>
            </w:pPr>
            <w:r w:rsidRPr="00EF6D3A">
              <w:rPr>
                <w:sz w:val="16"/>
              </w:rPr>
              <w:t>(</w:t>
            </w:r>
            <w:proofErr w:type="spellStart"/>
            <w:r w:rsidRPr="00EF6D3A">
              <w:rPr>
                <w:sz w:val="16"/>
              </w:rPr>
              <w:t>Ship’g</w:t>
            </w:r>
            <w:proofErr w:type="spellEnd"/>
            <w:r w:rsidRPr="00EF6D3A">
              <w:rPr>
                <w:sz w:val="16"/>
              </w:rPr>
              <w:t>)</w:t>
            </w:r>
          </w:p>
        </w:tc>
        <w:tc>
          <w:tcPr>
            <w:tcW w:w="900" w:type="dxa"/>
            <w:tcMar>
              <w:left w:w="115" w:type="dxa"/>
              <w:right w:w="115" w:type="dxa"/>
            </w:tcMar>
            <w:vAlign w:val="center"/>
          </w:tcPr>
          <w:p w14:paraId="2B8341F0" w14:textId="77777777" w:rsidR="000D408A" w:rsidRPr="00EF6D3A" w:rsidRDefault="000D408A" w:rsidP="00901896">
            <w:pPr>
              <w:jc w:val="center"/>
              <w:rPr>
                <w:sz w:val="16"/>
              </w:rPr>
            </w:pPr>
            <w:r w:rsidRPr="00EF6D3A">
              <w:rPr>
                <w:sz w:val="16"/>
              </w:rPr>
              <w:t>Total Costs</w:t>
            </w:r>
          </w:p>
        </w:tc>
        <w:tc>
          <w:tcPr>
            <w:tcW w:w="2160" w:type="dxa"/>
            <w:tcMar>
              <w:left w:w="115" w:type="dxa"/>
              <w:right w:w="115" w:type="dxa"/>
            </w:tcMar>
            <w:vAlign w:val="center"/>
          </w:tcPr>
          <w:p w14:paraId="65856EEC" w14:textId="77777777" w:rsidR="000D408A" w:rsidRPr="00EF6D3A" w:rsidRDefault="000D408A" w:rsidP="00901896">
            <w:pPr>
              <w:jc w:val="center"/>
              <w:rPr>
                <w:sz w:val="16"/>
              </w:rPr>
            </w:pPr>
            <w:r w:rsidRPr="00EF6D3A">
              <w:rPr>
                <w:sz w:val="16"/>
              </w:rPr>
              <w:t>Purpose</w:t>
            </w:r>
          </w:p>
        </w:tc>
      </w:tr>
      <w:tr w:rsidR="000D408A" w:rsidRPr="00EF6D3A" w14:paraId="29AA10C5" w14:textId="77777777" w:rsidTr="008B2376">
        <w:tc>
          <w:tcPr>
            <w:tcW w:w="950" w:type="dxa"/>
            <w:tcMar>
              <w:left w:w="115" w:type="dxa"/>
              <w:right w:w="115" w:type="dxa"/>
            </w:tcMar>
            <w:vAlign w:val="center"/>
          </w:tcPr>
          <w:p w14:paraId="7359120E" w14:textId="77777777" w:rsidR="000D408A" w:rsidRPr="00EF6D3A" w:rsidRDefault="000D408A" w:rsidP="00901896">
            <w:pPr>
              <w:rPr>
                <w:sz w:val="16"/>
              </w:rPr>
            </w:pPr>
            <w:r w:rsidRPr="00EF6D3A">
              <w:rPr>
                <w:sz w:val="16"/>
              </w:rPr>
              <w:t>Fuel</w:t>
            </w:r>
          </w:p>
        </w:tc>
        <w:tc>
          <w:tcPr>
            <w:tcW w:w="1177" w:type="dxa"/>
            <w:tcMar>
              <w:left w:w="115" w:type="dxa"/>
              <w:right w:w="115" w:type="dxa"/>
            </w:tcMar>
            <w:vAlign w:val="center"/>
          </w:tcPr>
          <w:p w14:paraId="3B169C2C" w14:textId="77777777" w:rsidR="000D408A" w:rsidRPr="00EF6D3A" w:rsidRDefault="000D408A" w:rsidP="00901896">
            <w:pPr>
              <w:rPr>
                <w:sz w:val="16"/>
              </w:rPr>
            </w:pPr>
            <w:r w:rsidRPr="00EF6D3A">
              <w:rPr>
                <w:sz w:val="16"/>
              </w:rPr>
              <w:t>Gasoline</w:t>
            </w:r>
          </w:p>
        </w:tc>
        <w:tc>
          <w:tcPr>
            <w:tcW w:w="919" w:type="dxa"/>
            <w:tcMar>
              <w:left w:w="115" w:type="dxa"/>
              <w:right w:w="115" w:type="dxa"/>
            </w:tcMar>
            <w:vAlign w:val="center"/>
          </w:tcPr>
          <w:p w14:paraId="6D720BD7" w14:textId="77777777" w:rsidR="000D408A" w:rsidRPr="00EF6D3A" w:rsidRDefault="000D408A" w:rsidP="00901896">
            <w:pPr>
              <w:rPr>
                <w:sz w:val="16"/>
              </w:rPr>
            </w:pPr>
            <w:r w:rsidRPr="00EF6D3A">
              <w:rPr>
                <w:sz w:val="16"/>
              </w:rPr>
              <w:t>Gas station</w:t>
            </w:r>
          </w:p>
        </w:tc>
        <w:tc>
          <w:tcPr>
            <w:tcW w:w="893" w:type="dxa"/>
            <w:tcMar>
              <w:left w:w="115" w:type="dxa"/>
              <w:right w:w="115" w:type="dxa"/>
            </w:tcMar>
            <w:vAlign w:val="center"/>
          </w:tcPr>
          <w:p w14:paraId="4B3D185D" w14:textId="77777777" w:rsidR="000D408A" w:rsidRPr="00EF6D3A" w:rsidRDefault="000D408A" w:rsidP="00901896">
            <w:pPr>
              <w:rPr>
                <w:sz w:val="16"/>
              </w:rPr>
            </w:pPr>
            <w:r w:rsidRPr="00EF6D3A">
              <w:rPr>
                <w:sz w:val="16"/>
              </w:rPr>
              <w:t>$2.89/gal</w:t>
            </w:r>
          </w:p>
        </w:tc>
        <w:tc>
          <w:tcPr>
            <w:tcW w:w="845" w:type="dxa"/>
            <w:tcMar>
              <w:left w:w="115" w:type="dxa"/>
              <w:right w:w="115" w:type="dxa"/>
            </w:tcMar>
            <w:vAlign w:val="center"/>
          </w:tcPr>
          <w:p w14:paraId="01DC78F0" w14:textId="77777777" w:rsidR="000D408A" w:rsidRPr="00EF6D3A" w:rsidRDefault="000D408A" w:rsidP="00901896">
            <w:pPr>
              <w:jc w:val="center"/>
              <w:rPr>
                <w:sz w:val="16"/>
              </w:rPr>
            </w:pPr>
            <w:r w:rsidRPr="00EF6D3A">
              <w:rPr>
                <w:sz w:val="16"/>
              </w:rPr>
              <w:t>10 gals</w:t>
            </w:r>
          </w:p>
        </w:tc>
        <w:tc>
          <w:tcPr>
            <w:tcW w:w="981" w:type="dxa"/>
            <w:tcMar>
              <w:left w:w="115" w:type="dxa"/>
              <w:right w:w="115" w:type="dxa"/>
            </w:tcMar>
            <w:vAlign w:val="center"/>
          </w:tcPr>
          <w:p w14:paraId="021837CE" w14:textId="77777777" w:rsidR="000D408A" w:rsidRPr="00EF6D3A" w:rsidRDefault="000D408A" w:rsidP="00901896">
            <w:pPr>
              <w:jc w:val="center"/>
              <w:rPr>
                <w:sz w:val="16"/>
              </w:rPr>
            </w:pPr>
            <w:r w:rsidRPr="00EF6D3A">
              <w:rPr>
                <w:sz w:val="16"/>
              </w:rPr>
              <w:t>$29.00</w:t>
            </w:r>
          </w:p>
        </w:tc>
        <w:tc>
          <w:tcPr>
            <w:tcW w:w="913" w:type="dxa"/>
            <w:tcMar>
              <w:left w:w="115" w:type="dxa"/>
              <w:right w:w="115" w:type="dxa"/>
            </w:tcMar>
            <w:vAlign w:val="center"/>
          </w:tcPr>
          <w:p w14:paraId="7621782E" w14:textId="77777777" w:rsidR="000D408A" w:rsidRPr="00EF6D3A" w:rsidRDefault="000D408A" w:rsidP="00901896">
            <w:pPr>
              <w:jc w:val="center"/>
              <w:rPr>
                <w:sz w:val="16"/>
              </w:rPr>
            </w:pPr>
            <w:r w:rsidRPr="00EF6D3A">
              <w:rPr>
                <w:sz w:val="16"/>
              </w:rPr>
              <w:t>$0</w:t>
            </w:r>
          </w:p>
        </w:tc>
        <w:tc>
          <w:tcPr>
            <w:tcW w:w="900" w:type="dxa"/>
            <w:tcMar>
              <w:left w:w="115" w:type="dxa"/>
              <w:right w:w="115" w:type="dxa"/>
            </w:tcMar>
            <w:vAlign w:val="center"/>
          </w:tcPr>
          <w:p w14:paraId="7D0C8333" w14:textId="77777777" w:rsidR="000D408A" w:rsidRPr="00EF6D3A" w:rsidRDefault="000D408A" w:rsidP="00901896">
            <w:pPr>
              <w:jc w:val="center"/>
              <w:rPr>
                <w:sz w:val="16"/>
              </w:rPr>
            </w:pPr>
            <w:r w:rsidRPr="00EF6D3A">
              <w:rPr>
                <w:sz w:val="16"/>
              </w:rPr>
              <w:t>$29</w:t>
            </w:r>
          </w:p>
        </w:tc>
        <w:tc>
          <w:tcPr>
            <w:tcW w:w="2160" w:type="dxa"/>
            <w:tcMar>
              <w:left w:w="115" w:type="dxa"/>
              <w:right w:w="115" w:type="dxa"/>
            </w:tcMar>
            <w:vAlign w:val="center"/>
          </w:tcPr>
          <w:p w14:paraId="641235E2" w14:textId="77777777" w:rsidR="000D408A" w:rsidRPr="00EF6D3A" w:rsidRDefault="000D408A" w:rsidP="00901896">
            <w:pPr>
              <w:rPr>
                <w:sz w:val="16"/>
              </w:rPr>
            </w:pPr>
            <w:r w:rsidRPr="00EF6D3A">
              <w:rPr>
                <w:sz w:val="16"/>
              </w:rPr>
              <w:t>Fuel for generator</w:t>
            </w:r>
          </w:p>
        </w:tc>
      </w:tr>
      <w:tr w:rsidR="000D408A" w:rsidRPr="00EF6D3A" w14:paraId="65EDD473" w14:textId="77777777" w:rsidTr="00C74FC2">
        <w:tc>
          <w:tcPr>
            <w:tcW w:w="950" w:type="dxa"/>
            <w:tcMar>
              <w:left w:w="115" w:type="dxa"/>
              <w:right w:w="115" w:type="dxa"/>
            </w:tcMar>
            <w:vAlign w:val="center"/>
          </w:tcPr>
          <w:p w14:paraId="7C521E18" w14:textId="77777777" w:rsidR="000D408A" w:rsidRPr="00EF6D3A" w:rsidRDefault="000D408A" w:rsidP="00901896">
            <w:pPr>
              <w:rPr>
                <w:sz w:val="16"/>
              </w:rPr>
            </w:pPr>
            <w:r w:rsidRPr="00EF6D3A">
              <w:rPr>
                <w:sz w:val="16"/>
              </w:rPr>
              <w:t>55-gallon steel drums</w:t>
            </w:r>
          </w:p>
        </w:tc>
        <w:tc>
          <w:tcPr>
            <w:tcW w:w="1177" w:type="dxa"/>
            <w:tcMar>
              <w:left w:w="115" w:type="dxa"/>
              <w:right w:w="115" w:type="dxa"/>
            </w:tcMar>
            <w:vAlign w:val="center"/>
          </w:tcPr>
          <w:p w14:paraId="75597853" w14:textId="77777777" w:rsidR="000D408A" w:rsidRPr="00EF6D3A" w:rsidRDefault="000D408A" w:rsidP="00901896">
            <w:pPr>
              <w:rPr>
                <w:sz w:val="16"/>
              </w:rPr>
            </w:pPr>
            <w:r w:rsidRPr="00EF6D3A">
              <w:rPr>
                <w:sz w:val="16"/>
              </w:rPr>
              <w:t xml:space="preserve"> Generic steel- reconditioned</w:t>
            </w:r>
          </w:p>
        </w:tc>
        <w:tc>
          <w:tcPr>
            <w:tcW w:w="919" w:type="dxa"/>
            <w:tcMar>
              <w:left w:w="115" w:type="dxa"/>
              <w:right w:w="115" w:type="dxa"/>
            </w:tcMar>
            <w:vAlign w:val="center"/>
          </w:tcPr>
          <w:p w14:paraId="046A00DE" w14:textId="77777777" w:rsidR="000D408A" w:rsidRPr="00EF6D3A" w:rsidRDefault="000D408A" w:rsidP="00901896">
            <w:pPr>
              <w:rPr>
                <w:sz w:val="16"/>
              </w:rPr>
            </w:pPr>
            <w:r w:rsidRPr="00EF6D3A">
              <w:rPr>
                <w:sz w:val="16"/>
              </w:rPr>
              <w:t xml:space="preserve">The Cary Co. </w:t>
            </w:r>
          </w:p>
        </w:tc>
        <w:tc>
          <w:tcPr>
            <w:tcW w:w="893" w:type="dxa"/>
            <w:tcMar>
              <w:left w:w="115" w:type="dxa"/>
              <w:right w:w="115" w:type="dxa"/>
            </w:tcMar>
            <w:vAlign w:val="center"/>
          </w:tcPr>
          <w:p w14:paraId="71AFE9BC" w14:textId="77777777" w:rsidR="000D408A" w:rsidRPr="00EF6D3A" w:rsidRDefault="000D408A" w:rsidP="00901896">
            <w:pPr>
              <w:rPr>
                <w:sz w:val="16"/>
              </w:rPr>
            </w:pPr>
            <w:r w:rsidRPr="00EF6D3A">
              <w:rPr>
                <w:sz w:val="16"/>
              </w:rPr>
              <w:t>$65/drum</w:t>
            </w:r>
          </w:p>
        </w:tc>
        <w:tc>
          <w:tcPr>
            <w:tcW w:w="845" w:type="dxa"/>
            <w:tcMar>
              <w:left w:w="115" w:type="dxa"/>
              <w:right w:w="115" w:type="dxa"/>
            </w:tcMar>
            <w:vAlign w:val="center"/>
          </w:tcPr>
          <w:p w14:paraId="04A6CE22" w14:textId="77777777" w:rsidR="000D408A" w:rsidRPr="00EF6D3A" w:rsidRDefault="000D408A" w:rsidP="00901896">
            <w:pPr>
              <w:jc w:val="center"/>
              <w:rPr>
                <w:sz w:val="16"/>
              </w:rPr>
            </w:pPr>
            <w:r w:rsidRPr="00EF6D3A">
              <w:rPr>
                <w:sz w:val="16"/>
              </w:rPr>
              <w:t>2 drums</w:t>
            </w:r>
          </w:p>
        </w:tc>
        <w:tc>
          <w:tcPr>
            <w:tcW w:w="981" w:type="dxa"/>
            <w:tcMar>
              <w:left w:w="115" w:type="dxa"/>
              <w:right w:w="115" w:type="dxa"/>
            </w:tcMar>
            <w:vAlign w:val="center"/>
          </w:tcPr>
          <w:p w14:paraId="0E3E9325" w14:textId="77777777" w:rsidR="000D408A" w:rsidRPr="00EF6D3A" w:rsidRDefault="000D408A" w:rsidP="00901896">
            <w:pPr>
              <w:jc w:val="center"/>
              <w:rPr>
                <w:sz w:val="16"/>
              </w:rPr>
            </w:pPr>
            <w:r w:rsidRPr="00EF6D3A">
              <w:rPr>
                <w:sz w:val="16"/>
              </w:rPr>
              <w:t>$130.00</w:t>
            </w:r>
          </w:p>
        </w:tc>
        <w:tc>
          <w:tcPr>
            <w:tcW w:w="913" w:type="dxa"/>
            <w:tcMar>
              <w:left w:w="115" w:type="dxa"/>
              <w:right w:w="115" w:type="dxa"/>
            </w:tcMar>
            <w:vAlign w:val="center"/>
          </w:tcPr>
          <w:p w14:paraId="119FAD0A" w14:textId="77777777" w:rsidR="000D408A" w:rsidRPr="00EF6D3A" w:rsidRDefault="000D408A" w:rsidP="00901896">
            <w:pPr>
              <w:jc w:val="center"/>
              <w:rPr>
                <w:sz w:val="16"/>
              </w:rPr>
            </w:pPr>
            <w:r w:rsidRPr="00EF6D3A">
              <w:rPr>
                <w:sz w:val="16"/>
              </w:rPr>
              <w:t>$ 50 both</w:t>
            </w:r>
          </w:p>
        </w:tc>
        <w:tc>
          <w:tcPr>
            <w:tcW w:w="900" w:type="dxa"/>
            <w:tcMar>
              <w:left w:w="115" w:type="dxa"/>
              <w:right w:w="115" w:type="dxa"/>
            </w:tcMar>
            <w:vAlign w:val="center"/>
          </w:tcPr>
          <w:p w14:paraId="35BE0DC2" w14:textId="77777777" w:rsidR="000D408A" w:rsidRPr="00EF6D3A" w:rsidRDefault="000D408A" w:rsidP="00901896">
            <w:pPr>
              <w:jc w:val="center"/>
              <w:rPr>
                <w:sz w:val="16"/>
              </w:rPr>
            </w:pPr>
            <w:r w:rsidRPr="00EF6D3A">
              <w:rPr>
                <w:sz w:val="16"/>
              </w:rPr>
              <w:t>$180</w:t>
            </w:r>
          </w:p>
        </w:tc>
        <w:tc>
          <w:tcPr>
            <w:tcW w:w="2160" w:type="dxa"/>
            <w:tcMar>
              <w:left w:w="115" w:type="dxa"/>
              <w:right w:w="115" w:type="dxa"/>
            </w:tcMar>
            <w:vAlign w:val="center"/>
          </w:tcPr>
          <w:p w14:paraId="57229CFF" w14:textId="77777777" w:rsidR="000D408A" w:rsidRPr="00EF6D3A" w:rsidRDefault="000D408A" w:rsidP="00901896">
            <w:pPr>
              <w:rPr>
                <w:sz w:val="16"/>
              </w:rPr>
            </w:pPr>
            <w:r w:rsidRPr="00EF6D3A">
              <w:rPr>
                <w:sz w:val="16"/>
              </w:rPr>
              <w:t>Collect purge water for disposal.</w:t>
            </w:r>
          </w:p>
        </w:tc>
      </w:tr>
      <w:tr w:rsidR="000D408A" w:rsidRPr="00EF6D3A" w14:paraId="49CC11CA" w14:textId="77777777" w:rsidTr="00C74FC2">
        <w:tc>
          <w:tcPr>
            <w:tcW w:w="4784" w:type="dxa"/>
            <w:gridSpan w:val="5"/>
            <w:tcMar>
              <w:left w:w="115" w:type="dxa"/>
              <w:right w:w="115" w:type="dxa"/>
            </w:tcMar>
          </w:tcPr>
          <w:p w14:paraId="6FFC3C9B" w14:textId="77777777" w:rsidR="000D408A" w:rsidRPr="00EF6D3A" w:rsidRDefault="000D408A" w:rsidP="00901896">
            <w:pPr>
              <w:jc w:val="right"/>
              <w:rPr>
                <w:sz w:val="16"/>
              </w:rPr>
            </w:pPr>
            <w:r w:rsidRPr="00EF6D3A">
              <w:rPr>
                <w:sz w:val="16"/>
              </w:rPr>
              <w:t>Total Costs</w:t>
            </w:r>
          </w:p>
        </w:tc>
        <w:tc>
          <w:tcPr>
            <w:tcW w:w="981" w:type="dxa"/>
            <w:tcMar>
              <w:left w:w="115" w:type="dxa"/>
              <w:right w:w="115" w:type="dxa"/>
            </w:tcMar>
            <w:vAlign w:val="center"/>
          </w:tcPr>
          <w:p w14:paraId="3AADF7AD" w14:textId="77777777" w:rsidR="000D408A" w:rsidRPr="00EF6D3A" w:rsidRDefault="000D408A" w:rsidP="00901896">
            <w:pPr>
              <w:jc w:val="center"/>
              <w:rPr>
                <w:sz w:val="16"/>
              </w:rPr>
            </w:pPr>
            <w:r w:rsidRPr="00EF6D3A">
              <w:rPr>
                <w:sz w:val="16"/>
              </w:rPr>
              <w:t>$159</w:t>
            </w:r>
          </w:p>
        </w:tc>
        <w:tc>
          <w:tcPr>
            <w:tcW w:w="913" w:type="dxa"/>
            <w:tcMar>
              <w:left w:w="115" w:type="dxa"/>
              <w:right w:w="115" w:type="dxa"/>
            </w:tcMar>
            <w:vAlign w:val="center"/>
          </w:tcPr>
          <w:p w14:paraId="3F037AF2" w14:textId="77777777" w:rsidR="000D408A" w:rsidRPr="00EF6D3A" w:rsidRDefault="000D408A" w:rsidP="00901896">
            <w:pPr>
              <w:jc w:val="center"/>
              <w:rPr>
                <w:sz w:val="16"/>
              </w:rPr>
            </w:pPr>
            <w:r w:rsidRPr="00EF6D3A">
              <w:rPr>
                <w:sz w:val="16"/>
              </w:rPr>
              <w:t>$50</w:t>
            </w:r>
          </w:p>
        </w:tc>
        <w:tc>
          <w:tcPr>
            <w:tcW w:w="900" w:type="dxa"/>
            <w:tcMar>
              <w:left w:w="115" w:type="dxa"/>
              <w:right w:w="115" w:type="dxa"/>
            </w:tcMar>
            <w:vAlign w:val="center"/>
          </w:tcPr>
          <w:p w14:paraId="03905A41" w14:textId="77777777" w:rsidR="000D408A" w:rsidRPr="00EF6D3A" w:rsidRDefault="000D408A" w:rsidP="00901896">
            <w:pPr>
              <w:jc w:val="center"/>
              <w:rPr>
                <w:sz w:val="16"/>
              </w:rPr>
            </w:pPr>
            <w:r w:rsidRPr="00EF6D3A">
              <w:rPr>
                <w:sz w:val="16"/>
              </w:rPr>
              <w:t>$209</w:t>
            </w:r>
          </w:p>
        </w:tc>
        <w:tc>
          <w:tcPr>
            <w:tcW w:w="2160" w:type="dxa"/>
            <w:tcMar>
              <w:left w:w="115" w:type="dxa"/>
              <w:right w:w="115" w:type="dxa"/>
            </w:tcMar>
            <w:vAlign w:val="center"/>
          </w:tcPr>
          <w:p w14:paraId="53E315E7" w14:textId="77777777" w:rsidR="000D408A" w:rsidRPr="00EF6D3A" w:rsidRDefault="000D408A" w:rsidP="00901896">
            <w:pPr>
              <w:jc w:val="center"/>
              <w:rPr>
                <w:sz w:val="16"/>
              </w:rPr>
            </w:pPr>
          </w:p>
        </w:tc>
      </w:tr>
    </w:tbl>
    <w:p w14:paraId="34D3482D" w14:textId="77777777" w:rsidR="000D408A" w:rsidRPr="00EF6D3A" w:rsidRDefault="000D408A" w:rsidP="000D408A"/>
    <w:p w14:paraId="4A836F4D" w14:textId="77777777" w:rsidR="008B2376" w:rsidRDefault="008B2376" w:rsidP="000D408A"/>
    <w:p w14:paraId="2884BF5D" w14:textId="62E6C794" w:rsidR="000D408A" w:rsidRPr="00EF6D3A" w:rsidRDefault="00E351F0" w:rsidP="000D408A">
      <w:r w:rsidRPr="00EF6D3A">
        <w:t xml:space="preserve">4.3 </w:t>
      </w:r>
      <w:r w:rsidRPr="00EF6D3A">
        <w:tab/>
      </w:r>
      <w:r w:rsidR="000D408A" w:rsidRPr="00EF6D3A">
        <w:rPr>
          <w:i/>
          <w:u w:val="single"/>
        </w:rPr>
        <w:t>Contractor Acquisition of Equipment, Materials and Supplies</w:t>
      </w:r>
      <w:r w:rsidR="000D408A" w:rsidRPr="00EF6D3A">
        <w:t xml:space="preserve">:  After the Department has approved the equipment, materials, and supplies in the planning document(s), the Contractor shall acquire the items at appropriate times to service the </w:t>
      </w:r>
      <w:r w:rsidR="000D408A">
        <w:t>P</w:t>
      </w:r>
      <w:r w:rsidR="000D408A" w:rsidRPr="00EF6D3A">
        <w:t xml:space="preserve">roject.  If the </w:t>
      </w:r>
      <w:r w:rsidR="000D408A">
        <w:t>C</w:t>
      </w:r>
      <w:r w:rsidR="000D408A" w:rsidRPr="00EF6D3A">
        <w:t xml:space="preserve">ontractor identifies the need to acquire equipment, </w:t>
      </w:r>
      <w:proofErr w:type="gramStart"/>
      <w:r w:rsidR="000D408A" w:rsidRPr="00EF6D3A">
        <w:t>materials</w:t>
      </w:r>
      <w:proofErr w:type="gramEnd"/>
      <w:r w:rsidR="000D408A" w:rsidRPr="00EF6D3A">
        <w:t xml:space="preserve"> and supplies in advance of final approval of planning documents, the </w:t>
      </w:r>
      <w:r w:rsidR="000D408A">
        <w:t>C</w:t>
      </w:r>
      <w:r w:rsidR="000D408A" w:rsidRPr="00EF6D3A">
        <w:t xml:space="preserve">ontractor shall notify the Department’s Project Manager and </w:t>
      </w:r>
      <w:r w:rsidR="00155425">
        <w:t>SARSS VII</w:t>
      </w:r>
      <w:r w:rsidR="000D408A" w:rsidRPr="00EF6D3A">
        <w:t xml:space="preserve"> Contract Administrator, who may approve an expedited acquisition for the item or items.  </w:t>
      </w:r>
    </w:p>
    <w:p w14:paraId="07AE2489" w14:textId="77777777" w:rsidR="000D408A" w:rsidRPr="00EF6D3A" w:rsidRDefault="000D408A" w:rsidP="000D408A"/>
    <w:p w14:paraId="3EBC55C4" w14:textId="77777777" w:rsidR="000D408A" w:rsidRPr="00EF6D3A" w:rsidRDefault="000D408A" w:rsidP="000D408A">
      <w:r w:rsidRPr="00EF6D3A">
        <w:t xml:space="preserve">4.4   </w:t>
      </w:r>
      <w:r>
        <w:tab/>
      </w:r>
      <w:r w:rsidRPr="00EF6D3A">
        <w:rPr>
          <w:i/>
          <w:u w:val="single"/>
        </w:rPr>
        <w:t>Procedure for Equipment, Materials and Supplies Acquisition</w:t>
      </w:r>
      <w:r w:rsidRPr="00EF6D3A">
        <w:t xml:space="preserve">:  The Department’s approach to purchases and rentals of equipment and purchases of materials and supplies is as follows:  </w:t>
      </w:r>
    </w:p>
    <w:p w14:paraId="5A330A4E" w14:textId="77777777" w:rsidR="000D408A" w:rsidRPr="00EF6D3A" w:rsidRDefault="000D408A" w:rsidP="000D408A"/>
    <w:p w14:paraId="731F44D3" w14:textId="01897574" w:rsidR="000D408A" w:rsidRPr="00EF6D3A" w:rsidRDefault="000D408A" w:rsidP="00630CD4">
      <w:pPr>
        <w:numPr>
          <w:ilvl w:val="0"/>
          <w:numId w:val="40"/>
        </w:numPr>
      </w:pPr>
      <w:r w:rsidRPr="00D41CFA">
        <w:rPr>
          <w:u w:val="single"/>
        </w:rPr>
        <w:t>Best Value Acquisition</w:t>
      </w:r>
      <w:r w:rsidRPr="00EF6D3A">
        <w:t>:  The Contractor shall use the “best value” approach for purchases of equipment, supplies and materials.  The definition for “best value” can be found in</w:t>
      </w:r>
      <w:r w:rsidR="00C223B7">
        <w:t xml:space="preserve"> the </w:t>
      </w:r>
      <w:r w:rsidRPr="00EF6D3A">
        <w:t xml:space="preserve"> Definitions</w:t>
      </w:r>
      <w:r w:rsidR="00C223B7">
        <w:t xml:space="preserve"> section of the RFR</w:t>
      </w:r>
      <w:r w:rsidRPr="00EF6D3A">
        <w:t xml:space="preserve">.  </w:t>
      </w:r>
    </w:p>
    <w:p w14:paraId="11A04179" w14:textId="77777777" w:rsidR="000D408A" w:rsidRPr="00EF6D3A" w:rsidRDefault="000D408A" w:rsidP="000D408A"/>
    <w:p w14:paraId="4BFC8B4F" w14:textId="2DBD7497" w:rsidR="000D408A" w:rsidRPr="00EF6D3A" w:rsidRDefault="000D408A" w:rsidP="000D408A">
      <w:pPr>
        <w:ind w:left="720"/>
      </w:pPr>
      <w:proofErr w:type="gramStart"/>
      <w:r w:rsidRPr="00EF6D3A">
        <w:t>In the event that</w:t>
      </w:r>
      <w:proofErr w:type="gramEnd"/>
      <w:r w:rsidRPr="00EF6D3A">
        <w:t xml:space="preserve"> the Contractor selects equipment, materials and supplies with a cost that is greater than 10% of the lowest price they obtain through a bid process, the Contractor shall describe the best value reason for purchasing or renting the higher priced item to the Department.  The </w:t>
      </w:r>
      <w:r w:rsidR="00155425">
        <w:t>SARSS VII</w:t>
      </w:r>
      <w:r w:rsidRPr="00EF6D3A">
        <w:t xml:space="preserve"> Contract Administrator shall determine, based upon this justification, whether to approve the Contractor’s request for the item(s) at issue.  </w:t>
      </w:r>
    </w:p>
    <w:p w14:paraId="32793310" w14:textId="77777777" w:rsidR="000D408A" w:rsidRPr="00EF6D3A" w:rsidRDefault="000D408A" w:rsidP="000D408A">
      <w:pPr>
        <w:ind w:left="720"/>
      </w:pPr>
    </w:p>
    <w:p w14:paraId="6EA8ACB9" w14:textId="77777777" w:rsidR="000D408A" w:rsidRPr="00EF6D3A" w:rsidRDefault="000D408A" w:rsidP="00630CD4">
      <w:pPr>
        <w:numPr>
          <w:ilvl w:val="0"/>
          <w:numId w:val="40"/>
        </w:numPr>
      </w:pPr>
      <w:r w:rsidRPr="00D41CFA">
        <w:rPr>
          <w:u w:val="single"/>
        </w:rPr>
        <w:lastRenderedPageBreak/>
        <w:t>Purchasing/Renting Procedure</w:t>
      </w:r>
      <w:r w:rsidRPr="00EF6D3A">
        <w:t xml:space="preserve">:  The following table summarizes the purchasing procedure and dollar thresholds to which the procedures apply:  </w:t>
      </w:r>
    </w:p>
    <w:p w14:paraId="57F73316" w14:textId="77777777" w:rsidR="000D408A" w:rsidRPr="00EF6D3A" w:rsidRDefault="000D408A" w:rsidP="000D408A">
      <w:pPr>
        <w:tabs>
          <w:tab w:val="left" w:pos="-720"/>
          <w:tab w:val="left" w:pos="0"/>
        </w:tabs>
        <w:suppressAutoHyphens/>
        <w:rPr>
          <w:spacing w:val="-3"/>
        </w:rPr>
      </w:pPr>
      <w:r w:rsidRPr="00EF6D3A">
        <w:t xml:space="preserve">  </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970"/>
        <w:gridCol w:w="2915"/>
        <w:gridCol w:w="2547"/>
        <w:gridCol w:w="2443"/>
      </w:tblGrid>
      <w:tr w:rsidR="000D408A" w:rsidRPr="00EF6D3A" w14:paraId="752C2EB4" w14:textId="77777777" w:rsidTr="00901896">
        <w:trPr>
          <w:tblHeader/>
        </w:trPr>
        <w:tc>
          <w:tcPr>
            <w:tcW w:w="8971" w:type="dxa"/>
            <w:gridSpan w:val="4"/>
            <w:shd w:val="clear" w:color="auto" w:fill="E6E6E6"/>
            <w:vAlign w:val="center"/>
          </w:tcPr>
          <w:p w14:paraId="416FB2D3" w14:textId="77777777" w:rsidR="000D408A" w:rsidRPr="00EF6D3A" w:rsidRDefault="000D408A" w:rsidP="00901896">
            <w:pPr>
              <w:jc w:val="center"/>
            </w:pPr>
            <w:r w:rsidRPr="00EF6D3A">
              <w:t>Acquisition of Equipment, Material &amp; Supplies (Rentals</w:t>
            </w:r>
            <w:r w:rsidRPr="00EF6D3A">
              <w:rPr>
                <w:vertAlign w:val="superscript"/>
              </w:rPr>
              <w:t>(1)</w:t>
            </w:r>
            <w:r w:rsidRPr="00EF6D3A">
              <w:t xml:space="preserve"> and Purchases)</w:t>
            </w:r>
          </w:p>
        </w:tc>
      </w:tr>
      <w:tr w:rsidR="000D408A" w:rsidRPr="00EF6D3A" w14:paraId="4C99559B" w14:textId="77777777" w:rsidTr="00901896">
        <w:trPr>
          <w:tblHeader/>
        </w:trPr>
        <w:tc>
          <w:tcPr>
            <w:tcW w:w="900" w:type="dxa"/>
            <w:shd w:val="clear" w:color="auto" w:fill="E6E6E6"/>
            <w:vAlign w:val="center"/>
          </w:tcPr>
          <w:p w14:paraId="3B08985E" w14:textId="77777777" w:rsidR="000D408A" w:rsidRPr="00EF6D3A" w:rsidRDefault="000D408A" w:rsidP="00901896">
            <w:r w:rsidRPr="00EF6D3A">
              <w:t xml:space="preserve"> Cost</w:t>
            </w:r>
          </w:p>
        </w:tc>
        <w:tc>
          <w:tcPr>
            <w:tcW w:w="2970" w:type="dxa"/>
            <w:shd w:val="clear" w:color="auto" w:fill="E6E6E6"/>
            <w:vAlign w:val="center"/>
          </w:tcPr>
          <w:p w14:paraId="53CA140E" w14:textId="77777777" w:rsidR="000D408A" w:rsidRPr="00EF6D3A" w:rsidRDefault="000D408A" w:rsidP="00901896">
            <w:pPr>
              <w:jc w:val="center"/>
            </w:pPr>
            <w:r w:rsidRPr="00EF6D3A">
              <w:t xml:space="preserve"> Requirement</w:t>
            </w:r>
          </w:p>
        </w:tc>
        <w:tc>
          <w:tcPr>
            <w:tcW w:w="2610" w:type="dxa"/>
            <w:shd w:val="clear" w:color="auto" w:fill="E6E6E6"/>
            <w:vAlign w:val="center"/>
          </w:tcPr>
          <w:p w14:paraId="0A7048FC" w14:textId="77777777" w:rsidR="000D408A" w:rsidRPr="00EF6D3A" w:rsidRDefault="000D408A" w:rsidP="00901896">
            <w:pPr>
              <w:jc w:val="center"/>
            </w:pPr>
            <w:r w:rsidRPr="00EF6D3A">
              <w:t>Authorization needed</w:t>
            </w:r>
          </w:p>
        </w:tc>
        <w:tc>
          <w:tcPr>
            <w:tcW w:w="2491" w:type="dxa"/>
            <w:shd w:val="clear" w:color="auto" w:fill="E6E6E6"/>
            <w:vAlign w:val="center"/>
          </w:tcPr>
          <w:p w14:paraId="10ACB49B" w14:textId="77777777" w:rsidR="000D408A" w:rsidRPr="00EF6D3A" w:rsidRDefault="000D408A" w:rsidP="00901896">
            <w:pPr>
              <w:jc w:val="center"/>
            </w:pPr>
            <w:r w:rsidRPr="00EF6D3A">
              <w:t>Documentation required with Invoice</w:t>
            </w:r>
          </w:p>
        </w:tc>
      </w:tr>
      <w:tr w:rsidR="000D408A" w:rsidRPr="00EF6D3A" w14:paraId="6B599C50" w14:textId="77777777" w:rsidTr="00901896">
        <w:trPr>
          <w:cantSplit/>
        </w:trPr>
        <w:tc>
          <w:tcPr>
            <w:tcW w:w="900" w:type="dxa"/>
          </w:tcPr>
          <w:p w14:paraId="3175F719" w14:textId="1F13B966" w:rsidR="000D408A" w:rsidRPr="00EF6D3A" w:rsidRDefault="000D408A" w:rsidP="00901896">
            <w:r w:rsidRPr="00EF6D3A">
              <w:t xml:space="preserve">Less than </w:t>
            </w:r>
            <w:r w:rsidRPr="009E250D">
              <w:t>$</w:t>
            </w:r>
            <w:r w:rsidR="002703A0" w:rsidRPr="009E250D">
              <w:t>4</w:t>
            </w:r>
            <w:r w:rsidRPr="009E250D">
              <w:t>50</w:t>
            </w:r>
          </w:p>
        </w:tc>
        <w:tc>
          <w:tcPr>
            <w:tcW w:w="2970" w:type="dxa"/>
          </w:tcPr>
          <w:p w14:paraId="1595411E" w14:textId="77777777" w:rsidR="000D408A" w:rsidRPr="00EF6D3A" w:rsidRDefault="000D408A" w:rsidP="00901896">
            <w:r w:rsidRPr="00EF6D3A">
              <w:t xml:space="preserve">Cost reasonableness using common sense and judgment on purchases </w:t>
            </w:r>
          </w:p>
        </w:tc>
        <w:tc>
          <w:tcPr>
            <w:tcW w:w="2610" w:type="dxa"/>
          </w:tcPr>
          <w:p w14:paraId="19EFD6DF" w14:textId="77777777" w:rsidR="000D408A" w:rsidRPr="00EF6D3A" w:rsidRDefault="000D408A" w:rsidP="00901896">
            <w:r w:rsidRPr="00EF6D3A">
              <w:t>No prior DEP approval needed if it does not exceed the Other Costs budget.  Notify DEP PM and CA by email for the purchase to be made.</w:t>
            </w:r>
          </w:p>
        </w:tc>
        <w:tc>
          <w:tcPr>
            <w:tcW w:w="2491" w:type="dxa"/>
          </w:tcPr>
          <w:p w14:paraId="2112DA9E" w14:textId="77777777" w:rsidR="000D408A" w:rsidRPr="00EF6D3A" w:rsidRDefault="000D408A" w:rsidP="00901896">
            <w:r w:rsidRPr="00EF6D3A">
              <w:t xml:space="preserve">Receipt showing date of purchase, items description, and no Massachusetts sales tax.  </w:t>
            </w:r>
          </w:p>
        </w:tc>
      </w:tr>
      <w:tr w:rsidR="000D408A" w:rsidRPr="00EF6D3A" w14:paraId="5DC01C55" w14:textId="77777777" w:rsidTr="00901896">
        <w:trPr>
          <w:cantSplit/>
        </w:trPr>
        <w:tc>
          <w:tcPr>
            <w:tcW w:w="900" w:type="dxa"/>
          </w:tcPr>
          <w:p w14:paraId="67CE9CC0" w14:textId="5DB17DD1" w:rsidR="000D408A" w:rsidRPr="00EF6D3A" w:rsidRDefault="000D408A" w:rsidP="00901896">
            <w:r w:rsidRPr="009E250D">
              <w:t>&gt;$</w:t>
            </w:r>
            <w:r w:rsidR="002703A0" w:rsidRPr="009E250D">
              <w:t>4</w:t>
            </w:r>
            <w:r w:rsidRPr="009E250D">
              <w:t>50- &lt;$</w:t>
            </w:r>
            <w:r w:rsidR="002703A0" w:rsidRPr="009E250D">
              <w:t>2</w:t>
            </w:r>
            <w:r w:rsidRPr="009E250D">
              <w:t>000</w:t>
            </w:r>
          </w:p>
        </w:tc>
        <w:tc>
          <w:tcPr>
            <w:tcW w:w="2970" w:type="dxa"/>
          </w:tcPr>
          <w:p w14:paraId="7C605CF8" w14:textId="3C8D1455" w:rsidR="000D408A" w:rsidRPr="00EF6D3A" w:rsidRDefault="000D408A" w:rsidP="00901896">
            <w:r w:rsidRPr="00EF6D3A">
              <w:t>Use best business practices, e.g.</w:t>
            </w:r>
            <w:r w:rsidR="00B168C8">
              <w:t>,</w:t>
            </w:r>
            <w:r w:rsidRPr="00EF6D3A">
              <w:t xml:space="preserve"> three phone quotes, catalogue comparisons, e-mailed quotes – documentation of vendors in email to DEP PM and the CA. </w:t>
            </w:r>
          </w:p>
        </w:tc>
        <w:tc>
          <w:tcPr>
            <w:tcW w:w="2610" w:type="dxa"/>
          </w:tcPr>
          <w:p w14:paraId="17DB9387" w14:textId="77777777" w:rsidR="000D408A" w:rsidRPr="00EF6D3A" w:rsidRDefault="000D408A" w:rsidP="00901896">
            <w:r w:rsidRPr="00EF6D3A">
              <w:t>Prior DEP approval required.  If not in approved WCP or CO, email to DEP PM and CA list budget item to be accessed.</w:t>
            </w:r>
          </w:p>
        </w:tc>
        <w:tc>
          <w:tcPr>
            <w:tcW w:w="2491" w:type="dxa"/>
          </w:tcPr>
          <w:p w14:paraId="5DB75837" w14:textId="77777777" w:rsidR="000D408A" w:rsidRPr="00EF6D3A" w:rsidRDefault="000D408A" w:rsidP="00901896">
            <w:r w:rsidRPr="00EF6D3A">
              <w:t xml:space="preserve">Receipt showing date of purchase, items description, and no Massachusetts sales tax. If prior approval was not obtained in the WCP or </w:t>
            </w:r>
            <w:proofErr w:type="gramStart"/>
            <w:r w:rsidRPr="00EF6D3A">
              <w:t>CO</w:t>
            </w:r>
            <w:proofErr w:type="gramEnd"/>
            <w:r w:rsidRPr="00EF6D3A">
              <w:t xml:space="preserve"> then evidence of prior approval.  </w:t>
            </w:r>
          </w:p>
        </w:tc>
      </w:tr>
      <w:tr w:rsidR="000D408A" w:rsidRPr="00EF6D3A" w14:paraId="013A77CC" w14:textId="77777777" w:rsidTr="00901896">
        <w:trPr>
          <w:cantSplit/>
        </w:trPr>
        <w:tc>
          <w:tcPr>
            <w:tcW w:w="900" w:type="dxa"/>
          </w:tcPr>
          <w:p w14:paraId="2E0BC75D" w14:textId="3321F5E7" w:rsidR="000D408A" w:rsidRPr="00EF6D3A" w:rsidRDefault="000D408A" w:rsidP="00901896">
            <w:r w:rsidRPr="009E250D">
              <w:t>&gt;$</w:t>
            </w:r>
            <w:r w:rsidR="002703A0" w:rsidRPr="009E250D">
              <w:t>2</w:t>
            </w:r>
            <w:r w:rsidRPr="009E250D">
              <w:t>000- &lt;$5</w:t>
            </w:r>
            <w:r w:rsidR="002703A0" w:rsidRPr="009E250D">
              <w:t>0</w:t>
            </w:r>
            <w:r w:rsidRPr="009E250D">
              <w:t>00</w:t>
            </w:r>
          </w:p>
        </w:tc>
        <w:tc>
          <w:tcPr>
            <w:tcW w:w="2970" w:type="dxa"/>
          </w:tcPr>
          <w:p w14:paraId="14EC1680" w14:textId="77777777" w:rsidR="000D408A" w:rsidRPr="00EF6D3A" w:rsidRDefault="000D408A" w:rsidP="00901896">
            <w:r w:rsidRPr="00EF6D3A">
              <w:t xml:space="preserve">Best business practices as for $250-$1000, with minimum three prices and written order/specification for the acquisition and documentation </w:t>
            </w:r>
            <w:r>
              <w:t xml:space="preserve">of </w:t>
            </w:r>
            <w:r w:rsidRPr="00EF6D3A">
              <w:t xml:space="preserve">vendors’ quotes, prices, bids. </w:t>
            </w:r>
          </w:p>
        </w:tc>
        <w:tc>
          <w:tcPr>
            <w:tcW w:w="2610" w:type="dxa"/>
          </w:tcPr>
          <w:p w14:paraId="4027EC90" w14:textId="77777777" w:rsidR="000D408A" w:rsidRPr="00EF6D3A" w:rsidRDefault="000D408A" w:rsidP="00901896">
            <w:r w:rsidRPr="00EF6D3A">
              <w:t xml:space="preserve">Prior DEP approval required.  Email to DEP PM.  If not in approved WCP or CO, email to DEP PM item to be purchased or rented and include budget pool from which cost will be drawn.  </w:t>
            </w:r>
          </w:p>
        </w:tc>
        <w:tc>
          <w:tcPr>
            <w:tcW w:w="2491" w:type="dxa"/>
          </w:tcPr>
          <w:p w14:paraId="56AB35C4" w14:textId="77777777" w:rsidR="000D408A" w:rsidRPr="00EF6D3A" w:rsidRDefault="000D408A" w:rsidP="00901896">
            <w:r w:rsidRPr="00EF6D3A">
              <w:t xml:space="preserve">Receipt showing date of purchase, items description, and no Massachusetts sales tax. If prior approval was not obtained in the WCP or </w:t>
            </w:r>
            <w:proofErr w:type="gramStart"/>
            <w:r w:rsidRPr="00EF6D3A">
              <w:t>CO</w:t>
            </w:r>
            <w:proofErr w:type="gramEnd"/>
            <w:r w:rsidRPr="00EF6D3A">
              <w:t xml:space="preserve"> then evidence of prior approval.</w:t>
            </w:r>
          </w:p>
        </w:tc>
      </w:tr>
      <w:tr w:rsidR="000D408A" w:rsidRPr="00EF6D3A" w14:paraId="15805592" w14:textId="77777777" w:rsidTr="00901896">
        <w:trPr>
          <w:cantSplit/>
        </w:trPr>
        <w:tc>
          <w:tcPr>
            <w:tcW w:w="900" w:type="dxa"/>
          </w:tcPr>
          <w:p w14:paraId="3B128D8C" w14:textId="179A337A" w:rsidR="000D408A" w:rsidRPr="00EF6D3A" w:rsidRDefault="000D408A" w:rsidP="00901896">
            <w:r w:rsidRPr="009E250D">
              <w:t>&gt;$5</w:t>
            </w:r>
            <w:r w:rsidR="002703A0" w:rsidRPr="009E250D">
              <w:t>0</w:t>
            </w:r>
            <w:r w:rsidRPr="009E250D">
              <w:t>00</w:t>
            </w:r>
            <w:r w:rsidRPr="00EF6D3A">
              <w:t xml:space="preserve"> </w:t>
            </w:r>
          </w:p>
        </w:tc>
        <w:tc>
          <w:tcPr>
            <w:tcW w:w="2970" w:type="dxa"/>
          </w:tcPr>
          <w:p w14:paraId="51CD15CB" w14:textId="77777777" w:rsidR="000D408A" w:rsidRPr="00EF6D3A" w:rsidRDefault="000D408A" w:rsidP="00901896">
            <w:r w:rsidRPr="00EF6D3A">
              <w:t xml:space="preserve">Requires competitive bids or quotes and documentation, including: </w:t>
            </w:r>
          </w:p>
          <w:p w14:paraId="43C9DB32" w14:textId="77777777" w:rsidR="000D408A" w:rsidRPr="00EF6D3A" w:rsidRDefault="000D408A" w:rsidP="00901896"/>
          <w:p w14:paraId="31EAEDD3" w14:textId="77777777" w:rsidR="000D408A" w:rsidRPr="00EF6D3A" w:rsidRDefault="000D408A" w:rsidP="00630CD4">
            <w:pPr>
              <w:numPr>
                <w:ilvl w:val="0"/>
                <w:numId w:val="41"/>
              </w:numPr>
            </w:pPr>
            <w:r w:rsidRPr="00EF6D3A">
              <w:t xml:space="preserve">written specification or </w:t>
            </w:r>
            <w:proofErr w:type="gramStart"/>
            <w:r w:rsidRPr="00EF6D3A">
              <w:t>request;</w:t>
            </w:r>
            <w:proofErr w:type="gramEnd"/>
            <w:r w:rsidRPr="00EF6D3A">
              <w:t xml:space="preserve"> </w:t>
            </w:r>
          </w:p>
          <w:p w14:paraId="1CB27745" w14:textId="77777777" w:rsidR="000D408A" w:rsidRPr="00EF6D3A" w:rsidRDefault="000D408A" w:rsidP="00630CD4">
            <w:pPr>
              <w:numPr>
                <w:ilvl w:val="0"/>
                <w:numId w:val="41"/>
              </w:numPr>
            </w:pPr>
            <w:r w:rsidRPr="00EF6D3A">
              <w:t xml:space="preserve">documentation of Vendors’ responses such as quotes, bids, or written statement that declines to </w:t>
            </w:r>
            <w:proofErr w:type="gramStart"/>
            <w:r w:rsidRPr="00EF6D3A">
              <w:t>bid;</w:t>
            </w:r>
            <w:proofErr w:type="gramEnd"/>
          </w:p>
          <w:p w14:paraId="05964DB7" w14:textId="77777777" w:rsidR="000D408A" w:rsidRPr="00EF6D3A" w:rsidRDefault="000D408A" w:rsidP="00630CD4">
            <w:pPr>
              <w:numPr>
                <w:ilvl w:val="0"/>
                <w:numId w:val="41"/>
              </w:numPr>
            </w:pPr>
            <w:r w:rsidRPr="00EF6D3A">
              <w:t xml:space="preserve">Requires a minimum of three (3) bids.  One can be a no-bid response.  </w:t>
            </w:r>
          </w:p>
        </w:tc>
        <w:tc>
          <w:tcPr>
            <w:tcW w:w="2610" w:type="dxa"/>
          </w:tcPr>
          <w:p w14:paraId="72300912" w14:textId="77777777" w:rsidR="000D408A" w:rsidRPr="00EF6D3A" w:rsidRDefault="000D408A" w:rsidP="00901896">
            <w:r w:rsidRPr="00EF6D3A">
              <w:t>Prior written approval from DEP PM and DEP CA. Email to DEP PM.  If not in approved WCP or CO, email to DEP PM item to be purchased or rented and include budget pool from which cost will be drawn.</w:t>
            </w:r>
          </w:p>
        </w:tc>
        <w:tc>
          <w:tcPr>
            <w:tcW w:w="2491" w:type="dxa"/>
          </w:tcPr>
          <w:p w14:paraId="37D8DC18" w14:textId="77777777" w:rsidR="000D408A" w:rsidRPr="00EF6D3A" w:rsidRDefault="000D408A" w:rsidP="00901896">
            <w:r w:rsidRPr="00EF6D3A">
              <w:t xml:space="preserve">Document procurement process, results, DEP </w:t>
            </w:r>
            <w:proofErr w:type="gramStart"/>
            <w:r w:rsidRPr="00EF6D3A">
              <w:t>PM</w:t>
            </w:r>
            <w:proofErr w:type="gramEnd"/>
            <w:r w:rsidRPr="00EF6D3A">
              <w:t xml:space="preserve"> and Contract Administrator approvals. If prior approval was not obtained in the WCP or </w:t>
            </w:r>
            <w:proofErr w:type="gramStart"/>
            <w:r w:rsidRPr="00EF6D3A">
              <w:t>CO</w:t>
            </w:r>
            <w:proofErr w:type="gramEnd"/>
            <w:r w:rsidRPr="00EF6D3A">
              <w:t xml:space="preserve"> then evidence of prior approval.</w:t>
            </w:r>
          </w:p>
        </w:tc>
      </w:tr>
      <w:tr w:rsidR="000D408A" w:rsidRPr="00EF6D3A" w14:paraId="3A2AF609" w14:textId="77777777" w:rsidTr="00901896">
        <w:trPr>
          <w:cantSplit/>
        </w:trPr>
        <w:tc>
          <w:tcPr>
            <w:tcW w:w="8971" w:type="dxa"/>
            <w:gridSpan w:val="4"/>
          </w:tcPr>
          <w:p w14:paraId="775F7523" w14:textId="77777777" w:rsidR="000D408A" w:rsidRPr="00EF6D3A" w:rsidRDefault="000D408A" w:rsidP="00901896">
            <w:r w:rsidRPr="00EF6D3A">
              <w:t xml:space="preserve">Notes:  </w:t>
            </w:r>
          </w:p>
          <w:p w14:paraId="241DBB46" w14:textId="77777777" w:rsidR="000D408A" w:rsidRPr="00EF6D3A" w:rsidRDefault="000D408A" w:rsidP="00901896">
            <w:r w:rsidRPr="00EF6D3A">
              <w:t xml:space="preserve">(1)  For rentals, the dollar amount ranges shall be for the amount estimated for the entire rental period. </w:t>
            </w:r>
          </w:p>
          <w:p w14:paraId="23A63423" w14:textId="569C3642" w:rsidR="000D408A" w:rsidRPr="00EF6D3A" w:rsidRDefault="000D408A" w:rsidP="00901896">
            <w:r w:rsidRPr="00EF6D3A">
              <w:t xml:space="preserve">(2)  Abbreviations:  CA = MassDEP Contract Administrator; CO = Change </w:t>
            </w:r>
            <w:r w:rsidR="000765F6" w:rsidRPr="00EF6D3A">
              <w:t>Order; DEP</w:t>
            </w:r>
            <w:r w:rsidRPr="00EF6D3A">
              <w:t xml:space="preserve"> = Department of Environmental Protection;  DEP PM = MassDEP Project Manager;  WCP = Work and Cost Plan.</w:t>
            </w:r>
          </w:p>
        </w:tc>
      </w:tr>
    </w:tbl>
    <w:p w14:paraId="1D2D9083" w14:textId="77777777" w:rsidR="000D408A" w:rsidRPr="00EF6D3A" w:rsidRDefault="000D408A" w:rsidP="000D408A">
      <w:pPr>
        <w:tabs>
          <w:tab w:val="left" w:pos="-720"/>
          <w:tab w:val="left" w:pos="0"/>
        </w:tabs>
        <w:suppressAutoHyphens/>
        <w:rPr>
          <w:spacing w:val="-3"/>
        </w:rPr>
      </w:pPr>
    </w:p>
    <w:p w14:paraId="780DB1E0" w14:textId="77777777" w:rsidR="000D408A" w:rsidRPr="00EF6D3A" w:rsidRDefault="000D408A" w:rsidP="000D408A">
      <w:pPr>
        <w:rPr>
          <w:color w:val="7030A0"/>
        </w:rPr>
      </w:pPr>
    </w:p>
    <w:p w14:paraId="406DD8BC" w14:textId="77777777" w:rsidR="000D408A" w:rsidRPr="00EF6D3A" w:rsidRDefault="000D408A" w:rsidP="000D408A">
      <w:r w:rsidRPr="00EF6D3A">
        <w:t xml:space="preserve">4.5 </w:t>
      </w:r>
      <w:r w:rsidRPr="00BB4C91">
        <w:rPr>
          <w:i/>
        </w:rPr>
        <w:tab/>
      </w:r>
      <w:r w:rsidRPr="00EF6D3A">
        <w:rPr>
          <w:i/>
          <w:u w:val="single"/>
        </w:rPr>
        <w:t>Contractor Purchase of Equipment, Materials and Supplies for Use or Ownership by the Department</w:t>
      </w:r>
      <w:r w:rsidRPr="00EF6D3A">
        <w:t xml:space="preserve">:  The Department reserves the right to have the </w:t>
      </w:r>
      <w:r>
        <w:t>C</w:t>
      </w:r>
      <w:r w:rsidRPr="00EF6D3A">
        <w:t xml:space="preserve">ontractor provide equipment, </w:t>
      </w:r>
      <w:proofErr w:type="gramStart"/>
      <w:r w:rsidRPr="00EF6D3A">
        <w:t>materials</w:t>
      </w:r>
      <w:proofErr w:type="gramEnd"/>
      <w:r w:rsidRPr="00EF6D3A">
        <w:t xml:space="preserve"> and supplies for the Department’s use in specific circumstances.  </w:t>
      </w:r>
    </w:p>
    <w:p w14:paraId="51206F99" w14:textId="77777777" w:rsidR="000D408A" w:rsidRPr="00EF6D3A" w:rsidRDefault="000D408A" w:rsidP="000D408A">
      <w:pPr>
        <w:tabs>
          <w:tab w:val="left" w:pos="-720"/>
        </w:tabs>
        <w:suppressAutoHyphens/>
        <w:rPr>
          <w:color w:val="92D050"/>
          <w:spacing w:val="-3"/>
        </w:rPr>
      </w:pPr>
    </w:p>
    <w:p w14:paraId="64662F79" w14:textId="0E76F0C1" w:rsidR="000D408A" w:rsidRPr="00F30372" w:rsidRDefault="000D408A" w:rsidP="000D408A">
      <w:pPr>
        <w:tabs>
          <w:tab w:val="left" w:pos="-720"/>
          <w:tab w:val="left" w:pos="0"/>
        </w:tabs>
        <w:suppressAutoHyphens/>
        <w:rPr>
          <w:spacing w:val="-3"/>
        </w:rPr>
      </w:pPr>
      <w:r w:rsidRPr="00F30372">
        <w:lastRenderedPageBreak/>
        <w:t>4.</w:t>
      </w:r>
      <w:r w:rsidRPr="00F30372">
        <w:rPr>
          <w:spacing w:val="-3"/>
        </w:rPr>
        <w:t xml:space="preserve">6 </w:t>
      </w:r>
      <w:r>
        <w:rPr>
          <w:spacing w:val="-3"/>
        </w:rPr>
        <w:tab/>
      </w:r>
      <w:r w:rsidRPr="00F30372">
        <w:rPr>
          <w:i/>
          <w:spacing w:val="-3"/>
          <w:u w:val="single"/>
        </w:rPr>
        <w:t xml:space="preserve">Additional Equipment, </w:t>
      </w:r>
      <w:r>
        <w:rPr>
          <w:i/>
          <w:spacing w:val="-3"/>
          <w:u w:val="single"/>
        </w:rPr>
        <w:t>M</w:t>
      </w:r>
      <w:r w:rsidRPr="00F30372">
        <w:rPr>
          <w:i/>
          <w:spacing w:val="-3"/>
          <w:u w:val="single"/>
        </w:rPr>
        <w:t>aterials and Supplies requirements</w:t>
      </w:r>
      <w:r w:rsidRPr="00F30372">
        <w:rPr>
          <w:spacing w:val="-3"/>
          <w:u w:val="single"/>
        </w:rPr>
        <w:t>:</w:t>
      </w:r>
      <w:r w:rsidRPr="00F30372">
        <w:rPr>
          <w:spacing w:val="-3"/>
        </w:rPr>
        <w:t xml:space="preserve">   The following requirements also apply to the Contractor’s purchase, rental and/or use of equipment, </w:t>
      </w:r>
      <w:proofErr w:type="gramStart"/>
      <w:r w:rsidRPr="00F30372">
        <w:rPr>
          <w:spacing w:val="-3"/>
        </w:rPr>
        <w:t>materials</w:t>
      </w:r>
      <w:proofErr w:type="gramEnd"/>
      <w:r w:rsidRPr="00F30372">
        <w:rPr>
          <w:spacing w:val="-3"/>
        </w:rPr>
        <w:t xml:space="preserve"> and supplies for the </w:t>
      </w:r>
      <w:r w:rsidR="00155425">
        <w:rPr>
          <w:spacing w:val="-3"/>
        </w:rPr>
        <w:t>SARSS VII</w:t>
      </w:r>
      <w:r w:rsidRPr="00F30372">
        <w:rPr>
          <w:spacing w:val="-3"/>
        </w:rPr>
        <w:t xml:space="preserve"> </w:t>
      </w:r>
      <w:r>
        <w:rPr>
          <w:spacing w:val="-3"/>
        </w:rPr>
        <w:t>C</w:t>
      </w:r>
      <w:r w:rsidRPr="00F30372">
        <w:rPr>
          <w:spacing w:val="-3"/>
        </w:rPr>
        <w:t xml:space="preserve">ontract: </w:t>
      </w:r>
    </w:p>
    <w:p w14:paraId="3F382E91" w14:textId="77777777" w:rsidR="000D408A" w:rsidRPr="00F30372" w:rsidRDefault="000D408A" w:rsidP="000D408A">
      <w:pPr>
        <w:tabs>
          <w:tab w:val="left" w:pos="-720"/>
          <w:tab w:val="left" w:pos="0"/>
          <w:tab w:val="left" w:pos="720"/>
        </w:tabs>
        <w:suppressAutoHyphens/>
        <w:ind w:left="1440" w:hanging="1440"/>
        <w:rPr>
          <w:spacing w:val="-3"/>
        </w:rPr>
      </w:pPr>
      <w:r w:rsidRPr="00F30372">
        <w:rPr>
          <w:spacing w:val="-3"/>
        </w:rPr>
        <w:tab/>
      </w:r>
      <w:r w:rsidRPr="00F30372">
        <w:rPr>
          <w:spacing w:val="-3"/>
        </w:rPr>
        <w:tab/>
      </w:r>
    </w:p>
    <w:p w14:paraId="695F42F2" w14:textId="77777777" w:rsidR="000D408A" w:rsidRPr="00EF6D3A" w:rsidRDefault="000D408A" w:rsidP="000D408A">
      <w:pPr>
        <w:tabs>
          <w:tab w:val="left" w:pos="-720"/>
        </w:tabs>
        <w:suppressAutoHyphens/>
        <w:ind w:left="990" w:hanging="270"/>
        <w:rPr>
          <w:spacing w:val="-3"/>
        </w:rPr>
      </w:pPr>
      <w:r w:rsidRPr="00EF6D3A">
        <w:rPr>
          <w:spacing w:val="-3"/>
        </w:rPr>
        <w:t xml:space="preserve">a)  </w:t>
      </w:r>
      <w:r w:rsidRPr="00EF6D3A">
        <w:rPr>
          <w:i/>
          <w:spacing w:val="-3"/>
        </w:rPr>
        <w:t>Equipment Rates Inclusive of All Costs</w:t>
      </w:r>
      <w:r w:rsidRPr="00EF6D3A">
        <w:rPr>
          <w:spacing w:val="-3"/>
        </w:rPr>
        <w:t>:  All equipment rates</w:t>
      </w:r>
      <w:r>
        <w:rPr>
          <w:spacing w:val="-3"/>
        </w:rPr>
        <w:t xml:space="preserve"> </w:t>
      </w:r>
      <w:r w:rsidRPr="00EF6D3A">
        <w:rPr>
          <w:spacing w:val="-3"/>
        </w:rPr>
        <w:t>shall be documented in the applicable planning document, such as the Project Work and Cost Plan, and shall include all auxiliary attachments and operating fluids necessary for operation (e.g., fittings, hoses, fuel, compressed and calibration gases)</w:t>
      </w:r>
      <w:r w:rsidRPr="00EF6D3A">
        <w:rPr>
          <w:color w:val="C00000"/>
          <w:spacing w:val="-3"/>
        </w:rPr>
        <w:t>.</w:t>
      </w:r>
    </w:p>
    <w:p w14:paraId="069828B1" w14:textId="77777777" w:rsidR="000D408A" w:rsidRPr="00EF6D3A" w:rsidRDefault="000D408A" w:rsidP="000D408A">
      <w:pPr>
        <w:tabs>
          <w:tab w:val="left" w:pos="-720"/>
        </w:tabs>
        <w:suppressAutoHyphens/>
        <w:ind w:left="990" w:hanging="270"/>
        <w:rPr>
          <w:spacing w:val="-3"/>
        </w:rPr>
      </w:pPr>
    </w:p>
    <w:p w14:paraId="165DBB8F" w14:textId="77777777" w:rsidR="000D408A" w:rsidRPr="00EF6D3A" w:rsidRDefault="000D408A" w:rsidP="000D408A">
      <w:pPr>
        <w:tabs>
          <w:tab w:val="left" w:pos="-720"/>
        </w:tabs>
        <w:suppressAutoHyphens/>
        <w:ind w:left="990" w:hanging="270"/>
        <w:rPr>
          <w:spacing w:val="-3"/>
        </w:rPr>
      </w:pPr>
      <w:r w:rsidRPr="00EF6D3A">
        <w:rPr>
          <w:spacing w:val="-3"/>
        </w:rPr>
        <w:t xml:space="preserve">b)  </w:t>
      </w:r>
      <w:r w:rsidRPr="00EF6D3A">
        <w:rPr>
          <w:i/>
          <w:spacing w:val="-3"/>
        </w:rPr>
        <w:t>Shipping</w:t>
      </w:r>
      <w:r w:rsidRPr="00EF6D3A">
        <w:rPr>
          <w:spacing w:val="-3"/>
        </w:rPr>
        <w:t xml:space="preserve">:  Equipment shipping for vendor supplied equipment, materials and supplies can be added to the costs as a separately identified cost that is supported in the bill/invoices as a separate line item. </w:t>
      </w:r>
    </w:p>
    <w:p w14:paraId="24F12BB3" w14:textId="77777777" w:rsidR="000D408A" w:rsidRPr="0016024F" w:rsidRDefault="000D408A" w:rsidP="000D408A">
      <w:pPr>
        <w:tabs>
          <w:tab w:val="left" w:pos="-720"/>
        </w:tabs>
        <w:suppressAutoHyphens/>
        <w:ind w:left="990" w:hanging="990"/>
        <w:rPr>
          <w:b/>
          <w:spacing w:val="-3"/>
        </w:rPr>
      </w:pPr>
    </w:p>
    <w:p w14:paraId="53264832" w14:textId="77777777" w:rsidR="000D408A" w:rsidRDefault="000D408A" w:rsidP="000D408A">
      <w:pPr>
        <w:ind w:left="990" w:hanging="270"/>
        <w:rPr>
          <w:color w:val="000000"/>
        </w:rPr>
      </w:pPr>
      <w:r w:rsidRPr="00F30372">
        <w:rPr>
          <w:spacing w:val="-3"/>
        </w:rPr>
        <w:t xml:space="preserve">c)  </w:t>
      </w:r>
      <w:r w:rsidRPr="00F30372">
        <w:rPr>
          <w:i/>
          <w:spacing w:val="-3"/>
        </w:rPr>
        <w:t>No Payment for Inoperable Equipment</w:t>
      </w:r>
      <w:r w:rsidRPr="00F30372">
        <w:rPr>
          <w:spacing w:val="-3"/>
        </w:rPr>
        <w:t>:</w:t>
      </w:r>
      <w:r w:rsidRPr="0016024F">
        <w:rPr>
          <w:b/>
          <w:spacing w:val="-3"/>
        </w:rPr>
        <w:t xml:space="preserve">  </w:t>
      </w:r>
      <w:r w:rsidRPr="00BC77E9">
        <w:rPr>
          <w:color w:val="000000"/>
        </w:rPr>
        <w:t xml:space="preserve"> MassDEP will not compensate the Contractor for equipment expenses under the following circumstances:</w:t>
      </w:r>
    </w:p>
    <w:p w14:paraId="7EAC7BA7" w14:textId="77777777" w:rsidR="000D408A" w:rsidRPr="00BC77E9" w:rsidRDefault="000D408A" w:rsidP="000D408A">
      <w:pPr>
        <w:rPr>
          <w:color w:val="000000"/>
        </w:rPr>
      </w:pPr>
    </w:p>
    <w:p w14:paraId="3A10BF89" w14:textId="77777777" w:rsidR="000D408A" w:rsidRDefault="000D408A" w:rsidP="00630CD4">
      <w:pPr>
        <w:numPr>
          <w:ilvl w:val="0"/>
          <w:numId w:val="48"/>
        </w:numPr>
        <w:ind w:left="1440"/>
        <w:rPr>
          <w:color w:val="000000"/>
        </w:rPr>
      </w:pPr>
      <w:r w:rsidRPr="00BC77E9">
        <w:rPr>
          <w:color w:val="000000"/>
        </w:rPr>
        <w:t xml:space="preserve">MassDEP shall not pay the Contractor for equipment that is not in good working order, or during operation becomes inoperable, substantially inoperable, or is unsuited for performing the task for which it was brought to the site.  MassDEP will make the final determination regarding equipment inoperability or failure to perform.  </w:t>
      </w:r>
    </w:p>
    <w:p w14:paraId="2F90CD00" w14:textId="77777777" w:rsidR="000D408A" w:rsidRDefault="000D408A" w:rsidP="000D408A">
      <w:pPr>
        <w:ind w:left="720"/>
        <w:rPr>
          <w:color w:val="000000"/>
        </w:rPr>
      </w:pPr>
    </w:p>
    <w:p w14:paraId="611557DC" w14:textId="77777777" w:rsidR="000D408A" w:rsidRDefault="000D408A" w:rsidP="00630CD4">
      <w:pPr>
        <w:numPr>
          <w:ilvl w:val="0"/>
          <w:numId w:val="48"/>
        </w:numPr>
        <w:ind w:left="1440"/>
        <w:rPr>
          <w:color w:val="000000"/>
        </w:rPr>
      </w:pPr>
      <w:r w:rsidRPr="00BC77E9">
        <w:rPr>
          <w:color w:val="000000"/>
        </w:rPr>
        <w:t xml:space="preserve">If the equipment becomes inoperable </w:t>
      </w:r>
      <w:proofErr w:type="gramStart"/>
      <w:r w:rsidRPr="00BC77E9">
        <w:rPr>
          <w:color w:val="000000"/>
        </w:rPr>
        <w:t>during the course of</w:t>
      </w:r>
      <w:proofErr w:type="gramEnd"/>
      <w:r w:rsidRPr="00BC77E9">
        <w:rPr>
          <w:color w:val="000000"/>
        </w:rPr>
        <w:t xml:space="preserve"> the project, MassDEP shall not pay the Contractor for the time period when the equipment is inoperable.</w:t>
      </w:r>
    </w:p>
    <w:p w14:paraId="0AD86B1E" w14:textId="77777777" w:rsidR="000D408A" w:rsidRPr="00AA422C" w:rsidRDefault="000D408A" w:rsidP="000D408A">
      <w:pPr>
        <w:ind w:left="720"/>
        <w:rPr>
          <w:color w:val="000000"/>
        </w:rPr>
      </w:pPr>
    </w:p>
    <w:p w14:paraId="2B92095C" w14:textId="6329519C" w:rsidR="000D408A" w:rsidRPr="00AA422C" w:rsidRDefault="000D408A" w:rsidP="00630CD4">
      <w:pPr>
        <w:pStyle w:val="ListParagraph"/>
        <w:numPr>
          <w:ilvl w:val="0"/>
          <w:numId w:val="48"/>
        </w:numPr>
        <w:ind w:left="1440"/>
        <w:rPr>
          <w:rFonts w:ascii="Arial" w:hAnsi="Arial"/>
          <w:color w:val="000000"/>
          <w:sz w:val="20"/>
          <w:szCs w:val="20"/>
        </w:rPr>
      </w:pPr>
      <w:r w:rsidRPr="00AA422C">
        <w:rPr>
          <w:rFonts w:ascii="Arial" w:hAnsi="Arial"/>
          <w:color w:val="000000"/>
          <w:sz w:val="20"/>
          <w:szCs w:val="20"/>
        </w:rPr>
        <w:t xml:space="preserve">The time and costs associated with the repair and/or replacement of inoperable equipment shall be the sole responsibility of the Contractor.  Contractor repairs to the Department owned equipment will be eligible for compensation with prior written approval of the </w:t>
      </w:r>
      <w:r w:rsidR="00155425">
        <w:rPr>
          <w:rFonts w:ascii="Arial" w:hAnsi="Arial"/>
          <w:color w:val="000000"/>
          <w:sz w:val="20"/>
          <w:szCs w:val="20"/>
        </w:rPr>
        <w:t>SARSS VII</w:t>
      </w:r>
      <w:r w:rsidRPr="00AA422C">
        <w:rPr>
          <w:rFonts w:ascii="Arial" w:hAnsi="Arial"/>
          <w:color w:val="000000"/>
          <w:sz w:val="20"/>
          <w:szCs w:val="20"/>
        </w:rPr>
        <w:t xml:space="preserve"> Contract Administrator.   </w:t>
      </w:r>
    </w:p>
    <w:p w14:paraId="1C7DCF63" w14:textId="77777777" w:rsidR="000D408A" w:rsidRDefault="000D408A" w:rsidP="000D408A">
      <w:pPr>
        <w:pStyle w:val="ListParagraph"/>
        <w:spacing w:after="0"/>
        <w:rPr>
          <w:color w:val="000000"/>
          <w:szCs w:val="20"/>
        </w:rPr>
      </w:pPr>
    </w:p>
    <w:p w14:paraId="2189CEF3" w14:textId="56D00469" w:rsidR="000D408A" w:rsidRDefault="000D408A" w:rsidP="00630CD4">
      <w:pPr>
        <w:numPr>
          <w:ilvl w:val="0"/>
          <w:numId w:val="48"/>
        </w:numPr>
        <w:ind w:left="1440"/>
        <w:rPr>
          <w:color w:val="000000"/>
        </w:rPr>
      </w:pPr>
      <w:r>
        <w:rPr>
          <w:color w:val="000000"/>
        </w:rPr>
        <w:t xml:space="preserve">No payment for Idle Equipment Unless on a Prior Approved Standby:  The Contractor shall not charge the Department </w:t>
      </w:r>
      <w:r w:rsidR="00DA3ACA" w:rsidRPr="00F30372">
        <w:rPr>
          <w:spacing w:val="-3"/>
        </w:rPr>
        <w:t xml:space="preserve">for </w:t>
      </w:r>
      <w:r w:rsidR="00CD55A6" w:rsidRPr="00F30372">
        <w:rPr>
          <w:spacing w:val="-3"/>
        </w:rPr>
        <w:t>equipment except</w:t>
      </w:r>
      <w:r w:rsidRPr="00F30372">
        <w:rPr>
          <w:spacing w:val="-3"/>
        </w:rPr>
        <w:t xml:space="preserve"> when said equipment is in actual operation or on "standby".  "Standby" shall mean that equipment is not being used but is required by the Department to be on-site or held off-site</w:t>
      </w:r>
    </w:p>
    <w:p w14:paraId="3ED50CC8" w14:textId="77777777" w:rsidR="000D408A" w:rsidRDefault="000D408A" w:rsidP="000D408A">
      <w:pPr>
        <w:tabs>
          <w:tab w:val="left" w:pos="-720"/>
          <w:tab w:val="left" w:pos="0"/>
          <w:tab w:val="left" w:pos="720"/>
        </w:tabs>
        <w:suppressAutoHyphens/>
        <w:rPr>
          <w:spacing w:val="-3"/>
        </w:rPr>
      </w:pPr>
    </w:p>
    <w:p w14:paraId="0E581998" w14:textId="77777777" w:rsidR="000D408A" w:rsidRPr="0004344D" w:rsidRDefault="000D408A" w:rsidP="000D408A">
      <w:pPr>
        <w:tabs>
          <w:tab w:val="left" w:pos="-720"/>
        </w:tabs>
        <w:suppressAutoHyphens/>
        <w:ind w:left="990" w:hanging="270"/>
        <w:rPr>
          <w:spacing w:val="-3"/>
        </w:rPr>
      </w:pPr>
      <w:r w:rsidRPr="00F30372">
        <w:rPr>
          <w:spacing w:val="-3"/>
        </w:rPr>
        <w:t xml:space="preserve">d) </w:t>
      </w:r>
      <w:r w:rsidRPr="00F30372">
        <w:rPr>
          <w:i/>
          <w:spacing w:val="-3"/>
        </w:rPr>
        <w:t>Security of Equipment is Contractor’s Responsibility</w:t>
      </w:r>
      <w:r w:rsidRPr="00F30372">
        <w:rPr>
          <w:spacing w:val="-3"/>
        </w:rPr>
        <w:t>:</w:t>
      </w:r>
      <w:r w:rsidRPr="0016024F">
        <w:rPr>
          <w:b/>
          <w:spacing w:val="-3"/>
        </w:rPr>
        <w:t xml:space="preserve">  </w:t>
      </w:r>
      <w:r w:rsidRPr="005E0804">
        <w:rPr>
          <w:spacing w:val="-3"/>
        </w:rPr>
        <w:t>The Contractor shall be solely responsible for maintaining the security of equipment at no cost to the Department.</w:t>
      </w:r>
    </w:p>
    <w:p w14:paraId="64DA93E3" w14:textId="77777777" w:rsidR="000D408A" w:rsidRPr="0016024F" w:rsidRDefault="000D408A" w:rsidP="000D408A">
      <w:pPr>
        <w:tabs>
          <w:tab w:val="left" w:pos="-720"/>
        </w:tabs>
        <w:suppressAutoHyphens/>
        <w:ind w:left="990" w:hanging="270"/>
        <w:rPr>
          <w:b/>
          <w:spacing w:val="-3"/>
        </w:rPr>
      </w:pPr>
    </w:p>
    <w:p w14:paraId="30686A18" w14:textId="7FFBC695" w:rsidR="000D408A" w:rsidRPr="0016024F" w:rsidRDefault="000D408A" w:rsidP="000D408A">
      <w:pPr>
        <w:tabs>
          <w:tab w:val="left" w:pos="-720"/>
          <w:tab w:val="left" w:pos="0"/>
          <w:tab w:val="left" w:pos="720"/>
          <w:tab w:val="left" w:pos="990"/>
        </w:tabs>
        <w:suppressAutoHyphens/>
        <w:ind w:left="990" w:hanging="270"/>
        <w:rPr>
          <w:b/>
          <w:spacing w:val="-3"/>
        </w:rPr>
      </w:pPr>
      <w:r>
        <w:rPr>
          <w:spacing w:val="-3"/>
        </w:rPr>
        <w:t>e</w:t>
      </w:r>
      <w:r w:rsidRPr="00F30372">
        <w:rPr>
          <w:spacing w:val="-3"/>
        </w:rPr>
        <w:t xml:space="preserve">)  </w:t>
      </w:r>
      <w:r w:rsidRPr="00F30372">
        <w:rPr>
          <w:i/>
          <w:spacing w:val="-3"/>
        </w:rPr>
        <w:t>Maximum Rental Cost Not to Exceed the Purchase Price</w:t>
      </w:r>
      <w:r w:rsidRPr="00F30372">
        <w:rPr>
          <w:spacing w:val="-3"/>
        </w:rPr>
        <w:t>:</w:t>
      </w:r>
      <w:r w:rsidRPr="0016024F">
        <w:rPr>
          <w:b/>
          <w:spacing w:val="-3"/>
        </w:rPr>
        <w:t xml:space="preserve">  </w:t>
      </w:r>
      <w:r w:rsidRPr="005E0804">
        <w:rPr>
          <w:spacing w:val="-3"/>
        </w:rPr>
        <w:t xml:space="preserve">The maximum rental cost for any article of equipment used on a single project shall not exceed the cost of the equipment unless otherwise approved </w:t>
      </w:r>
      <w:r w:rsidR="00DA3ACA">
        <w:rPr>
          <w:spacing w:val="-3"/>
        </w:rPr>
        <w:t xml:space="preserve">in writing </w:t>
      </w:r>
      <w:r w:rsidRPr="005E0804">
        <w:rPr>
          <w:spacing w:val="-3"/>
        </w:rPr>
        <w:t xml:space="preserve">by the Department’s Contract Administrator.  In certain instances where the rental cost[s] equals the actual cost of the equipment, and the Department pays those costs, the Department reserves the right to </w:t>
      </w:r>
      <w:r>
        <w:rPr>
          <w:spacing w:val="-3"/>
        </w:rPr>
        <w:t>a</w:t>
      </w:r>
      <w:r w:rsidRPr="005E0804">
        <w:rPr>
          <w:spacing w:val="-3"/>
        </w:rPr>
        <w:t>ssume ownership of the equipment upon completion of the Project.</w:t>
      </w:r>
      <w:r>
        <w:rPr>
          <w:b/>
          <w:spacing w:val="-3"/>
        </w:rPr>
        <w:t xml:space="preserve">  </w:t>
      </w:r>
    </w:p>
    <w:p w14:paraId="30BAF383" w14:textId="77777777" w:rsidR="000D408A" w:rsidRPr="0016024F" w:rsidRDefault="000D408A" w:rsidP="000D408A">
      <w:pPr>
        <w:tabs>
          <w:tab w:val="left" w:pos="-720"/>
        </w:tabs>
        <w:suppressAutoHyphens/>
        <w:ind w:left="990" w:hanging="270"/>
        <w:rPr>
          <w:b/>
          <w:color w:val="92D050"/>
          <w:spacing w:val="-3"/>
        </w:rPr>
      </w:pPr>
    </w:p>
    <w:p w14:paraId="0F1CA56F" w14:textId="77777777" w:rsidR="000D408A" w:rsidRDefault="000D408A" w:rsidP="000D408A">
      <w:pPr>
        <w:tabs>
          <w:tab w:val="left" w:pos="-720"/>
          <w:tab w:val="left" w:pos="0"/>
          <w:tab w:val="left" w:pos="720"/>
        </w:tabs>
        <w:suppressAutoHyphens/>
        <w:ind w:left="990" w:hanging="270"/>
        <w:rPr>
          <w:spacing w:val="-3"/>
        </w:rPr>
      </w:pPr>
      <w:r>
        <w:rPr>
          <w:spacing w:val="-3"/>
        </w:rPr>
        <w:t>f</w:t>
      </w:r>
      <w:r w:rsidRPr="00F30372">
        <w:rPr>
          <w:spacing w:val="-3"/>
        </w:rPr>
        <w:t xml:space="preserve">) </w:t>
      </w:r>
      <w:r w:rsidRPr="00F30372">
        <w:rPr>
          <w:i/>
          <w:spacing w:val="-3"/>
        </w:rPr>
        <w:t>Contractor’s Responsibility to Obtain Discounts</w:t>
      </w:r>
      <w:r w:rsidRPr="00F30372">
        <w:rPr>
          <w:spacing w:val="-3"/>
        </w:rPr>
        <w:t>:</w:t>
      </w:r>
      <w:r w:rsidRPr="0016024F">
        <w:rPr>
          <w:b/>
          <w:spacing w:val="-3"/>
        </w:rPr>
        <w:t xml:space="preserve">  </w:t>
      </w:r>
      <w:r w:rsidRPr="005E0804">
        <w:rPr>
          <w:spacing w:val="-3"/>
        </w:rPr>
        <w:t xml:space="preserve">The </w:t>
      </w:r>
      <w:r>
        <w:rPr>
          <w:spacing w:val="-3"/>
        </w:rPr>
        <w:t>C</w:t>
      </w:r>
      <w:r w:rsidRPr="005E0804">
        <w:rPr>
          <w:spacing w:val="-3"/>
        </w:rPr>
        <w:t xml:space="preserve">ontractor shall attempt to obtain, in good faith, a discounted rate for the equipment items from the suppliers.  When an item of equipment is projected to be used on consecutive days, weeks or months at a particular location, the Contractor shall charge the least expensive rate including discounts for multiple day, </w:t>
      </w:r>
      <w:proofErr w:type="gramStart"/>
      <w:r w:rsidRPr="005E0804">
        <w:rPr>
          <w:spacing w:val="-3"/>
        </w:rPr>
        <w:t>week</w:t>
      </w:r>
      <w:proofErr w:type="gramEnd"/>
      <w:r w:rsidRPr="005E0804">
        <w:rPr>
          <w:spacing w:val="-3"/>
        </w:rPr>
        <w:t xml:space="preserve"> or monthly use.  If a </w:t>
      </w:r>
      <w:proofErr w:type="gramStart"/>
      <w:r>
        <w:rPr>
          <w:spacing w:val="-3"/>
        </w:rPr>
        <w:t>C</w:t>
      </w:r>
      <w:r w:rsidRPr="005E0804">
        <w:rPr>
          <w:spacing w:val="-3"/>
        </w:rPr>
        <w:t>ontractor</w:t>
      </w:r>
      <w:proofErr w:type="gramEnd"/>
      <w:r w:rsidRPr="005E0804">
        <w:rPr>
          <w:spacing w:val="-3"/>
        </w:rPr>
        <w:t xml:space="preserve"> charges higher rates than available for multi-day, week or month usage without prior Department Contract Administrator approval, then the Department may not compensate the </w:t>
      </w:r>
      <w:r>
        <w:rPr>
          <w:spacing w:val="-3"/>
        </w:rPr>
        <w:t>C</w:t>
      </w:r>
      <w:r w:rsidRPr="005E0804">
        <w:rPr>
          <w:spacing w:val="-3"/>
        </w:rPr>
        <w:t xml:space="preserve">ontractor at the non-discounted rate.  </w:t>
      </w:r>
    </w:p>
    <w:p w14:paraId="590359AE" w14:textId="77777777" w:rsidR="000D408A" w:rsidRPr="0016024F" w:rsidRDefault="000D408A" w:rsidP="000D408A">
      <w:pPr>
        <w:tabs>
          <w:tab w:val="left" w:pos="-720"/>
          <w:tab w:val="left" w:pos="0"/>
          <w:tab w:val="left" w:pos="720"/>
        </w:tabs>
        <w:suppressAutoHyphens/>
        <w:ind w:left="990" w:hanging="270"/>
        <w:rPr>
          <w:b/>
          <w:spacing w:val="-3"/>
        </w:rPr>
      </w:pPr>
    </w:p>
    <w:p w14:paraId="7094578D" w14:textId="7F34ECCA" w:rsidR="000D408A" w:rsidRPr="0004344D" w:rsidRDefault="00492925" w:rsidP="000D408A">
      <w:pPr>
        <w:tabs>
          <w:tab w:val="left" w:pos="-720"/>
          <w:tab w:val="left" w:pos="0"/>
          <w:tab w:val="left" w:pos="720"/>
        </w:tabs>
        <w:suppressAutoHyphens/>
        <w:ind w:left="990" w:hanging="270"/>
        <w:rPr>
          <w:spacing w:val="-3"/>
        </w:rPr>
      </w:pPr>
      <w:r>
        <w:rPr>
          <w:spacing w:val="-3"/>
        </w:rPr>
        <w:lastRenderedPageBreak/>
        <w:t>g</w:t>
      </w:r>
      <w:r w:rsidR="000D408A" w:rsidRPr="00F30372">
        <w:rPr>
          <w:spacing w:val="-3"/>
        </w:rPr>
        <w:t xml:space="preserve">)  </w:t>
      </w:r>
      <w:r w:rsidR="000D408A" w:rsidRPr="00F30372">
        <w:rPr>
          <w:i/>
          <w:spacing w:val="-3"/>
        </w:rPr>
        <w:t>Contractor-Owned Equipment</w:t>
      </w:r>
      <w:r w:rsidR="000D408A" w:rsidRPr="005E0804">
        <w:rPr>
          <w:spacing w:val="-3"/>
        </w:rPr>
        <w:t xml:space="preserve">:  In the event the </w:t>
      </w:r>
      <w:r w:rsidR="000D408A">
        <w:rPr>
          <w:spacing w:val="-3"/>
        </w:rPr>
        <w:t>C</w:t>
      </w:r>
      <w:r w:rsidR="000D408A" w:rsidRPr="005E0804">
        <w:rPr>
          <w:spacing w:val="-3"/>
        </w:rPr>
        <w:t xml:space="preserve">ontractor uses equipment that is owned by the </w:t>
      </w:r>
      <w:r w:rsidR="000D408A">
        <w:rPr>
          <w:spacing w:val="-3"/>
        </w:rPr>
        <w:t>C</w:t>
      </w:r>
      <w:r w:rsidR="000D408A" w:rsidRPr="005E0804">
        <w:rPr>
          <w:spacing w:val="-3"/>
        </w:rPr>
        <w:t xml:space="preserve">ontractor, the rates charged </w:t>
      </w:r>
      <w:r w:rsidR="000D408A">
        <w:rPr>
          <w:spacing w:val="-3"/>
        </w:rPr>
        <w:t xml:space="preserve">to the Department </w:t>
      </w:r>
      <w:r w:rsidR="000D408A" w:rsidRPr="005E0804">
        <w:rPr>
          <w:spacing w:val="-3"/>
        </w:rPr>
        <w:t xml:space="preserve">by the </w:t>
      </w:r>
      <w:r w:rsidR="000D408A">
        <w:rPr>
          <w:spacing w:val="-3"/>
        </w:rPr>
        <w:t>C</w:t>
      </w:r>
      <w:r w:rsidR="000D408A" w:rsidRPr="005E0804">
        <w:rPr>
          <w:spacing w:val="-3"/>
        </w:rPr>
        <w:t xml:space="preserve">ontractor shall not exceed those available from equipment vendors for comparable and like equipment.  In addition, the rates for </w:t>
      </w:r>
      <w:r w:rsidR="000D408A">
        <w:rPr>
          <w:spacing w:val="-3"/>
        </w:rPr>
        <w:t>C</w:t>
      </w:r>
      <w:r w:rsidR="000D408A" w:rsidRPr="005E0804">
        <w:rPr>
          <w:spacing w:val="-3"/>
        </w:rPr>
        <w:t xml:space="preserve">ontractor-owned equipment shall include </w:t>
      </w:r>
      <w:r w:rsidR="000D408A" w:rsidRPr="005E0804">
        <w:rPr>
          <w:spacing w:val="-3"/>
          <w:u w:val="single"/>
        </w:rPr>
        <w:t>all</w:t>
      </w:r>
      <w:r w:rsidR="000D408A" w:rsidRPr="005E0804">
        <w:rPr>
          <w:spacing w:val="-3"/>
        </w:rPr>
        <w:t xml:space="preserve"> costs </w:t>
      </w:r>
      <w:r w:rsidR="00EC3DFA">
        <w:rPr>
          <w:spacing w:val="-3"/>
        </w:rPr>
        <w:t xml:space="preserve">and </w:t>
      </w:r>
      <w:r w:rsidR="000D408A" w:rsidRPr="005E0804">
        <w:rPr>
          <w:spacing w:val="-3"/>
        </w:rPr>
        <w:t xml:space="preserve">shall be included as cited in clause </w:t>
      </w:r>
      <w:r w:rsidR="00D90545">
        <w:rPr>
          <w:spacing w:val="-3"/>
        </w:rPr>
        <w:t xml:space="preserve">4.6 </w:t>
      </w:r>
      <w:r w:rsidR="000D408A" w:rsidRPr="005E0804">
        <w:rPr>
          <w:spacing w:val="-3"/>
        </w:rPr>
        <w:t>a) of this listing, and any shipping or transport costs shall also be include</w:t>
      </w:r>
      <w:r w:rsidR="000D408A">
        <w:rPr>
          <w:spacing w:val="-3"/>
        </w:rPr>
        <w:t>d</w:t>
      </w:r>
      <w:r w:rsidR="000D408A" w:rsidRPr="005E0804">
        <w:rPr>
          <w:spacing w:val="-3"/>
        </w:rPr>
        <w:t xml:space="preserve"> in the rates and not charged separately.  </w:t>
      </w:r>
    </w:p>
    <w:p w14:paraId="05EFB948" w14:textId="77777777" w:rsidR="000D408A" w:rsidRPr="0016024F" w:rsidRDefault="000D408A" w:rsidP="000D408A">
      <w:pPr>
        <w:tabs>
          <w:tab w:val="left" w:pos="-720"/>
        </w:tabs>
        <w:suppressAutoHyphens/>
        <w:rPr>
          <w:b/>
          <w:spacing w:val="-3"/>
        </w:rPr>
      </w:pPr>
    </w:p>
    <w:p w14:paraId="58A3B8C6" w14:textId="77777777" w:rsidR="000D408A" w:rsidRPr="0004344D" w:rsidRDefault="000D408A" w:rsidP="000D408A">
      <w:pPr>
        <w:tabs>
          <w:tab w:val="left" w:pos="-720"/>
          <w:tab w:val="left" w:pos="0"/>
          <w:tab w:val="left" w:pos="720"/>
        </w:tabs>
        <w:suppressAutoHyphens/>
        <w:ind w:left="990" w:hanging="270"/>
        <w:rPr>
          <w:spacing w:val="-3"/>
        </w:rPr>
      </w:pPr>
      <w:r>
        <w:rPr>
          <w:spacing w:val="-3"/>
        </w:rPr>
        <w:t>h</w:t>
      </w:r>
      <w:r w:rsidRPr="00F30372">
        <w:rPr>
          <w:spacing w:val="-3"/>
        </w:rPr>
        <w:t xml:space="preserve">)  </w:t>
      </w:r>
      <w:r w:rsidRPr="00F30372">
        <w:rPr>
          <w:i/>
          <w:spacing w:val="-3"/>
        </w:rPr>
        <w:t>Equipment Decontamination and Cleaning</w:t>
      </w:r>
      <w:r w:rsidRPr="00F30372">
        <w:rPr>
          <w:spacing w:val="-3"/>
        </w:rPr>
        <w:t>:</w:t>
      </w:r>
      <w:r w:rsidRPr="0016024F">
        <w:rPr>
          <w:b/>
          <w:spacing w:val="-3"/>
        </w:rPr>
        <w:t xml:space="preserve">  </w:t>
      </w:r>
      <w:r w:rsidRPr="005E0804">
        <w:rPr>
          <w:spacing w:val="-3"/>
        </w:rPr>
        <w:t xml:space="preserve">The Contractor shall be responsible for cleaning all equipment after use to ensure that no discharges </w:t>
      </w:r>
      <w:proofErr w:type="gramStart"/>
      <w:r w:rsidRPr="005E0804">
        <w:rPr>
          <w:spacing w:val="-3"/>
        </w:rPr>
        <w:t>occur</w:t>
      </w:r>
      <w:proofErr w:type="gramEnd"/>
      <w:r w:rsidRPr="005E0804">
        <w:rPr>
          <w:spacing w:val="-3"/>
        </w:rPr>
        <w:t xml:space="preserve"> and all contaminated materials are properly removed and will be properly disposed.</w:t>
      </w:r>
    </w:p>
    <w:p w14:paraId="1BF477EC" w14:textId="77777777" w:rsidR="000D408A" w:rsidRPr="0004344D" w:rsidRDefault="000D408A" w:rsidP="000D408A">
      <w:pPr>
        <w:tabs>
          <w:tab w:val="left" w:pos="-720"/>
        </w:tabs>
        <w:suppressAutoHyphens/>
        <w:ind w:left="990" w:hanging="270"/>
        <w:rPr>
          <w:spacing w:val="-3"/>
        </w:rPr>
      </w:pPr>
    </w:p>
    <w:p w14:paraId="0CA9531B" w14:textId="77777777" w:rsidR="000D408A" w:rsidRPr="0016024F" w:rsidRDefault="000D408A" w:rsidP="000D408A">
      <w:pPr>
        <w:tabs>
          <w:tab w:val="left" w:pos="-720"/>
          <w:tab w:val="left" w:pos="0"/>
        </w:tabs>
        <w:suppressAutoHyphens/>
        <w:rPr>
          <w:b/>
          <w:spacing w:val="-3"/>
        </w:rPr>
      </w:pPr>
    </w:p>
    <w:p w14:paraId="56E5F964" w14:textId="0A53DE2C" w:rsidR="000D408A" w:rsidRPr="00334862" w:rsidRDefault="000D408A" w:rsidP="000D408A">
      <w:pPr>
        <w:tabs>
          <w:tab w:val="left" w:pos="-720"/>
          <w:tab w:val="left" w:pos="0"/>
        </w:tabs>
        <w:suppressAutoHyphens/>
        <w:rPr>
          <w:spacing w:val="-3"/>
        </w:rPr>
      </w:pPr>
      <w:r w:rsidRPr="00334862">
        <w:t>4.7</w:t>
      </w:r>
      <w:r w:rsidRPr="00334862">
        <w:rPr>
          <w:spacing w:val="-3"/>
        </w:rPr>
        <w:t xml:space="preserve"> </w:t>
      </w:r>
      <w:r>
        <w:rPr>
          <w:spacing w:val="-3"/>
        </w:rPr>
        <w:tab/>
      </w:r>
      <w:r w:rsidRPr="00334862">
        <w:rPr>
          <w:i/>
          <w:spacing w:val="-3"/>
          <w:u w:val="single"/>
        </w:rPr>
        <w:t>Excess Materials and Supplies</w:t>
      </w:r>
      <w:r w:rsidRPr="00334862">
        <w:rPr>
          <w:spacing w:val="-3"/>
        </w:rPr>
        <w:t xml:space="preserve">:  Contractors shall not bill the Department for excess materials and supplies that may have been purchased for the </w:t>
      </w:r>
      <w:r w:rsidR="00D90545">
        <w:rPr>
          <w:spacing w:val="-3"/>
        </w:rPr>
        <w:t>P</w:t>
      </w:r>
      <w:r w:rsidR="00D90545" w:rsidRPr="00334862">
        <w:rPr>
          <w:spacing w:val="-3"/>
        </w:rPr>
        <w:t>roject but</w:t>
      </w:r>
      <w:r w:rsidRPr="00334862">
        <w:rPr>
          <w:spacing w:val="-3"/>
        </w:rPr>
        <w:t xml:space="preserve"> were not used.  In cases where items were purchased in bulk, the Department will pay for individual boxes or other containers of items that have been </w:t>
      </w:r>
      <w:r w:rsidR="00D90545" w:rsidRPr="00334862">
        <w:rPr>
          <w:spacing w:val="-3"/>
        </w:rPr>
        <w:t>opened but</w:t>
      </w:r>
      <w:r w:rsidRPr="00334862">
        <w:rPr>
          <w:spacing w:val="-3"/>
        </w:rPr>
        <w:t xml:space="preserve"> will not pay for excess items still in the original container or should have been left in the original container.      </w:t>
      </w:r>
    </w:p>
    <w:p w14:paraId="4F9D4F36" w14:textId="77777777" w:rsidR="000D408A" w:rsidRPr="00334862" w:rsidRDefault="000D408A" w:rsidP="000D408A">
      <w:pPr>
        <w:tabs>
          <w:tab w:val="left" w:pos="-720"/>
          <w:tab w:val="left" w:pos="0"/>
        </w:tabs>
        <w:suppressAutoHyphens/>
      </w:pPr>
    </w:p>
    <w:p w14:paraId="60F4BB4F" w14:textId="63B1CEF4" w:rsidR="000D408A" w:rsidRPr="00334862" w:rsidRDefault="000D408A" w:rsidP="000D408A">
      <w:pPr>
        <w:tabs>
          <w:tab w:val="left" w:pos="-720"/>
          <w:tab w:val="left" w:pos="0"/>
        </w:tabs>
        <w:suppressAutoHyphens/>
      </w:pPr>
      <w:r w:rsidRPr="00334862">
        <w:t>4.8</w:t>
      </w:r>
      <w:r w:rsidRPr="00BB4C91">
        <w:rPr>
          <w:i/>
        </w:rPr>
        <w:tab/>
      </w:r>
      <w:r w:rsidRPr="00334862">
        <w:rPr>
          <w:i/>
          <w:u w:val="single"/>
        </w:rPr>
        <w:t>Materials and Supplies Not Directly Compensated by the Department</w:t>
      </w:r>
      <w:r w:rsidRPr="00334862">
        <w:t xml:space="preserve">:  The Department </w:t>
      </w:r>
      <w:r w:rsidRPr="00334862">
        <w:rPr>
          <w:u w:val="single"/>
        </w:rPr>
        <w:t>will not</w:t>
      </w:r>
      <w:r w:rsidRPr="00334862">
        <w:t xml:space="preserve"> directly pay (</w:t>
      </w:r>
      <w:r w:rsidR="00D90545" w:rsidRPr="00334862">
        <w:t>i.e.,</w:t>
      </w:r>
      <w:r w:rsidRPr="00334862">
        <w:t xml:space="preserve"> pay for actual charges) the Contractor incurs for purchases of the following items listed, but not limited to:</w:t>
      </w:r>
    </w:p>
    <w:p w14:paraId="27C2A6BC" w14:textId="77777777" w:rsidR="000D408A" w:rsidRPr="00334862" w:rsidRDefault="000D408A" w:rsidP="000D408A">
      <w:pPr>
        <w:tabs>
          <w:tab w:val="left" w:pos="-720"/>
          <w:tab w:val="left" w:pos="0"/>
        </w:tabs>
        <w:suppressAutoHyphens/>
      </w:pPr>
    </w:p>
    <w:p w14:paraId="71833663" w14:textId="47D3BE5F" w:rsidR="000D408A" w:rsidRPr="00334862" w:rsidRDefault="000D408A" w:rsidP="00630CD4">
      <w:pPr>
        <w:numPr>
          <w:ilvl w:val="0"/>
          <w:numId w:val="43"/>
        </w:numPr>
        <w:tabs>
          <w:tab w:val="left" w:pos="-720"/>
          <w:tab w:val="left" w:pos="0"/>
        </w:tabs>
        <w:suppressAutoHyphens/>
      </w:pPr>
      <w:r w:rsidRPr="00334862">
        <w:rPr>
          <w:i/>
        </w:rPr>
        <w:t>Normal work cloths</w:t>
      </w:r>
      <w:r w:rsidRPr="00334862">
        <w:t xml:space="preserve">, rain gear, warm and cold weather gear, protective glasses, boots, hard hats, face splash guards, </w:t>
      </w:r>
      <w:r w:rsidR="00B50BE9" w:rsidRPr="00334862">
        <w:t>sunglasses</w:t>
      </w:r>
      <w:r w:rsidRPr="00334862">
        <w:t>, or other work clothing th</w:t>
      </w:r>
      <w:r>
        <w:t>at</w:t>
      </w:r>
      <w:r w:rsidRPr="00334862">
        <w:t xml:space="preserve"> may be required.  Special clothing required for health and safety under work at Level C and B are to be covered by the surcharge to labor rates for these safety levels.</w:t>
      </w:r>
    </w:p>
    <w:p w14:paraId="51CA67BA" w14:textId="77777777" w:rsidR="000D408A" w:rsidRPr="00334862" w:rsidRDefault="000D408A" w:rsidP="00630CD4">
      <w:pPr>
        <w:numPr>
          <w:ilvl w:val="0"/>
          <w:numId w:val="43"/>
        </w:numPr>
        <w:tabs>
          <w:tab w:val="left" w:pos="-720"/>
          <w:tab w:val="left" w:pos="0"/>
        </w:tabs>
        <w:suppressAutoHyphens/>
      </w:pPr>
      <w:r w:rsidRPr="00334862">
        <w:rPr>
          <w:i/>
        </w:rPr>
        <w:t>Beverages</w:t>
      </w:r>
      <w:r w:rsidRPr="00334862">
        <w:t xml:space="preserve"> except those permitted under the Incidental Field Purchase (IFP</w:t>
      </w:r>
      <w:r>
        <w:t>)</w:t>
      </w:r>
      <w:r w:rsidRPr="00334862">
        <w:t xml:space="preserve">, as defined below in this Article for hydration.  If the personnel are eligible for per diem, these items are covered under the per diem allowance. </w:t>
      </w:r>
    </w:p>
    <w:p w14:paraId="5CFA3CD6" w14:textId="255F0FF4" w:rsidR="000D408A" w:rsidRPr="00334862" w:rsidRDefault="000D408A" w:rsidP="00630CD4">
      <w:pPr>
        <w:numPr>
          <w:ilvl w:val="0"/>
          <w:numId w:val="43"/>
        </w:numPr>
        <w:tabs>
          <w:tab w:val="left" w:pos="-720"/>
          <w:tab w:val="left" w:pos="0"/>
        </w:tabs>
        <w:suppressAutoHyphens/>
      </w:pPr>
      <w:r w:rsidRPr="00334862">
        <w:rPr>
          <w:i/>
        </w:rPr>
        <w:t>Personnel protection</w:t>
      </w:r>
      <w:r w:rsidRPr="00334862">
        <w:t xml:space="preserve"> items not included in the Level C and B surcharges to the labor rates such as </w:t>
      </w:r>
      <w:r w:rsidR="00B50BE9" w:rsidRPr="00334862">
        <w:t>sunscreen</w:t>
      </w:r>
      <w:r w:rsidRPr="00334862">
        <w:t xml:space="preserve"> and lotions, insect repellent, lip balms, skin moisturizers, first aid kits and associated items</w:t>
      </w:r>
      <w:r>
        <w:t>.</w:t>
      </w:r>
    </w:p>
    <w:p w14:paraId="06FCB7A9" w14:textId="77777777" w:rsidR="000D408A" w:rsidRPr="00334862" w:rsidRDefault="000D408A" w:rsidP="00630CD4">
      <w:pPr>
        <w:numPr>
          <w:ilvl w:val="0"/>
          <w:numId w:val="43"/>
        </w:numPr>
        <w:tabs>
          <w:tab w:val="left" w:pos="-720"/>
          <w:tab w:val="left" w:pos="0"/>
        </w:tabs>
        <w:suppressAutoHyphens/>
      </w:pPr>
      <w:r w:rsidRPr="00334862">
        <w:rPr>
          <w:i/>
        </w:rPr>
        <w:t>Vehicle supplies</w:t>
      </w:r>
      <w:r w:rsidRPr="00334862">
        <w:t xml:space="preserve"> that are typically required for vehicle operation and maintenance.  </w:t>
      </w:r>
    </w:p>
    <w:p w14:paraId="281E80AC" w14:textId="77777777" w:rsidR="000D408A" w:rsidRPr="00334862" w:rsidRDefault="000D408A" w:rsidP="000D408A">
      <w:pPr>
        <w:tabs>
          <w:tab w:val="left" w:pos="-720"/>
          <w:tab w:val="left" w:pos="0"/>
        </w:tabs>
        <w:suppressAutoHyphens/>
      </w:pPr>
    </w:p>
    <w:p w14:paraId="353B1BC1" w14:textId="77777777" w:rsidR="000D408A" w:rsidRPr="00334862" w:rsidRDefault="000D408A" w:rsidP="000D408A">
      <w:pPr>
        <w:tabs>
          <w:tab w:val="left" w:pos="-720"/>
          <w:tab w:val="left" w:pos="0"/>
        </w:tabs>
        <w:suppressAutoHyphens/>
      </w:pPr>
      <w:r w:rsidRPr="00334862">
        <w:t xml:space="preserve">Note that a number of these materials and supplies may be allowable as indirect charges covered by the Incidental Field Purchase (IFP) allowance as defined </w:t>
      </w:r>
      <w:r>
        <w:t>below.</w:t>
      </w:r>
      <w:r w:rsidRPr="00334862">
        <w:t xml:space="preserve">  </w:t>
      </w:r>
    </w:p>
    <w:p w14:paraId="37A489B7" w14:textId="77777777" w:rsidR="000D408A" w:rsidRPr="00334862" w:rsidRDefault="000D408A" w:rsidP="000D408A">
      <w:pPr>
        <w:tabs>
          <w:tab w:val="left" w:pos="-720"/>
          <w:tab w:val="left" w:pos="0"/>
        </w:tabs>
        <w:suppressAutoHyphens/>
      </w:pPr>
    </w:p>
    <w:p w14:paraId="3E43F9B6" w14:textId="12C0FC5C" w:rsidR="000D408A" w:rsidRDefault="000D408A" w:rsidP="000D408A">
      <w:r w:rsidRPr="00334862">
        <w:t xml:space="preserve">4.9 </w:t>
      </w:r>
      <w:r>
        <w:tab/>
      </w:r>
      <w:r w:rsidRPr="00334862">
        <w:rPr>
          <w:i/>
          <w:u w:val="single"/>
        </w:rPr>
        <w:t>Incidental Field Purchases (IFP) Allowance</w:t>
      </w:r>
      <w:r>
        <w:rPr>
          <w:i/>
          <w:u w:val="single"/>
        </w:rPr>
        <w:t>, generally</w:t>
      </w:r>
      <w:r w:rsidRPr="00334862">
        <w:t xml:space="preserve">:  The Department will provide a daily allowance for the </w:t>
      </w:r>
      <w:r>
        <w:t>C</w:t>
      </w:r>
      <w:r w:rsidRPr="00334862">
        <w:t xml:space="preserve">ontractor’s incidental field purchases to support work at sites on the </w:t>
      </w:r>
      <w:r>
        <w:t>P</w:t>
      </w:r>
      <w:r w:rsidRPr="00334862">
        <w:t xml:space="preserve">roject.  The IFP is a lump sum allowance per day, </w:t>
      </w:r>
      <w:r w:rsidRPr="00334862">
        <w:rPr>
          <w:u w:val="single"/>
        </w:rPr>
        <w:t>not</w:t>
      </w:r>
      <w:r w:rsidRPr="00334862">
        <w:t xml:space="preserve"> per person, that the Contractor is conducting work at the site to cover the costs for small purchases of supplies, daily use of incidental </w:t>
      </w:r>
      <w:r w:rsidRPr="00693063">
        <w:t>consumables</w:t>
      </w:r>
      <w:r w:rsidRPr="00334862">
        <w:t xml:space="preserve">, </w:t>
      </w:r>
      <w:proofErr w:type="gramStart"/>
      <w:r w:rsidRPr="00334862">
        <w:t>tools</w:t>
      </w:r>
      <w:proofErr w:type="gramEnd"/>
      <w:r w:rsidRPr="00334862">
        <w:t xml:space="preserve"> and support items to reimburse the </w:t>
      </w:r>
      <w:r>
        <w:t>C</w:t>
      </w:r>
      <w:r w:rsidRPr="00334862">
        <w:t xml:space="preserve">ontractor for such items. The </w:t>
      </w:r>
      <w:r>
        <w:t>C</w:t>
      </w:r>
      <w:r w:rsidRPr="00334862">
        <w:t xml:space="preserve">ontractor is not required </w:t>
      </w:r>
      <w:r w:rsidR="00466CFC">
        <w:t xml:space="preserve">to </w:t>
      </w:r>
      <w:r w:rsidRPr="00334862">
        <w:t xml:space="preserve">submit detailed documentation with the invoices such as receipts, descriptions, and justifications for purchases made under the IFP allowance.   </w:t>
      </w:r>
    </w:p>
    <w:p w14:paraId="50CF98DA" w14:textId="77777777" w:rsidR="000D408A" w:rsidRDefault="000D408A" w:rsidP="000D408A"/>
    <w:p w14:paraId="4727C5F3" w14:textId="77777777" w:rsidR="000D408A" w:rsidRPr="00334862" w:rsidRDefault="000D408A" w:rsidP="000D408A">
      <w:r w:rsidRPr="00334862">
        <w:t>The following table provides the amount that the Department has determined</w:t>
      </w:r>
      <w:r>
        <w:t xml:space="preserve">, based upon </w:t>
      </w:r>
      <w:proofErr w:type="gramStart"/>
      <w:r>
        <w:t>past experience</w:t>
      </w:r>
      <w:proofErr w:type="gramEnd"/>
      <w:r>
        <w:t xml:space="preserve"> with SARSS contracts, is appropriate as</w:t>
      </w:r>
      <w:r w:rsidRPr="00334862">
        <w:t xml:space="preserve"> the daily IFP allowance:</w:t>
      </w:r>
    </w:p>
    <w:p w14:paraId="5BE1E48D" w14:textId="77777777" w:rsidR="000D408A" w:rsidRPr="00334862" w:rsidRDefault="000D408A" w:rsidP="000D408A"/>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0"/>
        <w:gridCol w:w="1350"/>
      </w:tblGrid>
      <w:tr w:rsidR="000D408A" w:rsidRPr="00334862" w14:paraId="47385EF5" w14:textId="77777777" w:rsidTr="00901896">
        <w:tc>
          <w:tcPr>
            <w:tcW w:w="2790" w:type="dxa"/>
          </w:tcPr>
          <w:p w14:paraId="0409D6EF" w14:textId="77777777" w:rsidR="000D408A" w:rsidRPr="00334862" w:rsidRDefault="000D408A" w:rsidP="00901896">
            <w:pPr>
              <w:rPr>
                <w:b/>
              </w:rPr>
            </w:pPr>
            <w:r w:rsidRPr="00DC2FB7">
              <w:rPr>
                <w:b/>
              </w:rPr>
              <w:t>Incidental Field Purchase Allowance Per Day</w:t>
            </w:r>
          </w:p>
        </w:tc>
        <w:tc>
          <w:tcPr>
            <w:tcW w:w="1350" w:type="dxa"/>
            <w:vAlign w:val="center"/>
          </w:tcPr>
          <w:p w14:paraId="08873CE9" w14:textId="05948A95" w:rsidR="000D408A" w:rsidRPr="00334862" w:rsidRDefault="000D408A" w:rsidP="00901896">
            <w:pPr>
              <w:jc w:val="center"/>
              <w:rPr>
                <w:b/>
              </w:rPr>
            </w:pPr>
            <w:r w:rsidRPr="00E92601">
              <w:rPr>
                <w:b/>
              </w:rPr>
              <w:t>$</w:t>
            </w:r>
            <w:r w:rsidR="002703A0" w:rsidRPr="00E92601">
              <w:rPr>
                <w:b/>
              </w:rPr>
              <w:t>7</w:t>
            </w:r>
            <w:r w:rsidRPr="00E92601">
              <w:rPr>
                <w:b/>
              </w:rPr>
              <w:t>5.00</w:t>
            </w:r>
          </w:p>
        </w:tc>
      </w:tr>
    </w:tbl>
    <w:p w14:paraId="589FAC34" w14:textId="77777777" w:rsidR="000D408A" w:rsidRPr="00334862" w:rsidRDefault="000D408A" w:rsidP="000D408A">
      <w:pPr>
        <w:tabs>
          <w:tab w:val="left" w:pos="-720"/>
          <w:tab w:val="left" w:pos="0"/>
        </w:tabs>
        <w:suppressAutoHyphens/>
        <w:rPr>
          <w:spacing w:val="-3"/>
        </w:rPr>
      </w:pPr>
    </w:p>
    <w:p w14:paraId="009E2082" w14:textId="77777777" w:rsidR="000D408A" w:rsidRPr="00334862" w:rsidRDefault="000D408A" w:rsidP="000D408A">
      <w:pPr>
        <w:tabs>
          <w:tab w:val="left" w:pos="-720"/>
          <w:tab w:val="left" w:pos="0"/>
        </w:tabs>
        <w:suppressAutoHyphens/>
      </w:pPr>
      <w:r w:rsidRPr="00334862">
        <w:rPr>
          <w:i/>
          <w:spacing w:val="-3"/>
        </w:rPr>
        <w:t>Incidental Field Purchase Items Covered by the IFP Allowance</w:t>
      </w:r>
      <w:r w:rsidRPr="00334862">
        <w:rPr>
          <w:spacing w:val="-3"/>
        </w:rPr>
        <w:t xml:space="preserve">: </w:t>
      </w:r>
      <w:r w:rsidRPr="00334862">
        <w:t xml:space="preserve"> The IFP Allowance is intended to cover the </w:t>
      </w:r>
      <w:r>
        <w:t>C</w:t>
      </w:r>
      <w:r w:rsidRPr="00334862">
        <w:t xml:space="preserve">ontractor’s costs for purchasing or using incidental tools and supplies required to support the field work.  </w:t>
      </w:r>
    </w:p>
    <w:p w14:paraId="4D51D7FE" w14:textId="77777777" w:rsidR="000D408A" w:rsidRPr="00334862" w:rsidRDefault="000D408A" w:rsidP="000D408A">
      <w:pPr>
        <w:tabs>
          <w:tab w:val="left" w:pos="-720"/>
          <w:tab w:val="left" w:pos="0"/>
        </w:tabs>
        <w:suppressAutoHyphens/>
      </w:pPr>
    </w:p>
    <w:p w14:paraId="57D81107" w14:textId="77777777" w:rsidR="000D408A" w:rsidRPr="00334862" w:rsidRDefault="000D408A" w:rsidP="000D408A">
      <w:pPr>
        <w:tabs>
          <w:tab w:val="left" w:pos="-720"/>
          <w:tab w:val="left" w:pos="0"/>
        </w:tabs>
        <w:suppressAutoHyphens/>
      </w:pPr>
      <w:r w:rsidRPr="00334862">
        <w:lastRenderedPageBreak/>
        <w:t>Categories of Costs Covered by the IFP Allowance include, but are not limited to:</w:t>
      </w:r>
    </w:p>
    <w:p w14:paraId="1712121C" w14:textId="77777777" w:rsidR="000D408A" w:rsidRPr="00334862" w:rsidRDefault="000D408A" w:rsidP="000D408A">
      <w:pPr>
        <w:tabs>
          <w:tab w:val="left" w:pos="-720"/>
          <w:tab w:val="left" w:pos="0"/>
        </w:tabs>
        <w:suppressAutoHyphens/>
      </w:pPr>
    </w:p>
    <w:p w14:paraId="2B4D8A79" w14:textId="77777777" w:rsidR="000D408A" w:rsidRPr="00334862" w:rsidRDefault="000D408A" w:rsidP="00630CD4">
      <w:pPr>
        <w:numPr>
          <w:ilvl w:val="0"/>
          <w:numId w:val="42"/>
        </w:numPr>
        <w:tabs>
          <w:tab w:val="left" w:pos="-720"/>
          <w:tab w:val="left" w:pos="0"/>
        </w:tabs>
        <w:suppressAutoHyphens/>
      </w:pPr>
      <w:r w:rsidRPr="00334862">
        <w:rPr>
          <w:i/>
        </w:rPr>
        <w:t>Small tools</w:t>
      </w:r>
      <w:r w:rsidRPr="00334862">
        <w:t xml:space="preserve"> acquired for the job such as shovels, trowels, hammers, hack saws, picks, scissors </w:t>
      </w:r>
    </w:p>
    <w:p w14:paraId="58C616AD" w14:textId="5D2C36AB" w:rsidR="000D408A" w:rsidRPr="00334862" w:rsidRDefault="000D408A" w:rsidP="00630CD4">
      <w:pPr>
        <w:numPr>
          <w:ilvl w:val="0"/>
          <w:numId w:val="42"/>
        </w:numPr>
        <w:tabs>
          <w:tab w:val="left" w:pos="-720"/>
          <w:tab w:val="left" w:pos="0"/>
        </w:tabs>
        <w:suppressAutoHyphens/>
      </w:pPr>
      <w:r w:rsidRPr="00334862">
        <w:rPr>
          <w:i/>
        </w:rPr>
        <w:t>Personal safety supplies such as drinking fluids</w:t>
      </w:r>
      <w:r w:rsidRPr="00334862">
        <w:t xml:space="preserve"> to prevent dehydration of personnel, </w:t>
      </w:r>
      <w:r w:rsidR="00B50BE9" w:rsidRPr="00334862">
        <w:t>sunscreen</w:t>
      </w:r>
      <w:r w:rsidRPr="00334862">
        <w:t xml:space="preserve"> and lotions, insect repellent, lip balms, skin moisturizers, </w:t>
      </w:r>
      <w:r w:rsidR="00B50BE9" w:rsidRPr="00334862">
        <w:t>sunglasses</w:t>
      </w:r>
      <w:r w:rsidRPr="00334862">
        <w:t xml:space="preserve"> </w:t>
      </w:r>
    </w:p>
    <w:p w14:paraId="4260D911" w14:textId="77777777" w:rsidR="000D408A" w:rsidRPr="00334862" w:rsidRDefault="000D408A" w:rsidP="00630CD4">
      <w:pPr>
        <w:numPr>
          <w:ilvl w:val="0"/>
          <w:numId w:val="42"/>
        </w:numPr>
        <w:tabs>
          <w:tab w:val="left" w:pos="-720"/>
          <w:tab w:val="left" w:pos="0"/>
        </w:tabs>
        <w:suppressAutoHyphens/>
      </w:pPr>
      <w:r w:rsidRPr="00334862">
        <w:rPr>
          <w:i/>
        </w:rPr>
        <w:t>Small goods</w:t>
      </w:r>
      <w:r w:rsidRPr="00334862">
        <w:t xml:space="preserve"> such as paper towels, Ziploc bags, plastic tarps, mixing bowls and associated utensils, funnels, cleaning materials, mops, brooms, brushes, markers, </w:t>
      </w:r>
      <w:proofErr w:type="gramStart"/>
      <w:r w:rsidRPr="00334862">
        <w:t>tags</w:t>
      </w:r>
      <w:proofErr w:type="gramEnd"/>
      <w:r w:rsidRPr="00334862">
        <w:t xml:space="preserve"> and labels</w:t>
      </w:r>
    </w:p>
    <w:p w14:paraId="1874426F" w14:textId="77777777" w:rsidR="000D408A" w:rsidRPr="00334862" w:rsidRDefault="000D408A" w:rsidP="00630CD4">
      <w:pPr>
        <w:numPr>
          <w:ilvl w:val="0"/>
          <w:numId w:val="42"/>
        </w:numPr>
        <w:tabs>
          <w:tab w:val="left" w:pos="-720"/>
          <w:tab w:val="left" w:pos="0"/>
        </w:tabs>
        <w:suppressAutoHyphens/>
      </w:pPr>
      <w:r w:rsidRPr="00334862">
        <w:rPr>
          <w:i/>
        </w:rPr>
        <w:t>Supplies</w:t>
      </w:r>
      <w:r w:rsidRPr="00334862">
        <w:t xml:space="preserve"> such as tape, duct tape, glue, rope, string, buckets, pails, cans, wooden or plastic stakes, trash bags, hose menders </w:t>
      </w:r>
    </w:p>
    <w:p w14:paraId="3F256D52" w14:textId="77777777" w:rsidR="000D408A" w:rsidRPr="00334862" w:rsidRDefault="000D408A" w:rsidP="00630CD4">
      <w:pPr>
        <w:numPr>
          <w:ilvl w:val="0"/>
          <w:numId w:val="42"/>
        </w:numPr>
        <w:tabs>
          <w:tab w:val="left" w:pos="-720"/>
          <w:tab w:val="left" w:pos="0"/>
        </w:tabs>
        <w:suppressAutoHyphens/>
      </w:pPr>
      <w:r w:rsidRPr="00334862">
        <w:rPr>
          <w:i/>
        </w:rPr>
        <w:t>Fuel and lubricants</w:t>
      </w:r>
      <w:r w:rsidRPr="00334862">
        <w:t xml:space="preserve"> for equipment such as gasoline, propane, acetylene, lubricants, white gas, kerosene, lubricating oils</w:t>
      </w:r>
    </w:p>
    <w:p w14:paraId="19DFCA31" w14:textId="77777777" w:rsidR="000D408A" w:rsidRPr="00334862" w:rsidRDefault="000D408A" w:rsidP="00630CD4">
      <w:pPr>
        <w:numPr>
          <w:ilvl w:val="0"/>
          <w:numId w:val="42"/>
        </w:numPr>
        <w:tabs>
          <w:tab w:val="left" w:pos="-720"/>
          <w:tab w:val="left" w:pos="0"/>
        </w:tabs>
        <w:suppressAutoHyphens/>
      </w:pPr>
      <w:r w:rsidRPr="00334862">
        <w:rPr>
          <w:i/>
        </w:rPr>
        <w:t>Absorbents</w:t>
      </w:r>
      <w:r w:rsidRPr="00334862">
        <w:t xml:space="preserve"> in small quantities such as “kitty litter” and other adsorbents. </w:t>
      </w:r>
    </w:p>
    <w:p w14:paraId="395C86C1" w14:textId="77777777" w:rsidR="000D408A" w:rsidRPr="00334862" w:rsidRDefault="000D408A" w:rsidP="00630CD4">
      <w:pPr>
        <w:numPr>
          <w:ilvl w:val="0"/>
          <w:numId w:val="42"/>
        </w:numPr>
        <w:tabs>
          <w:tab w:val="left" w:pos="-720"/>
          <w:tab w:val="left" w:pos="0"/>
        </w:tabs>
        <w:suppressAutoHyphens/>
      </w:pPr>
      <w:r w:rsidRPr="00334862">
        <w:rPr>
          <w:i/>
        </w:rPr>
        <w:t xml:space="preserve">Gloves </w:t>
      </w:r>
      <w:r w:rsidRPr="00334862">
        <w:t>such as common latex gloves, work gloves and aprons, plastic gloves.</w:t>
      </w:r>
    </w:p>
    <w:p w14:paraId="2DAA627F" w14:textId="77777777" w:rsidR="000D408A" w:rsidRPr="00334862" w:rsidRDefault="000D408A" w:rsidP="00630CD4">
      <w:pPr>
        <w:numPr>
          <w:ilvl w:val="0"/>
          <w:numId w:val="42"/>
        </w:numPr>
        <w:tabs>
          <w:tab w:val="left" w:pos="-720"/>
          <w:tab w:val="left" w:pos="0"/>
        </w:tabs>
        <w:suppressAutoHyphens/>
      </w:pPr>
      <w:r w:rsidRPr="00334862">
        <w:rPr>
          <w:i/>
        </w:rPr>
        <w:t xml:space="preserve">Electrical accessories and supplies such as extension </w:t>
      </w:r>
      <w:r w:rsidRPr="00334862">
        <w:t>cords, power bars, fuses, batteries</w:t>
      </w:r>
    </w:p>
    <w:p w14:paraId="7C916771" w14:textId="77777777" w:rsidR="000D408A" w:rsidRPr="00334862" w:rsidRDefault="000D408A" w:rsidP="00630CD4">
      <w:pPr>
        <w:numPr>
          <w:ilvl w:val="0"/>
          <w:numId w:val="42"/>
        </w:numPr>
        <w:tabs>
          <w:tab w:val="left" w:pos="-720"/>
          <w:tab w:val="left" w:pos="0"/>
        </w:tabs>
        <w:suppressAutoHyphens/>
      </w:pPr>
      <w:r w:rsidRPr="00334862">
        <w:rPr>
          <w:i/>
        </w:rPr>
        <w:t>Vehicle cleaning</w:t>
      </w:r>
      <w:r w:rsidRPr="00334862">
        <w:t xml:space="preserve"> for mud and dirt accumulated at SARSS contract site work </w:t>
      </w:r>
      <w:proofErr w:type="gramStart"/>
      <w:r w:rsidRPr="00334862">
        <w:t>as long as</w:t>
      </w:r>
      <w:proofErr w:type="gramEnd"/>
      <w:r w:rsidRPr="00334862">
        <w:t xml:space="preserve"> the mud and dirt is not hazardous, or potentially hazardous. This includes cleaning at car and truck washes.  </w:t>
      </w:r>
    </w:p>
    <w:p w14:paraId="713A5AED" w14:textId="77777777" w:rsidR="000D408A" w:rsidRPr="00334862" w:rsidRDefault="000D408A" w:rsidP="00630CD4">
      <w:pPr>
        <w:numPr>
          <w:ilvl w:val="0"/>
          <w:numId w:val="42"/>
        </w:numPr>
        <w:tabs>
          <w:tab w:val="left" w:pos="-720"/>
          <w:tab w:val="left" w:pos="0"/>
        </w:tabs>
        <w:suppressAutoHyphens/>
      </w:pPr>
      <w:r w:rsidRPr="00334862">
        <w:rPr>
          <w:i/>
        </w:rPr>
        <w:t xml:space="preserve">Any purchases that the Department considers incidental, at its own discretion.   </w:t>
      </w:r>
    </w:p>
    <w:p w14:paraId="66BF201F" w14:textId="77777777" w:rsidR="000D408A" w:rsidRPr="00334862" w:rsidRDefault="000D408A" w:rsidP="000D408A">
      <w:pPr>
        <w:pStyle w:val="Header"/>
        <w:tabs>
          <w:tab w:val="clear" w:pos="4320"/>
          <w:tab w:val="clear" w:pos="8640"/>
        </w:tabs>
      </w:pPr>
    </w:p>
    <w:p w14:paraId="4D402000" w14:textId="28D7AE99" w:rsidR="000D408A" w:rsidRDefault="000D408A" w:rsidP="000D408A">
      <w:pPr>
        <w:pStyle w:val="Header"/>
        <w:tabs>
          <w:tab w:val="clear" w:pos="4320"/>
          <w:tab w:val="clear" w:pos="8640"/>
        </w:tabs>
        <w:rPr>
          <w:b/>
          <w:color w:val="800080"/>
        </w:rPr>
      </w:pPr>
      <w:r w:rsidRPr="00334862">
        <w:t xml:space="preserve">For </w:t>
      </w:r>
      <w:r>
        <w:t>P</w:t>
      </w:r>
      <w:r w:rsidRPr="00334862">
        <w:t xml:space="preserve">rojects where </w:t>
      </w:r>
      <w:r>
        <w:t xml:space="preserve">the Contractor estimates that </w:t>
      </w:r>
      <w:r w:rsidRPr="00334862">
        <w:t xml:space="preserve">the </w:t>
      </w:r>
      <w:r>
        <w:t>IFP</w:t>
      </w:r>
      <w:r w:rsidRPr="00334862">
        <w:t xml:space="preserve"> will </w:t>
      </w:r>
      <w:r>
        <w:t>e</w:t>
      </w:r>
      <w:r w:rsidRPr="00334862">
        <w:t xml:space="preserve">xceed the IFP Allowance, the Contractor shall identify when the IFP allowance may not cover the incidental </w:t>
      </w:r>
      <w:r w:rsidR="002703A0" w:rsidRPr="00334862">
        <w:t>expenses and</w:t>
      </w:r>
      <w:r w:rsidRPr="00334862">
        <w:t xml:space="preserve"> request an increase through inclusion in the </w:t>
      </w:r>
      <w:r>
        <w:t xml:space="preserve">Project </w:t>
      </w:r>
      <w:r w:rsidRPr="00334862">
        <w:t xml:space="preserve">Work and Cost Plan, Change Order, or as a situation arises during work.  In those cases, on a </w:t>
      </w:r>
      <w:r>
        <w:t>P</w:t>
      </w:r>
      <w:r w:rsidRPr="00334862">
        <w:t xml:space="preserve">roject-specific basis, the Contractor shall request, in writing, an adjustment to the IFP from the Department’s </w:t>
      </w:r>
      <w:r w:rsidR="00155425">
        <w:t>SARSS VII</w:t>
      </w:r>
      <w:r w:rsidRPr="00334862">
        <w:t xml:space="preserve"> Contract Administrator, including a detailed description supporting the increase and why the </w:t>
      </w:r>
      <w:r>
        <w:t xml:space="preserve">standard IFP </w:t>
      </w:r>
      <w:r w:rsidRPr="00334862">
        <w:t>allowance will not cover the cost.</w:t>
      </w:r>
      <w:r w:rsidRPr="0016024F">
        <w:rPr>
          <w:b/>
          <w:color w:val="800080"/>
        </w:rPr>
        <w:t xml:space="preserve"> </w:t>
      </w:r>
      <w:bookmarkStart w:id="528" w:name="_Toc285559109"/>
    </w:p>
    <w:p w14:paraId="30187891" w14:textId="77777777" w:rsidR="000D408A" w:rsidRDefault="000D408A" w:rsidP="000D408A">
      <w:pPr>
        <w:pStyle w:val="Header"/>
        <w:tabs>
          <w:tab w:val="clear" w:pos="4320"/>
          <w:tab w:val="clear" w:pos="8640"/>
        </w:tabs>
        <w:rPr>
          <w:b/>
          <w:color w:val="800080"/>
        </w:rPr>
      </w:pPr>
    </w:p>
    <w:p w14:paraId="35D620FA" w14:textId="77777777" w:rsidR="000D408A" w:rsidRDefault="000D408A" w:rsidP="000D408A">
      <w:pPr>
        <w:rPr>
          <w:b/>
        </w:rPr>
      </w:pPr>
    </w:p>
    <w:p w14:paraId="72BBE98A" w14:textId="77777777" w:rsidR="000D408A" w:rsidRPr="00334862" w:rsidRDefault="000D408A" w:rsidP="000D408A">
      <w:r w:rsidRPr="00334862">
        <w:rPr>
          <w:b/>
        </w:rPr>
        <w:t>ARTICLE 5</w:t>
      </w:r>
      <w:r w:rsidRPr="00334862">
        <w:rPr>
          <w:b/>
        </w:rPr>
        <w:tab/>
        <w:t>PERSONAL PROTECTIVE EQUIPMENT (PPE)</w:t>
      </w:r>
      <w:bookmarkEnd w:id="528"/>
      <w:r w:rsidRPr="00334862">
        <w:rPr>
          <w:b/>
        </w:rPr>
        <w:t xml:space="preserve"> </w:t>
      </w:r>
      <w:r>
        <w:rPr>
          <w:b/>
        </w:rPr>
        <w:t>(</w:t>
      </w:r>
      <w:r w:rsidRPr="00334862">
        <w:t>FOR OSHA 1910.120 COMPLIANCE)</w:t>
      </w:r>
    </w:p>
    <w:p w14:paraId="2DFB415B" w14:textId="77777777" w:rsidR="000D408A" w:rsidRPr="00334862" w:rsidRDefault="000D408A" w:rsidP="000D408A">
      <w:pPr>
        <w:pStyle w:val="Header"/>
        <w:tabs>
          <w:tab w:val="clear" w:pos="4320"/>
          <w:tab w:val="clear" w:pos="8640"/>
          <w:tab w:val="left" w:pos="1080"/>
        </w:tabs>
      </w:pPr>
    </w:p>
    <w:p w14:paraId="1B06FB08" w14:textId="13CFCAF8" w:rsidR="000D408A" w:rsidRPr="00334862" w:rsidRDefault="000D408A" w:rsidP="000D408A">
      <w:pPr>
        <w:tabs>
          <w:tab w:val="left" w:pos="-720"/>
        </w:tabs>
        <w:suppressAutoHyphens/>
      </w:pPr>
      <w:r w:rsidRPr="00334862">
        <w:t xml:space="preserve">5.1 </w:t>
      </w:r>
      <w:r>
        <w:tab/>
      </w:r>
      <w:r w:rsidRPr="00334862">
        <w:rPr>
          <w:i/>
          <w:u w:val="single"/>
        </w:rPr>
        <w:t>Personal Protective Equipment (PPE) Daily Rates</w:t>
      </w:r>
      <w:r w:rsidRPr="00334862">
        <w:t xml:space="preserve">:  Required use of PPE for field activities shall be reimbursed at the daily billing rates per person provided in </w:t>
      </w:r>
      <w:r>
        <w:t xml:space="preserve">the PPE </w:t>
      </w:r>
      <w:r w:rsidRPr="00334862">
        <w:t xml:space="preserve">Rate </w:t>
      </w:r>
      <w:r>
        <w:rPr>
          <w:bCs/>
        </w:rPr>
        <w:t>Schedule</w:t>
      </w:r>
      <w:r w:rsidRPr="00334862">
        <w:rPr>
          <w:bCs/>
        </w:rPr>
        <w:t>.</w:t>
      </w:r>
      <w:r w:rsidRPr="00334862">
        <w:t xml:space="preserve">   The PPE rate shall include a fixed daily rate for an individual performing work at personal protection levels compliant with the requirements for B</w:t>
      </w:r>
      <w:r w:rsidR="00FB3621">
        <w:t xml:space="preserve"> and</w:t>
      </w:r>
      <w:r w:rsidRPr="00334862">
        <w:t xml:space="preserve"> C for compliance with the federal CFR 29 OSHA 1910.120 (HAZWOPER).   The rate for work at Level A will be negotiated on a </w:t>
      </w:r>
      <w:r>
        <w:t>P</w:t>
      </w:r>
      <w:r w:rsidRPr="00334862">
        <w:t xml:space="preserve">roject-specific basis; </w:t>
      </w:r>
      <w:r w:rsidR="003269EB" w:rsidRPr="00334862">
        <w:t>therefore,</w:t>
      </w:r>
      <w:r w:rsidRPr="00334862">
        <w:t xml:space="preserve"> no billing rate is to be provided in the </w:t>
      </w:r>
      <w:r>
        <w:t>PPE Rate Schedule</w:t>
      </w:r>
      <w:r w:rsidRPr="00334862">
        <w:t xml:space="preserve">.  </w:t>
      </w:r>
      <w:r w:rsidRPr="003269EB">
        <w:t xml:space="preserve">The </w:t>
      </w:r>
      <w:r w:rsidR="00962FA0" w:rsidRPr="003269EB">
        <w:t>Daily R</w:t>
      </w:r>
      <w:r w:rsidRPr="003269EB">
        <w:t>ate for Levels B</w:t>
      </w:r>
      <w:r w:rsidR="00D12D02" w:rsidRPr="003269EB">
        <w:t xml:space="preserve"> and</w:t>
      </w:r>
      <w:r w:rsidRPr="003269EB">
        <w:t xml:space="preserve"> C shall include the type, amount, </w:t>
      </w:r>
      <w:r w:rsidR="003269EB" w:rsidRPr="003269EB">
        <w:t>quantity,</w:t>
      </w:r>
      <w:r w:rsidRPr="003269EB">
        <w:t xml:space="preserve"> and quality of PPE needed for one day's work by one person for field activities at the HAZWOPER level under which they </w:t>
      </w:r>
      <w:proofErr w:type="gramStart"/>
      <w:r w:rsidRPr="003269EB">
        <w:t>actually worked</w:t>
      </w:r>
      <w:proofErr w:type="gramEnd"/>
      <w:r w:rsidRPr="003269EB">
        <w:t>.</w:t>
      </w:r>
      <w:r w:rsidRPr="00334862">
        <w:t xml:space="preserve">  </w:t>
      </w:r>
    </w:p>
    <w:p w14:paraId="75D91381" w14:textId="77777777" w:rsidR="000D408A" w:rsidRPr="00334862" w:rsidRDefault="000D408A" w:rsidP="000D408A">
      <w:pPr>
        <w:tabs>
          <w:tab w:val="left" w:pos="-720"/>
        </w:tabs>
        <w:suppressAutoHyphens/>
      </w:pPr>
    </w:p>
    <w:p w14:paraId="23CE4582" w14:textId="77777777" w:rsidR="000D408A" w:rsidRPr="00334862" w:rsidRDefault="000D408A" w:rsidP="000D408A">
      <w:pPr>
        <w:tabs>
          <w:tab w:val="left" w:pos="-720"/>
        </w:tabs>
        <w:suppressAutoHyphens/>
      </w:pPr>
      <w:r w:rsidRPr="00334862">
        <w:t>5.2</w:t>
      </w:r>
      <w:r>
        <w:tab/>
      </w:r>
      <w:r w:rsidRPr="00334862">
        <w:rPr>
          <w:i/>
          <w:u w:val="single"/>
        </w:rPr>
        <w:t>Personal Protection for Special Hazards</w:t>
      </w:r>
      <w:r w:rsidRPr="00334862">
        <w:t xml:space="preserve">:  Potential worker exposure to special hazards such as unexploded ordnance, munitions and explosives of concern, radioactive wastes, and biological threats shall not be included in the quoted rates.  The rates for these types of specialized protection shall be negotiated on a </w:t>
      </w:r>
      <w:r>
        <w:t>P</w:t>
      </w:r>
      <w:r w:rsidRPr="00334862">
        <w:t>roject</w:t>
      </w:r>
      <w:r>
        <w:t>-</w:t>
      </w:r>
      <w:r w:rsidRPr="00334862">
        <w:t xml:space="preserve">specific basis. </w:t>
      </w:r>
    </w:p>
    <w:p w14:paraId="3B4D59A1" w14:textId="77777777" w:rsidR="000D408A" w:rsidRPr="00334862" w:rsidRDefault="000D408A" w:rsidP="000D408A">
      <w:pPr>
        <w:tabs>
          <w:tab w:val="left" w:pos="-720"/>
        </w:tabs>
        <w:suppressAutoHyphens/>
      </w:pPr>
    </w:p>
    <w:p w14:paraId="21744151" w14:textId="77777777" w:rsidR="000D408A" w:rsidRPr="00334862" w:rsidRDefault="000D408A" w:rsidP="000D408A">
      <w:pPr>
        <w:tabs>
          <w:tab w:val="left" w:pos="-720"/>
        </w:tabs>
        <w:suppressAutoHyphens/>
      </w:pPr>
      <w:r w:rsidRPr="00334862">
        <w:t>5.3</w:t>
      </w:r>
      <w:r>
        <w:tab/>
      </w:r>
      <w:r w:rsidRPr="00334862">
        <w:rPr>
          <w:i/>
          <w:u w:val="single"/>
        </w:rPr>
        <w:t>PPE Rate Schedules</w:t>
      </w:r>
    </w:p>
    <w:p w14:paraId="03FA9360" w14:textId="77777777" w:rsidR="000D408A" w:rsidRPr="00334862" w:rsidRDefault="000D408A" w:rsidP="000D408A">
      <w:pPr>
        <w:tabs>
          <w:tab w:val="left" w:pos="-720"/>
        </w:tabs>
        <w:suppressAutoHyphens/>
        <w:ind w:left="360"/>
      </w:pPr>
    </w:p>
    <w:p w14:paraId="3EF48046" w14:textId="4A5DDC4B" w:rsidR="000D408A" w:rsidRDefault="000D408A" w:rsidP="000D408A">
      <w:pPr>
        <w:tabs>
          <w:tab w:val="left" w:pos="-720"/>
        </w:tabs>
        <w:suppressAutoHyphens/>
      </w:pPr>
      <w:r w:rsidRPr="00334862">
        <w:t>The PPE Rate Schedule for submittal with the Quote Package is located at the bottom o</w:t>
      </w:r>
      <w:r>
        <w:t xml:space="preserve">f the Department </w:t>
      </w:r>
      <w:r w:rsidRPr="00362D59">
        <w:t>Form</w:t>
      </w:r>
      <w:r w:rsidR="00254A00" w:rsidRPr="00362D59">
        <w:t xml:space="preserve"> H</w:t>
      </w:r>
      <w:r>
        <w:t xml:space="preserve">, Proposed Labor Rate Schedule and PPE Rate Schedule </w:t>
      </w:r>
      <w:r w:rsidRPr="00334862">
        <w:t xml:space="preserve">attached to this RFR.  The PPE Rate Schedule portion at the bottom of the form is shown below.    </w:t>
      </w:r>
    </w:p>
    <w:p w14:paraId="44E9D253" w14:textId="77777777" w:rsidR="000D408A" w:rsidRDefault="000D408A" w:rsidP="000D408A">
      <w:pPr>
        <w:tabs>
          <w:tab w:val="left" w:pos="-720"/>
        </w:tabs>
        <w:suppressAutoHyphens/>
      </w:pPr>
    </w:p>
    <w:p w14:paraId="59368C46" w14:textId="024E9270" w:rsidR="000D408A" w:rsidRPr="00334862" w:rsidRDefault="000D408A" w:rsidP="000D408A">
      <w:pPr>
        <w:tabs>
          <w:tab w:val="left" w:pos="-72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3900"/>
      </w:tblGrid>
      <w:tr w:rsidR="004036DC" w:rsidRPr="00334862" w14:paraId="2E9D7AC8" w14:textId="77777777" w:rsidTr="004036DC">
        <w:trPr>
          <w:cantSplit/>
          <w:trHeight w:val="602"/>
          <w:tblHeader/>
        </w:trPr>
        <w:tc>
          <w:tcPr>
            <w:tcW w:w="9228" w:type="dxa"/>
            <w:gridSpan w:val="2"/>
            <w:tcBorders>
              <w:bottom w:val="single" w:sz="4" w:space="0" w:color="auto"/>
            </w:tcBorders>
            <w:shd w:val="clear" w:color="auto" w:fill="auto"/>
            <w:vAlign w:val="center"/>
          </w:tcPr>
          <w:p w14:paraId="71C506A9" w14:textId="168335BA" w:rsidR="004036DC" w:rsidRPr="004036DC" w:rsidRDefault="004036DC" w:rsidP="00901896">
            <w:pPr>
              <w:tabs>
                <w:tab w:val="left" w:pos="-720"/>
              </w:tabs>
              <w:suppressAutoHyphens/>
              <w:jc w:val="center"/>
              <w:rPr>
                <w:bCs/>
                <w:sz w:val="24"/>
                <w:szCs w:val="24"/>
              </w:rPr>
            </w:pPr>
            <w:r w:rsidRPr="004036DC">
              <w:rPr>
                <w:b/>
                <w:sz w:val="24"/>
                <w:szCs w:val="24"/>
              </w:rPr>
              <w:lastRenderedPageBreak/>
              <w:t>PPE Rate Schedule</w:t>
            </w:r>
          </w:p>
        </w:tc>
      </w:tr>
      <w:tr w:rsidR="000D408A" w:rsidRPr="00334862" w14:paraId="0F77AC10" w14:textId="77777777" w:rsidTr="004036DC">
        <w:trPr>
          <w:cantSplit/>
          <w:trHeight w:val="602"/>
          <w:tblHeader/>
        </w:trPr>
        <w:tc>
          <w:tcPr>
            <w:tcW w:w="5328" w:type="dxa"/>
            <w:tcBorders>
              <w:bottom w:val="single" w:sz="4" w:space="0" w:color="auto"/>
            </w:tcBorders>
            <w:shd w:val="clear" w:color="auto" w:fill="E0E0E0"/>
            <w:vAlign w:val="center"/>
          </w:tcPr>
          <w:p w14:paraId="1CB03645" w14:textId="77777777" w:rsidR="000D408A" w:rsidRPr="00334862" w:rsidRDefault="000D408A" w:rsidP="00901896">
            <w:pPr>
              <w:tabs>
                <w:tab w:val="left" w:pos="-720"/>
              </w:tabs>
              <w:suppressAutoHyphens/>
              <w:jc w:val="center"/>
              <w:rPr>
                <w:bCs/>
              </w:rPr>
            </w:pPr>
            <w:r w:rsidRPr="00334862">
              <w:rPr>
                <w:bCs/>
              </w:rPr>
              <w:t>OSHA 1910.120 (HAZWOPER) Compliant</w:t>
            </w:r>
          </w:p>
          <w:p w14:paraId="2F1EAA91" w14:textId="77777777" w:rsidR="000D408A" w:rsidRPr="00334862" w:rsidRDefault="000D408A" w:rsidP="00901896">
            <w:pPr>
              <w:tabs>
                <w:tab w:val="left" w:pos="-720"/>
              </w:tabs>
              <w:suppressAutoHyphens/>
              <w:jc w:val="center"/>
              <w:rPr>
                <w:bCs/>
              </w:rPr>
            </w:pPr>
            <w:r w:rsidRPr="00334862">
              <w:rPr>
                <w:bCs/>
              </w:rPr>
              <w:t xml:space="preserve"> Personal Protective Equipment Level</w:t>
            </w:r>
          </w:p>
        </w:tc>
        <w:tc>
          <w:tcPr>
            <w:tcW w:w="3900" w:type="dxa"/>
            <w:shd w:val="clear" w:color="auto" w:fill="E0E0E0"/>
            <w:vAlign w:val="center"/>
          </w:tcPr>
          <w:p w14:paraId="46824AAD" w14:textId="77777777" w:rsidR="000D408A" w:rsidRPr="00334862" w:rsidRDefault="000D408A" w:rsidP="00901896">
            <w:pPr>
              <w:tabs>
                <w:tab w:val="left" w:pos="-720"/>
              </w:tabs>
              <w:suppressAutoHyphens/>
              <w:jc w:val="center"/>
              <w:rPr>
                <w:bCs/>
              </w:rPr>
            </w:pPr>
            <w:r w:rsidRPr="00334862">
              <w:rPr>
                <w:bCs/>
              </w:rPr>
              <w:t>Daily Rate Per Person Working at that Level ($)</w:t>
            </w:r>
          </w:p>
        </w:tc>
      </w:tr>
      <w:tr w:rsidR="000D408A" w:rsidRPr="00334862" w14:paraId="7CC7204F" w14:textId="77777777" w:rsidTr="004036DC">
        <w:trPr>
          <w:cantSplit/>
          <w:trHeight w:val="665"/>
          <w:tblHeader/>
        </w:trPr>
        <w:tc>
          <w:tcPr>
            <w:tcW w:w="5328" w:type="dxa"/>
            <w:shd w:val="clear" w:color="auto" w:fill="F3F3F3"/>
            <w:vAlign w:val="center"/>
          </w:tcPr>
          <w:p w14:paraId="7D1093C9" w14:textId="77777777" w:rsidR="000D408A" w:rsidRPr="00334862" w:rsidRDefault="000D408A" w:rsidP="00901896">
            <w:pPr>
              <w:tabs>
                <w:tab w:val="left" w:pos="-720"/>
              </w:tabs>
              <w:suppressAutoHyphens/>
              <w:jc w:val="center"/>
              <w:rPr>
                <w:bCs/>
              </w:rPr>
            </w:pPr>
            <w:r w:rsidRPr="00334862">
              <w:rPr>
                <w:bCs/>
              </w:rPr>
              <w:t>Level A</w:t>
            </w:r>
          </w:p>
        </w:tc>
        <w:tc>
          <w:tcPr>
            <w:tcW w:w="3900" w:type="dxa"/>
            <w:vAlign w:val="center"/>
          </w:tcPr>
          <w:p w14:paraId="00028C25" w14:textId="77777777" w:rsidR="000D408A" w:rsidRPr="00334862" w:rsidRDefault="000D408A" w:rsidP="00901896">
            <w:pPr>
              <w:tabs>
                <w:tab w:val="left" w:pos="-720"/>
              </w:tabs>
              <w:suppressAutoHyphens/>
            </w:pPr>
            <w:r w:rsidRPr="00334862">
              <w:t>Negotiated on a project specific basis.</w:t>
            </w:r>
          </w:p>
        </w:tc>
      </w:tr>
      <w:tr w:rsidR="000D408A" w:rsidRPr="00334862" w14:paraId="765690CE" w14:textId="77777777" w:rsidTr="004036DC">
        <w:trPr>
          <w:cantSplit/>
          <w:trHeight w:val="530"/>
          <w:tblHeader/>
        </w:trPr>
        <w:tc>
          <w:tcPr>
            <w:tcW w:w="5328" w:type="dxa"/>
            <w:shd w:val="clear" w:color="auto" w:fill="F3F3F3"/>
            <w:vAlign w:val="center"/>
          </w:tcPr>
          <w:p w14:paraId="7E2F71BB" w14:textId="77777777" w:rsidR="000D408A" w:rsidRPr="00334862" w:rsidRDefault="000D408A" w:rsidP="00901896">
            <w:pPr>
              <w:tabs>
                <w:tab w:val="left" w:pos="-720"/>
              </w:tabs>
              <w:suppressAutoHyphens/>
              <w:jc w:val="center"/>
              <w:rPr>
                <w:bCs/>
              </w:rPr>
            </w:pPr>
            <w:r w:rsidRPr="00334862">
              <w:rPr>
                <w:bCs/>
              </w:rPr>
              <w:t>Level B</w:t>
            </w:r>
          </w:p>
        </w:tc>
        <w:tc>
          <w:tcPr>
            <w:tcW w:w="3900" w:type="dxa"/>
            <w:vAlign w:val="center"/>
          </w:tcPr>
          <w:p w14:paraId="7D2B0472" w14:textId="77777777" w:rsidR="000D408A" w:rsidRPr="00334862" w:rsidRDefault="000D408A" w:rsidP="00901896">
            <w:pPr>
              <w:tabs>
                <w:tab w:val="left" w:pos="-720"/>
              </w:tabs>
              <w:suppressAutoHyphens/>
            </w:pPr>
          </w:p>
        </w:tc>
      </w:tr>
      <w:tr w:rsidR="000D408A" w:rsidRPr="00334862" w14:paraId="4182B8FD" w14:textId="77777777" w:rsidTr="004036DC">
        <w:trPr>
          <w:cantSplit/>
          <w:trHeight w:val="530"/>
          <w:tblHeader/>
        </w:trPr>
        <w:tc>
          <w:tcPr>
            <w:tcW w:w="5328" w:type="dxa"/>
            <w:shd w:val="clear" w:color="auto" w:fill="F3F3F3"/>
            <w:vAlign w:val="center"/>
          </w:tcPr>
          <w:p w14:paraId="71FE37BA" w14:textId="77777777" w:rsidR="000D408A" w:rsidRPr="00334862" w:rsidRDefault="000D408A" w:rsidP="00901896">
            <w:pPr>
              <w:tabs>
                <w:tab w:val="left" w:pos="-720"/>
              </w:tabs>
              <w:suppressAutoHyphens/>
              <w:jc w:val="center"/>
              <w:rPr>
                <w:bCs/>
              </w:rPr>
            </w:pPr>
            <w:r w:rsidRPr="00334862">
              <w:rPr>
                <w:bCs/>
              </w:rPr>
              <w:t>Level C</w:t>
            </w:r>
          </w:p>
        </w:tc>
        <w:tc>
          <w:tcPr>
            <w:tcW w:w="3900" w:type="dxa"/>
            <w:vAlign w:val="center"/>
          </w:tcPr>
          <w:p w14:paraId="40ACD561" w14:textId="77777777" w:rsidR="000D408A" w:rsidRPr="00334862" w:rsidRDefault="000D408A" w:rsidP="00901896">
            <w:pPr>
              <w:tabs>
                <w:tab w:val="left" w:pos="-720"/>
              </w:tabs>
              <w:suppressAutoHyphens/>
            </w:pPr>
          </w:p>
        </w:tc>
      </w:tr>
    </w:tbl>
    <w:p w14:paraId="3E7A0CC2" w14:textId="77777777" w:rsidR="000D408A" w:rsidRPr="00334862" w:rsidRDefault="000D408A" w:rsidP="000D408A"/>
    <w:p w14:paraId="6B4851FB" w14:textId="7965802B" w:rsidR="000D408A" w:rsidRPr="00090A4B" w:rsidRDefault="000D408A" w:rsidP="0024157E">
      <w:pPr>
        <w:pStyle w:val="Heading1"/>
        <w:rPr>
          <w:highlight w:val="yellow"/>
        </w:rPr>
      </w:pPr>
      <w:r w:rsidRPr="00334862">
        <w:t xml:space="preserve">Note:  </w:t>
      </w:r>
      <w:r w:rsidRPr="00334862">
        <w:rPr>
          <w:u w:val="single"/>
        </w:rPr>
        <w:t>Do not use</w:t>
      </w:r>
      <w:r w:rsidRPr="00334862">
        <w:t xml:space="preserve"> this table for the submittal with the Quote Package</w:t>
      </w:r>
      <w:r>
        <w:t>.</w:t>
      </w:r>
      <w:r w:rsidRPr="00334862">
        <w:t xml:space="preserve"> </w:t>
      </w:r>
      <w:r>
        <w:t xml:space="preserve">Bidders must </w:t>
      </w:r>
      <w:r w:rsidRPr="00334862">
        <w:t xml:space="preserve">use the </w:t>
      </w:r>
      <w:r w:rsidRPr="00E57B69">
        <w:t xml:space="preserve">Form </w:t>
      </w:r>
      <w:r w:rsidR="00EA524D" w:rsidRPr="00E57B69">
        <w:t>H</w:t>
      </w:r>
      <w:r w:rsidRPr="00E57B69">
        <w:t xml:space="preserve"> version attached to the RFR for the Quote Package submittal. </w:t>
      </w:r>
    </w:p>
    <w:p w14:paraId="507DEC6A" w14:textId="77777777" w:rsidR="000D408A" w:rsidRPr="00ED1AAF" w:rsidRDefault="000D408A" w:rsidP="000D408A"/>
    <w:p w14:paraId="09E37D72" w14:textId="77777777" w:rsidR="000D408A" w:rsidRDefault="000D408A" w:rsidP="000D408A">
      <w:bookmarkStart w:id="529" w:name="_Toc285559110"/>
    </w:p>
    <w:p w14:paraId="77503735" w14:textId="77777777" w:rsidR="000D408A" w:rsidRPr="00F40957" w:rsidRDefault="000D408A" w:rsidP="000D408A">
      <w:pPr>
        <w:rPr>
          <w:b/>
        </w:rPr>
      </w:pPr>
      <w:r w:rsidRPr="00F40957">
        <w:rPr>
          <w:b/>
        </w:rPr>
        <w:t>ARTICLE  6</w:t>
      </w:r>
      <w:r w:rsidRPr="00F40957">
        <w:rPr>
          <w:b/>
        </w:rPr>
        <w:tab/>
        <w:t>SUBCONTRACTORS</w:t>
      </w:r>
      <w:bookmarkEnd w:id="529"/>
    </w:p>
    <w:p w14:paraId="5B62E051" w14:textId="77777777" w:rsidR="000D408A" w:rsidRPr="00ED1AAF" w:rsidRDefault="000D408A" w:rsidP="000D408A"/>
    <w:p w14:paraId="7B446B33" w14:textId="77777777" w:rsidR="000D408A" w:rsidRPr="00ED1AAF" w:rsidRDefault="000D408A" w:rsidP="000D408A">
      <w:pPr>
        <w:rPr>
          <w:b/>
        </w:rPr>
      </w:pPr>
      <w:r w:rsidRPr="00ED1AAF">
        <w:rPr>
          <w:b/>
        </w:rPr>
        <w:t>Subcontractor Payment</w:t>
      </w:r>
    </w:p>
    <w:p w14:paraId="0AD17353" w14:textId="77777777" w:rsidR="000D408A" w:rsidRPr="00ED1AAF" w:rsidRDefault="000D408A" w:rsidP="000D408A"/>
    <w:p w14:paraId="2041EAEE" w14:textId="30FD2FD3" w:rsidR="000D408A" w:rsidRPr="00ED1AAF" w:rsidRDefault="000D408A" w:rsidP="000D408A">
      <w:r w:rsidRPr="002A4A6F">
        <w:t xml:space="preserve">Detailed terms and conditions, </w:t>
      </w:r>
      <w:proofErr w:type="gramStart"/>
      <w:r w:rsidRPr="002A4A6F">
        <w:t>procedures</w:t>
      </w:r>
      <w:proofErr w:type="gramEnd"/>
      <w:r w:rsidRPr="002A4A6F">
        <w:t xml:space="preserve"> and requirements for acquiring subcontractors are set forth </w:t>
      </w:r>
      <w:r w:rsidR="00EA524D" w:rsidRPr="002A4A6F">
        <w:t>in Attachment B, Article 8</w:t>
      </w:r>
      <w:r w:rsidRPr="00ED1AAF">
        <w:t xml:space="preserve">.  The following terms and conditions apply to </w:t>
      </w:r>
      <w:r>
        <w:t xml:space="preserve">the </w:t>
      </w:r>
      <w:r w:rsidRPr="00ED1AAF">
        <w:t xml:space="preserve">payment of subcontractors once the subcontractor has been acquired </w:t>
      </w:r>
      <w:r>
        <w:t xml:space="preserve">by the Contractor </w:t>
      </w:r>
      <w:r w:rsidRPr="00ED1AAF">
        <w:t xml:space="preserve">and is making a payment claim, through bills or invoices to the Contractor.    </w:t>
      </w:r>
    </w:p>
    <w:p w14:paraId="1BDE73A5" w14:textId="77777777" w:rsidR="000D408A" w:rsidRPr="00ED1AAF" w:rsidRDefault="000D408A" w:rsidP="000D408A"/>
    <w:p w14:paraId="400749D9" w14:textId="77777777" w:rsidR="000D408A" w:rsidRPr="00ED1AAF" w:rsidRDefault="000D408A" w:rsidP="000D408A">
      <w:pPr>
        <w:rPr>
          <w:spacing w:val="-3"/>
        </w:rPr>
      </w:pPr>
      <w:r w:rsidRPr="00ED1AAF">
        <w:t>6.1</w:t>
      </w:r>
      <w:r>
        <w:tab/>
      </w:r>
      <w:r w:rsidRPr="00ED1AAF">
        <w:rPr>
          <w:i/>
          <w:u w:val="single"/>
        </w:rPr>
        <w:t>Contractor Responsibility for Subcontractor Costs Claimed</w:t>
      </w:r>
      <w:r w:rsidRPr="00ED1AAF">
        <w:t xml:space="preserve">:   </w:t>
      </w:r>
      <w:r w:rsidRPr="00ED1AAF">
        <w:rPr>
          <w:spacing w:val="-3"/>
        </w:rPr>
        <w:t xml:space="preserve">The Contractor shall be responsible for ensuring that subcontractor claims for payment are:  1) accurate, 2) within the approved budget, 3) and </w:t>
      </w:r>
      <w:r>
        <w:rPr>
          <w:spacing w:val="-3"/>
        </w:rPr>
        <w:t xml:space="preserve">include only </w:t>
      </w:r>
      <w:r w:rsidRPr="00ED1AAF">
        <w:rPr>
          <w:spacing w:val="-3"/>
        </w:rPr>
        <w:t xml:space="preserve">the </w:t>
      </w:r>
      <w:r>
        <w:rPr>
          <w:spacing w:val="-3"/>
        </w:rPr>
        <w:t xml:space="preserve">subcontractor </w:t>
      </w:r>
      <w:r w:rsidRPr="00ED1AAF">
        <w:rPr>
          <w:spacing w:val="-3"/>
        </w:rPr>
        <w:t xml:space="preserve">services which were satisfactorily delivered to the Contractor.  Failure of the Contractor to ensure that subcontractor invoices and bills are accurate, within budget for the work, and </w:t>
      </w:r>
      <w:r>
        <w:rPr>
          <w:spacing w:val="-3"/>
        </w:rPr>
        <w:t xml:space="preserve">for </w:t>
      </w:r>
      <w:r w:rsidRPr="00ED1AAF">
        <w:rPr>
          <w:spacing w:val="-3"/>
        </w:rPr>
        <w:t xml:space="preserve">services were satisfactorily delivered shall result in the Department withholding payment for the Contractor’s claim until the </w:t>
      </w:r>
      <w:r>
        <w:rPr>
          <w:spacing w:val="-3"/>
        </w:rPr>
        <w:t>deficiencies in the payment submittal are</w:t>
      </w:r>
      <w:r w:rsidRPr="00ED1AAF">
        <w:rPr>
          <w:spacing w:val="-3"/>
        </w:rPr>
        <w:t xml:space="preserve"> resolved.  </w:t>
      </w:r>
    </w:p>
    <w:p w14:paraId="1EB773C2" w14:textId="77777777" w:rsidR="000D408A" w:rsidRPr="004036DC" w:rsidRDefault="000D408A" w:rsidP="000D408A">
      <w:pPr>
        <w:rPr>
          <w:spacing w:val="-3"/>
          <w:highlight w:val="yellow"/>
        </w:rPr>
      </w:pPr>
    </w:p>
    <w:p w14:paraId="7EE0A274" w14:textId="4FBAC003" w:rsidR="000D408A" w:rsidRPr="00ED1AAF" w:rsidRDefault="000D408A" w:rsidP="000D408A">
      <w:pPr>
        <w:rPr>
          <w:spacing w:val="-3"/>
        </w:rPr>
      </w:pPr>
      <w:r w:rsidRPr="00602100">
        <w:t>6.</w:t>
      </w:r>
      <w:r w:rsidR="0003195F" w:rsidRPr="00602100">
        <w:t>2</w:t>
      </w:r>
      <w:r w:rsidRPr="00602100">
        <w:rPr>
          <w:spacing w:val="-3"/>
        </w:rPr>
        <w:t xml:space="preserve">.  </w:t>
      </w:r>
      <w:r w:rsidRPr="00602100">
        <w:rPr>
          <w:spacing w:val="-3"/>
        </w:rPr>
        <w:tab/>
      </w:r>
      <w:r w:rsidRPr="00602100">
        <w:rPr>
          <w:i/>
          <w:spacing w:val="-3"/>
          <w:u w:val="single"/>
        </w:rPr>
        <w:t>Subcontractors</w:t>
      </w:r>
      <w:r w:rsidRPr="00602100">
        <w:rPr>
          <w:spacing w:val="-3"/>
        </w:rPr>
        <w:t xml:space="preserve">:   The Department will not directly compensate the Contractor’s </w:t>
      </w:r>
      <w:r w:rsidR="00A3542A" w:rsidRPr="00602100">
        <w:rPr>
          <w:spacing w:val="-3"/>
        </w:rPr>
        <w:t>Subcontractors but</w:t>
      </w:r>
      <w:r w:rsidRPr="00602100">
        <w:rPr>
          <w:spacing w:val="-3"/>
        </w:rPr>
        <w:t xml:space="preserve"> shall compensate the Contractor for the Subcontractor’s claim if the conditions in this Article are met, and the subcontractor’s billing to the Contractor has the appropriate supporting documentation.</w:t>
      </w:r>
      <w:r w:rsidRPr="00ED1AAF">
        <w:rPr>
          <w:spacing w:val="-3"/>
        </w:rPr>
        <w:t xml:space="preserve">    </w:t>
      </w:r>
    </w:p>
    <w:p w14:paraId="0AC53933" w14:textId="77777777" w:rsidR="000D408A" w:rsidRPr="00ED1AAF" w:rsidRDefault="000D408A" w:rsidP="000D408A">
      <w:pPr>
        <w:tabs>
          <w:tab w:val="left" w:pos="-720"/>
        </w:tabs>
        <w:suppressAutoHyphens/>
        <w:rPr>
          <w:spacing w:val="-3"/>
        </w:rPr>
      </w:pPr>
    </w:p>
    <w:p w14:paraId="4B301326" w14:textId="63D812A7" w:rsidR="000D408A" w:rsidRPr="00ED1AAF" w:rsidRDefault="000D408A" w:rsidP="000D408A">
      <w:pPr>
        <w:tabs>
          <w:tab w:val="left" w:pos="-720"/>
        </w:tabs>
        <w:suppressAutoHyphens/>
        <w:rPr>
          <w:spacing w:val="-3"/>
        </w:rPr>
      </w:pPr>
      <w:r w:rsidRPr="00ED1AAF">
        <w:t>6.</w:t>
      </w:r>
      <w:r w:rsidR="00602100">
        <w:rPr>
          <w:spacing w:val="-3"/>
        </w:rPr>
        <w:t>3</w:t>
      </w:r>
      <w:r w:rsidRPr="00ED1AAF">
        <w:rPr>
          <w:spacing w:val="-3"/>
        </w:rPr>
        <w:t xml:space="preserve">.  </w:t>
      </w:r>
      <w:r>
        <w:rPr>
          <w:spacing w:val="-3"/>
        </w:rPr>
        <w:tab/>
      </w:r>
      <w:r w:rsidRPr="00ED1AAF">
        <w:rPr>
          <w:i/>
          <w:spacing w:val="-3"/>
          <w:u w:val="single"/>
        </w:rPr>
        <w:t>Contractor Prompt-payment to Subcontractors</w:t>
      </w:r>
      <w:r w:rsidRPr="00ED1AAF">
        <w:rPr>
          <w:spacing w:val="-3"/>
        </w:rPr>
        <w:t xml:space="preserve">:  The Contractor shall promptly make payment to all Subcontractors no later than fifteen (15) days after </w:t>
      </w:r>
      <w:r>
        <w:rPr>
          <w:spacing w:val="-3"/>
        </w:rPr>
        <w:t xml:space="preserve">the Contractor’s </w:t>
      </w:r>
      <w:r w:rsidRPr="00ED1AAF">
        <w:rPr>
          <w:spacing w:val="-3"/>
        </w:rPr>
        <w:t xml:space="preserve">receipt of payment from the Department for work performed by Subcontractors.  The Department </w:t>
      </w:r>
      <w:r>
        <w:rPr>
          <w:spacing w:val="-3"/>
        </w:rPr>
        <w:t xml:space="preserve">reserves </w:t>
      </w:r>
      <w:r w:rsidRPr="00ED1AAF">
        <w:rPr>
          <w:spacing w:val="-3"/>
        </w:rPr>
        <w:t xml:space="preserve">the right to investigate and initiate corrective measures </w:t>
      </w:r>
      <w:r>
        <w:rPr>
          <w:spacing w:val="-3"/>
        </w:rPr>
        <w:t xml:space="preserve">if </w:t>
      </w:r>
      <w:r w:rsidRPr="00ED1AAF">
        <w:rPr>
          <w:spacing w:val="-3"/>
        </w:rPr>
        <w:t>the Department determines that the Contractor has failed to pay its Subcontractors and such failure threatens the performance of the Contract.</w:t>
      </w:r>
    </w:p>
    <w:p w14:paraId="0E5B666F" w14:textId="77777777" w:rsidR="000D408A" w:rsidRPr="00ED1AAF" w:rsidRDefault="000D408A" w:rsidP="000D408A">
      <w:pPr>
        <w:tabs>
          <w:tab w:val="left" w:pos="-720"/>
        </w:tabs>
        <w:suppressAutoHyphens/>
        <w:rPr>
          <w:b/>
          <w:spacing w:val="-3"/>
        </w:rPr>
      </w:pPr>
    </w:p>
    <w:p w14:paraId="63756AB1" w14:textId="70BF1BA0" w:rsidR="000D408A" w:rsidRPr="00ED1AAF" w:rsidRDefault="000D408A" w:rsidP="000D408A">
      <w:pPr>
        <w:tabs>
          <w:tab w:val="left" w:pos="-720"/>
        </w:tabs>
        <w:suppressAutoHyphens/>
        <w:rPr>
          <w:spacing w:val="-3"/>
        </w:rPr>
      </w:pPr>
      <w:r w:rsidRPr="00ED1AAF">
        <w:t>6.</w:t>
      </w:r>
      <w:r w:rsidR="00602100">
        <w:t>4</w:t>
      </w:r>
      <w:r w:rsidRPr="00ED1AAF">
        <w:rPr>
          <w:spacing w:val="-3"/>
        </w:rPr>
        <w:t xml:space="preserve">  </w:t>
      </w:r>
      <w:r>
        <w:rPr>
          <w:spacing w:val="-3"/>
        </w:rPr>
        <w:tab/>
      </w:r>
      <w:r w:rsidRPr="00ED1AAF">
        <w:rPr>
          <w:i/>
          <w:spacing w:val="-3"/>
          <w:u w:val="single"/>
        </w:rPr>
        <w:t>Payment for Subcontractor Claims Contingent on Appropriate Supporting Documentation</w:t>
      </w:r>
      <w:r w:rsidRPr="00ED1AAF">
        <w:rPr>
          <w:b/>
          <w:spacing w:val="-3"/>
        </w:rPr>
        <w:t xml:space="preserve">:   </w:t>
      </w:r>
      <w:r w:rsidRPr="00ED1AAF">
        <w:rPr>
          <w:spacing w:val="-3"/>
        </w:rPr>
        <w:t xml:space="preserve">The Department shall reimburse the Contractor for subcontractor invoices and bills if the conditions set forth in this Article are met and if copies </w:t>
      </w:r>
      <w:r>
        <w:rPr>
          <w:spacing w:val="-3"/>
        </w:rPr>
        <w:t xml:space="preserve">of </w:t>
      </w:r>
      <w:r w:rsidRPr="00ED1AAF">
        <w:rPr>
          <w:spacing w:val="-3"/>
        </w:rPr>
        <w:t>appropriate supporting documentation from the subcontractor to the Contractor are provided with the Contractor’s invoice to the Department.  Appropriate documentation that must accompany the Contractor’s invoice may include, but is not limited to the following:</w:t>
      </w:r>
    </w:p>
    <w:p w14:paraId="2A8AF540" w14:textId="77777777" w:rsidR="000D408A" w:rsidRPr="00ED1AAF" w:rsidRDefault="000D408A" w:rsidP="000D408A">
      <w:pPr>
        <w:tabs>
          <w:tab w:val="left" w:pos="-720"/>
        </w:tabs>
        <w:suppressAutoHyphens/>
        <w:rPr>
          <w:spacing w:val="-3"/>
        </w:rPr>
      </w:pPr>
    </w:p>
    <w:p w14:paraId="2FEF4FC6" w14:textId="77777777" w:rsidR="000D408A" w:rsidRPr="00ED1AAF" w:rsidRDefault="000D408A" w:rsidP="00630CD4">
      <w:pPr>
        <w:numPr>
          <w:ilvl w:val="0"/>
          <w:numId w:val="44"/>
        </w:numPr>
        <w:tabs>
          <w:tab w:val="left" w:pos="-720"/>
        </w:tabs>
        <w:suppressAutoHyphens/>
        <w:rPr>
          <w:spacing w:val="-3"/>
        </w:rPr>
      </w:pPr>
      <w:r w:rsidRPr="00ED1AAF">
        <w:rPr>
          <w:spacing w:val="-3"/>
        </w:rPr>
        <w:t>Copy of the bill or invoice from the Subcontractor showing the Subcontractor’s:</w:t>
      </w:r>
    </w:p>
    <w:p w14:paraId="0AD42943" w14:textId="5FD744CB" w:rsidR="000D408A" w:rsidRPr="00ED1AAF" w:rsidRDefault="000D408A" w:rsidP="00630CD4">
      <w:pPr>
        <w:numPr>
          <w:ilvl w:val="1"/>
          <w:numId w:val="44"/>
        </w:numPr>
        <w:tabs>
          <w:tab w:val="left" w:pos="-720"/>
        </w:tabs>
        <w:suppressAutoHyphens/>
        <w:rPr>
          <w:spacing w:val="-3"/>
        </w:rPr>
      </w:pPr>
      <w:r w:rsidRPr="00ED1AAF">
        <w:rPr>
          <w:spacing w:val="-3"/>
        </w:rPr>
        <w:t>Name and address of the Subcontractor</w:t>
      </w:r>
      <w:r w:rsidR="00BD492F">
        <w:rPr>
          <w:spacing w:val="-3"/>
        </w:rPr>
        <w:t xml:space="preserve"> </w:t>
      </w:r>
      <w:r w:rsidR="00E66FCE">
        <w:rPr>
          <w:spacing w:val="-3"/>
        </w:rPr>
        <w:t>(</w:t>
      </w:r>
      <w:r w:rsidR="00BD492F">
        <w:rPr>
          <w:spacing w:val="-3"/>
        </w:rPr>
        <w:t>including email)</w:t>
      </w:r>
      <w:r w:rsidRPr="00ED1AAF">
        <w:rPr>
          <w:spacing w:val="-3"/>
        </w:rPr>
        <w:t>.</w:t>
      </w:r>
    </w:p>
    <w:p w14:paraId="083FAA03" w14:textId="77777777" w:rsidR="000D408A" w:rsidRPr="00ED1AAF" w:rsidRDefault="000D408A" w:rsidP="00630CD4">
      <w:pPr>
        <w:numPr>
          <w:ilvl w:val="1"/>
          <w:numId w:val="44"/>
        </w:numPr>
        <w:tabs>
          <w:tab w:val="left" w:pos="-720"/>
        </w:tabs>
        <w:suppressAutoHyphens/>
        <w:rPr>
          <w:spacing w:val="-3"/>
        </w:rPr>
      </w:pPr>
      <w:r w:rsidRPr="00ED1AAF">
        <w:rPr>
          <w:spacing w:val="-3"/>
        </w:rPr>
        <w:t>Name and address of the Contractor receiving the bill or invoice.</w:t>
      </w:r>
    </w:p>
    <w:p w14:paraId="0D69F130" w14:textId="77777777" w:rsidR="000D408A" w:rsidRPr="00ED1AAF" w:rsidRDefault="000D408A" w:rsidP="00630CD4">
      <w:pPr>
        <w:numPr>
          <w:ilvl w:val="1"/>
          <w:numId w:val="44"/>
        </w:numPr>
        <w:tabs>
          <w:tab w:val="left" w:pos="-720"/>
        </w:tabs>
        <w:suppressAutoHyphens/>
        <w:rPr>
          <w:spacing w:val="-3"/>
        </w:rPr>
      </w:pPr>
      <w:r w:rsidRPr="00ED1AAF">
        <w:rPr>
          <w:spacing w:val="-3"/>
        </w:rPr>
        <w:lastRenderedPageBreak/>
        <w:t>Location of the site where the subcontractor’s work was performed.</w:t>
      </w:r>
    </w:p>
    <w:p w14:paraId="3456657A" w14:textId="77777777" w:rsidR="000D408A" w:rsidRPr="00ED1AAF" w:rsidRDefault="000D408A" w:rsidP="00630CD4">
      <w:pPr>
        <w:numPr>
          <w:ilvl w:val="1"/>
          <w:numId w:val="44"/>
        </w:numPr>
        <w:tabs>
          <w:tab w:val="left" w:pos="-720"/>
        </w:tabs>
        <w:suppressAutoHyphens/>
        <w:rPr>
          <w:spacing w:val="-3"/>
        </w:rPr>
      </w:pPr>
      <w:r w:rsidRPr="00ED1AAF">
        <w:rPr>
          <w:spacing w:val="-3"/>
        </w:rPr>
        <w:t>Amount billed or invoiced to the Contractor.</w:t>
      </w:r>
    </w:p>
    <w:p w14:paraId="717FC525" w14:textId="77777777" w:rsidR="000D408A" w:rsidRPr="00ED1AAF" w:rsidRDefault="000D408A" w:rsidP="00630CD4">
      <w:pPr>
        <w:numPr>
          <w:ilvl w:val="1"/>
          <w:numId w:val="44"/>
        </w:numPr>
        <w:tabs>
          <w:tab w:val="left" w:pos="-720"/>
        </w:tabs>
        <w:suppressAutoHyphens/>
        <w:rPr>
          <w:spacing w:val="-3"/>
        </w:rPr>
      </w:pPr>
      <w:r w:rsidRPr="00ED1AAF">
        <w:rPr>
          <w:spacing w:val="-3"/>
        </w:rPr>
        <w:t>Dates (month/day/year) that the billing period started and ended.</w:t>
      </w:r>
    </w:p>
    <w:p w14:paraId="4DBB15C0" w14:textId="77777777" w:rsidR="000D408A" w:rsidRPr="00ED1AAF" w:rsidRDefault="000D408A" w:rsidP="00630CD4">
      <w:pPr>
        <w:numPr>
          <w:ilvl w:val="1"/>
          <w:numId w:val="44"/>
        </w:numPr>
        <w:tabs>
          <w:tab w:val="left" w:pos="-720"/>
        </w:tabs>
        <w:suppressAutoHyphens/>
        <w:rPr>
          <w:spacing w:val="-3"/>
        </w:rPr>
      </w:pPr>
      <w:r w:rsidRPr="00ED1AAF">
        <w:rPr>
          <w:spacing w:val="-3"/>
        </w:rPr>
        <w:t xml:space="preserve">Quantities, volumes, labor hours, or other appropriate detail that adequately supports the amount invoiced or billed and compensated.  </w:t>
      </w:r>
    </w:p>
    <w:p w14:paraId="1D3E4397" w14:textId="77777777" w:rsidR="000D408A" w:rsidRPr="00ED1AAF" w:rsidRDefault="000D408A" w:rsidP="000D408A">
      <w:pPr>
        <w:tabs>
          <w:tab w:val="left" w:pos="-720"/>
        </w:tabs>
        <w:suppressAutoHyphens/>
        <w:ind w:left="1080"/>
        <w:rPr>
          <w:spacing w:val="-3"/>
        </w:rPr>
      </w:pPr>
    </w:p>
    <w:p w14:paraId="78B3AD5A" w14:textId="77777777" w:rsidR="000D408A" w:rsidRPr="00ED1AAF" w:rsidRDefault="000D408A" w:rsidP="00630CD4">
      <w:pPr>
        <w:numPr>
          <w:ilvl w:val="0"/>
          <w:numId w:val="44"/>
        </w:numPr>
        <w:tabs>
          <w:tab w:val="left" w:pos="-720"/>
        </w:tabs>
        <w:suppressAutoHyphens/>
        <w:rPr>
          <w:spacing w:val="-3"/>
        </w:rPr>
      </w:pPr>
      <w:r w:rsidRPr="00ED1AAF">
        <w:rPr>
          <w:spacing w:val="-3"/>
        </w:rPr>
        <w:t xml:space="preserve">Copies of bills or invoices for laboratory analyses must include a copy of the Chain(s)-of-Custody for the sampling and analyses being billed.   </w:t>
      </w:r>
    </w:p>
    <w:p w14:paraId="200E4A10" w14:textId="77777777" w:rsidR="000D408A" w:rsidRPr="00674A97" w:rsidRDefault="000D408A" w:rsidP="000D408A">
      <w:pPr>
        <w:tabs>
          <w:tab w:val="left" w:pos="-720"/>
        </w:tabs>
        <w:suppressAutoHyphens/>
        <w:rPr>
          <w:spacing w:val="-3"/>
        </w:rPr>
      </w:pPr>
    </w:p>
    <w:p w14:paraId="5F3BFEBC" w14:textId="77777777" w:rsidR="000D408A" w:rsidRPr="00674A97" w:rsidRDefault="000D408A" w:rsidP="000D408A">
      <w:pPr>
        <w:rPr>
          <w:b/>
        </w:rPr>
      </w:pPr>
    </w:p>
    <w:p w14:paraId="1BA8519C" w14:textId="77777777" w:rsidR="000D408A" w:rsidRPr="00D266CC" w:rsidRDefault="000D408A" w:rsidP="000D408A">
      <w:pPr>
        <w:rPr>
          <w:b/>
        </w:rPr>
      </w:pPr>
      <w:r w:rsidRPr="00D266CC">
        <w:rPr>
          <w:b/>
        </w:rPr>
        <w:t>ARTICLE 7</w:t>
      </w:r>
      <w:r w:rsidRPr="00D266CC">
        <w:rPr>
          <w:b/>
        </w:rPr>
        <w:tab/>
        <w:t>HANDLING FEES (MARKUP RATE)</w:t>
      </w:r>
    </w:p>
    <w:p w14:paraId="234F82F3" w14:textId="77777777" w:rsidR="000D408A" w:rsidRDefault="000D408A" w:rsidP="000D408A"/>
    <w:p w14:paraId="2D19F636" w14:textId="4B604CD8" w:rsidR="000D408A" w:rsidRPr="00674A97" w:rsidRDefault="000D408A" w:rsidP="00602100">
      <w:pPr>
        <w:rPr>
          <w:bCs/>
        </w:rPr>
      </w:pPr>
      <w:r w:rsidRPr="00674A97">
        <w:t>Contractors shall be allowed to charge a handling fee, often referred to as a markup rate</w:t>
      </w:r>
      <w:r w:rsidR="003B0AE5">
        <w:t xml:space="preserve"> on non-labor costs such as vendor, subcontractor, </w:t>
      </w:r>
      <w:proofErr w:type="gramStart"/>
      <w:r w:rsidR="00602100">
        <w:t>equipment</w:t>
      </w:r>
      <w:proofErr w:type="gramEnd"/>
      <w:r w:rsidR="003B0AE5">
        <w:t xml:space="preserve"> and supplies costs</w:t>
      </w:r>
      <w:r w:rsidRPr="00674A97">
        <w:t xml:space="preserve">, </w:t>
      </w:r>
      <w:r w:rsidRPr="00674A97">
        <w:rPr>
          <w:bCs/>
        </w:rPr>
        <w:t xml:space="preserve">not to exceed </w:t>
      </w:r>
      <w:r w:rsidRPr="00674A97">
        <w:rPr>
          <w:b/>
          <w:bCs/>
        </w:rPr>
        <w:t>5%</w:t>
      </w:r>
      <w:r w:rsidRPr="00674A97">
        <w:rPr>
          <w:bCs/>
        </w:rPr>
        <w:t xml:space="preserve"> on direct cost to the Contractor (i.e., expenses billed directly to the Contractor) that are supported by receipts, bills and/or invoices </w:t>
      </w:r>
      <w:r>
        <w:rPr>
          <w:bCs/>
        </w:rPr>
        <w:t>as follows</w:t>
      </w:r>
      <w:r w:rsidRPr="00674A97">
        <w:rPr>
          <w:bCs/>
        </w:rPr>
        <w:t xml:space="preserve">:  </w:t>
      </w:r>
    </w:p>
    <w:p w14:paraId="58073993" w14:textId="77777777" w:rsidR="000D408A" w:rsidRPr="00674A97" w:rsidRDefault="000D408A" w:rsidP="000D408A">
      <w:pPr>
        <w:rPr>
          <w:bCs/>
        </w:rPr>
      </w:pPr>
    </w:p>
    <w:p w14:paraId="2838B2F1" w14:textId="77777777" w:rsidR="000D408A" w:rsidRPr="00674A97" w:rsidRDefault="000D408A" w:rsidP="00630CD4">
      <w:pPr>
        <w:numPr>
          <w:ilvl w:val="0"/>
          <w:numId w:val="37"/>
        </w:numPr>
        <w:rPr>
          <w:bCs/>
        </w:rPr>
      </w:pPr>
      <w:r w:rsidRPr="00602100">
        <w:rPr>
          <w:bCs/>
          <w:i/>
          <w:u w:val="single"/>
        </w:rPr>
        <w:t>Rentals and purchases of equipment, materials and supplies not previously owned by the Contractor</w:t>
      </w:r>
      <w:r w:rsidRPr="00674A97">
        <w:rPr>
          <w:bCs/>
        </w:rPr>
        <w:t xml:space="preserve">.  </w:t>
      </w:r>
      <w:r>
        <w:rPr>
          <w:bCs/>
        </w:rPr>
        <w:t xml:space="preserve">However, </w:t>
      </w:r>
      <w:r w:rsidRPr="00674A97">
        <w:rPr>
          <w:bCs/>
          <w:u w:val="single"/>
        </w:rPr>
        <w:t>no handling fee</w:t>
      </w:r>
      <w:r w:rsidRPr="00674A97">
        <w:rPr>
          <w:bCs/>
        </w:rPr>
        <w:t xml:space="preserve"> is allowed for Contractor owned equipment, materials and supplies used for the project, and the handling fee is not applicable to the IFP.  </w:t>
      </w:r>
    </w:p>
    <w:p w14:paraId="223588AA" w14:textId="77777777" w:rsidR="000D408A" w:rsidRPr="00674A97" w:rsidRDefault="000D408A" w:rsidP="000D408A">
      <w:pPr>
        <w:rPr>
          <w:bCs/>
        </w:rPr>
      </w:pPr>
    </w:p>
    <w:p w14:paraId="7AC8B5AD" w14:textId="77777777" w:rsidR="000D408A" w:rsidRPr="00674A97" w:rsidRDefault="000D408A" w:rsidP="00630CD4">
      <w:pPr>
        <w:numPr>
          <w:ilvl w:val="0"/>
          <w:numId w:val="37"/>
        </w:numPr>
        <w:rPr>
          <w:bCs/>
        </w:rPr>
      </w:pPr>
      <w:r w:rsidRPr="00674A97">
        <w:rPr>
          <w:bCs/>
          <w:i/>
        </w:rPr>
        <w:t>Travel and Lodging expenses including mileage, vehicle rental, and lodging</w:t>
      </w:r>
      <w:r w:rsidRPr="00674A97">
        <w:rPr>
          <w:bCs/>
        </w:rPr>
        <w:t xml:space="preserve">.  </w:t>
      </w:r>
      <w:r>
        <w:rPr>
          <w:bCs/>
        </w:rPr>
        <w:t xml:space="preserve">However, </w:t>
      </w:r>
      <w:r w:rsidRPr="00693063">
        <w:rPr>
          <w:bCs/>
          <w:u w:val="single"/>
        </w:rPr>
        <w:t>n</w:t>
      </w:r>
      <w:r w:rsidRPr="0029756E">
        <w:rPr>
          <w:bCs/>
          <w:u w:val="single"/>
        </w:rPr>
        <w:t>o</w:t>
      </w:r>
      <w:r w:rsidRPr="00674A97">
        <w:rPr>
          <w:bCs/>
          <w:u w:val="single"/>
        </w:rPr>
        <w:t xml:space="preserve"> handling fee</w:t>
      </w:r>
      <w:r w:rsidRPr="00674A97">
        <w:rPr>
          <w:bCs/>
        </w:rPr>
        <w:t xml:space="preserve"> is allowed for Per Diem, nor for company owned vehicles where the Contractor is charging a daily, weekly, monthly or mileage rate to the Department.  </w:t>
      </w:r>
    </w:p>
    <w:p w14:paraId="00EE987A" w14:textId="77777777" w:rsidR="000D408A" w:rsidRPr="00674A97" w:rsidRDefault="000D408A" w:rsidP="000D408A">
      <w:pPr>
        <w:rPr>
          <w:bCs/>
        </w:rPr>
      </w:pPr>
    </w:p>
    <w:p w14:paraId="5C5C1FB7" w14:textId="77777777" w:rsidR="000D408A" w:rsidRPr="00674A97" w:rsidRDefault="000D408A" w:rsidP="00630CD4">
      <w:pPr>
        <w:numPr>
          <w:ilvl w:val="0"/>
          <w:numId w:val="37"/>
        </w:numPr>
        <w:rPr>
          <w:bCs/>
        </w:rPr>
      </w:pPr>
      <w:r w:rsidRPr="00602100">
        <w:rPr>
          <w:bCs/>
          <w:i/>
          <w:u w:val="single"/>
        </w:rPr>
        <w:t>Costs for Services not typically secured under a subcontract with the</w:t>
      </w:r>
      <w:r w:rsidRPr="00602100">
        <w:rPr>
          <w:bCs/>
          <w:u w:val="single"/>
        </w:rPr>
        <w:t xml:space="preserve"> </w:t>
      </w:r>
      <w:r w:rsidRPr="00602100">
        <w:rPr>
          <w:bCs/>
          <w:i/>
          <w:u w:val="single"/>
        </w:rPr>
        <w:t>Contractor</w:t>
      </w:r>
      <w:r w:rsidRPr="00674A97">
        <w:rPr>
          <w:bCs/>
        </w:rPr>
        <w:t xml:space="preserve"> such as site-specific utility bills, permitting and other fees for site work by the Contractor, and other costs and expenses not secured through a subcontract but through a purchase order or other similar agreement.  </w:t>
      </w:r>
    </w:p>
    <w:p w14:paraId="55398D71" w14:textId="77777777" w:rsidR="000D408A" w:rsidRPr="00674A97" w:rsidRDefault="000D408A" w:rsidP="000D408A">
      <w:pPr>
        <w:rPr>
          <w:bCs/>
        </w:rPr>
      </w:pPr>
    </w:p>
    <w:p w14:paraId="1BF404D1" w14:textId="7D06B412" w:rsidR="000D408A" w:rsidRPr="00674A97" w:rsidRDefault="000D408A" w:rsidP="000D408A">
      <w:pPr>
        <w:rPr>
          <w:bCs/>
        </w:rPr>
      </w:pPr>
      <w:r w:rsidRPr="00674A97">
        <w:t xml:space="preserve">The Contractor may request special consideration of changes to the handling fee on a </w:t>
      </w:r>
      <w:r>
        <w:t>P</w:t>
      </w:r>
      <w:r w:rsidRPr="00674A97">
        <w:t xml:space="preserve">roject-specific basis, which shall require prior </w:t>
      </w:r>
      <w:r w:rsidR="005B5E08">
        <w:t xml:space="preserve">written </w:t>
      </w:r>
      <w:r w:rsidRPr="00674A97">
        <w:t xml:space="preserve">approval of the Department’s </w:t>
      </w:r>
      <w:r w:rsidR="00155425">
        <w:t>SARSS VII</w:t>
      </w:r>
      <w:r w:rsidRPr="00674A97">
        <w:t xml:space="preserve"> Contract Administrator before the adjusted handling fee is billed to the Department.  </w:t>
      </w:r>
      <w:r>
        <w:t xml:space="preserve">The </w:t>
      </w:r>
      <w:r w:rsidRPr="00674A97">
        <w:t xml:space="preserve">Department reserves the right to negotiate any aspect of the handling fee during the </w:t>
      </w:r>
      <w:r>
        <w:t>C</w:t>
      </w:r>
      <w:r w:rsidRPr="00674A97">
        <w:t xml:space="preserve">ontractor selection process and during the period of performance of the </w:t>
      </w:r>
      <w:r>
        <w:t>C</w:t>
      </w:r>
      <w:r w:rsidRPr="00674A97">
        <w:t xml:space="preserve">ontract.  </w:t>
      </w:r>
    </w:p>
    <w:p w14:paraId="7B697474" w14:textId="77777777" w:rsidR="000D408A" w:rsidRPr="004635FC" w:rsidRDefault="000D408A" w:rsidP="000D408A">
      <w:pPr>
        <w:rPr>
          <w:color w:val="660066"/>
        </w:rPr>
      </w:pPr>
    </w:p>
    <w:p w14:paraId="17A57EA1" w14:textId="58EB4A94" w:rsidR="000D408A" w:rsidRPr="00D266CC" w:rsidRDefault="000D408A" w:rsidP="000D408A">
      <w:pPr>
        <w:rPr>
          <w:b/>
        </w:rPr>
      </w:pPr>
      <w:r w:rsidRPr="00D266CC">
        <w:rPr>
          <w:b/>
        </w:rPr>
        <w:t xml:space="preserve">ARTICLE 8 </w:t>
      </w:r>
      <w:r w:rsidRPr="00D266CC">
        <w:rPr>
          <w:b/>
        </w:rPr>
        <w:tab/>
        <w:t>CONTRACTOR CLAI</w:t>
      </w:r>
      <w:r w:rsidR="006672F0">
        <w:rPr>
          <w:b/>
        </w:rPr>
        <w:t>M</w:t>
      </w:r>
      <w:r w:rsidRPr="00D266CC">
        <w:rPr>
          <w:b/>
        </w:rPr>
        <w:t>S FOR PAYMENT (INVOICES)</w:t>
      </w:r>
    </w:p>
    <w:p w14:paraId="42F79CF6" w14:textId="77777777" w:rsidR="000D408A" w:rsidRDefault="000D408A" w:rsidP="000D408A"/>
    <w:p w14:paraId="304D653B" w14:textId="71D4D3F3" w:rsidR="000D408A" w:rsidRPr="006D79CA" w:rsidRDefault="000D408A" w:rsidP="000D408A">
      <w:r w:rsidRPr="006D79CA">
        <w:t xml:space="preserve">The Contractor’s claims for payment are made through the preparation and submission of invoices to the Department for payment.  The following provisions are the terms, conditions and requirements for the Contractor’s preparation and submission of invoices for payment of </w:t>
      </w:r>
      <w:r w:rsidR="00155425">
        <w:t>SARSS VII</w:t>
      </w:r>
      <w:r w:rsidRPr="006D79CA">
        <w:t xml:space="preserve"> work activities:  </w:t>
      </w:r>
    </w:p>
    <w:p w14:paraId="24315670" w14:textId="77777777" w:rsidR="000D408A" w:rsidRPr="006D79CA" w:rsidRDefault="000D408A" w:rsidP="000D408A"/>
    <w:p w14:paraId="13CDBD8A" w14:textId="520C5B48" w:rsidR="000D408A" w:rsidRPr="006D79CA" w:rsidRDefault="002C6E25" w:rsidP="000D408A">
      <w:r w:rsidRPr="006D79CA">
        <w:t>8.1</w:t>
      </w:r>
      <w:r w:rsidRPr="006D79CA">
        <w:rPr>
          <w:i/>
        </w:rPr>
        <w:t xml:space="preserve"> </w:t>
      </w:r>
      <w:r w:rsidRPr="006D79CA">
        <w:rPr>
          <w:i/>
        </w:rPr>
        <w:tab/>
      </w:r>
      <w:r w:rsidR="000D408A" w:rsidRPr="006D79CA">
        <w:rPr>
          <w:i/>
          <w:u w:val="single"/>
        </w:rPr>
        <w:t xml:space="preserve">Payment shall be only for services conducted under the </w:t>
      </w:r>
      <w:r w:rsidR="00155425">
        <w:rPr>
          <w:i/>
          <w:u w:val="single"/>
        </w:rPr>
        <w:t>SARSS VII</w:t>
      </w:r>
      <w:r w:rsidR="000D408A" w:rsidRPr="006D79CA">
        <w:rPr>
          <w:i/>
          <w:u w:val="single"/>
        </w:rPr>
        <w:t xml:space="preserve"> Contract</w:t>
      </w:r>
      <w:r w:rsidR="000D408A" w:rsidRPr="006D79CA">
        <w:t xml:space="preserve">:   The Department shall compensate the Contractor only for services conducted by the Contractor in accordance with the </w:t>
      </w:r>
      <w:r w:rsidR="00155425">
        <w:t>SARSS VII</w:t>
      </w:r>
      <w:r w:rsidR="000D408A" w:rsidRPr="006D79CA">
        <w:t xml:space="preserve"> </w:t>
      </w:r>
      <w:r w:rsidR="000D408A">
        <w:t>C</w:t>
      </w:r>
      <w:r w:rsidR="000D408A" w:rsidRPr="006D79CA">
        <w:t xml:space="preserve">ontract, including compliance with all the terms, </w:t>
      </w:r>
      <w:proofErr w:type="gramStart"/>
      <w:r w:rsidR="000D408A" w:rsidRPr="006D79CA">
        <w:t>conditions</w:t>
      </w:r>
      <w:proofErr w:type="gramEnd"/>
      <w:r w:rsidR="000D408A" w:rsidRPr="006D79CA">
        <w:t xml:space="preserve"> and requirements of the </w:t>
      </w:r>
      <w:r w:rsidR="000D408A">
        <w:t>C</w:t>
      </w:r>
      <w:r w:rsidR="000D408A" w:rsidRPr="006D79CA">
        <w:t xml:space="preserve">ontract.  </w:t>
      </w:r>
    </w:p>
    <w:p w14:paraId="56ED091C" w14:textId="77777777" w:rsidR="000D408A" w:rsidRPr="006D79CA" w:rsidRDefault="000D408A" w:rsidP="000D408A"/>
    <w:p w14:paraId="5E8356EE" w14:textId="77777777" w:rsidR="000D408A" w:rsidRPr="006D79CA" w:rsidRDefault="000D408A" w:rsidP="000D408A">
      <w:pPr>
        <w:rPr>
          <w:spacing w:val="-3"/>
        </w:rPr>
      </w:pPr>
      <w:r w:rsidRPr="006D79CA">
        <w:t xml:space="preserve">8.2. </w:t>
      </w:r>
      <w:r>
        <w:tab/>
      </w:r>
      <w:r w:rsidRPr="006D79CA">
        <w:t xml:space="preserve"> </w:t>
      </w:r>
      <w:r w:rsidRPr="006D79CA">
        <w:rPr>
          <w:i/>
          <w:u w:val="single"/>
        </w:rPr>
        <w:t>Claims for Payment submitted in Invoices shall be accurate, within approved budgets, and cover only services satisfactorily delivered during the invoice period</w:t>
      </w:r>
      <w:r w:rsidRPr="006D79CA">
        <w:t>:</w:t>
      </w:r>
      <w:r w:rsidRPr="006D79CA">
        <w:rPr>
          <w:b/>
        </w:rPr>
        <w:t xml:space="preserve">  </w:t>
      </w:r>
      <w:r w:rsidRPr="006D79CA">
        <w:rPr>
          <w:spacing w:val="-3"/>
        </w:rPr>
        <w:t xml:space="preserve">The Contractor shall be responsible for ensuring that the claims submitted to the Department in invoices are:  1) accurate, 2) within the Department approved budgets, 3) and include payment claims for only those services that were satisfactorily delivered to the Department.  Failure of the Contractor to submit invoices that are accurate, within budget for the work, and for services rendered during the relevant </w:t>
      </w:r>
      <w:proofErr w:type="gramStart"/>
      <w:r w:rsidRPr="006D79CA">
        <w:rPr>
          <w:spacing w:val="-3"/>
        </w:rPr>
        <w:t>time period</w:t>
      </w:r>
      <w:proofErr w:type="gramEnd"/>
      <w:r w:rsidRPr="006D79CA">
        <w:rPr>
          <w:spacing w:val="-3"/>
        </w:rPr>
        <w:t xml:space="preserve"> shall result in the Department withholding payment </w:t>
      </w:r>
      <w:r w:rsidRPr="006D79CA">
        <w:rPr>
          <w:spacing w:val="-3"/>
        </w:rPr>
        <w:lastRenderedPageBreak/>
        <w:t xml:space="preserve">for the Contractor’s claim until the </w:t>
      </w:r>
      <w:r>
        <w:rPr>
          <w:spacing w:val="-3"/>
        </w:rPr>
        <w:t xml:space="preserve">deficiencies in the payment submittal are </w:t>
      </w:r>
      <w:r w:rsidRPr="006D79CA">
        <w:rPr>
          <w:spacing w:val="-3"/>
        </w:rPr>
        <w:t xml:space="preserve">resolved to the satisfaction of the Department.  </w:t>
      </w:r>
    </w:p>
    <w:p w14:paraId="6FAAC78B" w14:textId="77777777" w:rsidR="000D408A" w:rsidRPr="006D79CA" w:rsidRDefault="000D408A" w:rsidP="000D408A"/>
    <w:p w14:paraId="05B60C98" w14:textId="76313F9C" w:rsidR="000D408A" w:rsidRPr="006D79CA" w:rsidRDefault="000D408A" w:rsidP="000D408A">
      <w:r w:rsidRPr="006D79CA">
        <w:t>Through submission of invoices to the Department (whether via e-mail or surface mail</w:t>
      </w:r>
      <w:r w:rsidR="004074D3" w:rsidRPr="006D79CA">
        <w:t>), the</w:t>
      </w:r>
      <w:r w:rsidRPr="006D79CA">
        <w:t xml:space="preserve"> Contractor is ensuring</w:t>
      </w:r>
      <w:r>
        <w:t xml:space="preserve"> </w:t>
      </w:r>
      <w:r w:rsidRPr="006D79CA">
        <w:t xml:space="preserve">that the invoice is accurate, </w:t>
      </w:r>
      <w:r>
        <w:t xml:space="preserve">within budget, </w:t>
      </w:r>
      <w:r w:rsidRPr="006D79CA">
        <w:t xml:space="preserve">and only covers those costs for services that were actually incurred for that project under the </w:t>
      </w:r>
      <w:r w:rsidR="00155425">
        <w:t>SARSS VII</w:t>
      </w:r>
      <w:r w:rsidRPr="006D79CA">
        <w:t xml:space="preserve"> contract within the </w:t>
      </w:r>
      <w:proofErr w:type="gramStart"/>
      <w:r w:rsidRPr="006D79CA">
        <w:t>time period</w:t>
      </w:r>
      <w:proofErr w:type="gramEnd"/>
      <w:r w:rsidRPr="006D79CA">
        <w:t xml:space="preserve"> covered by the invoice.  </w:t>
      </w:r>
      <w:proofErr w:type="gramStart"/>
      <w:r w:rsidRPr="006D79CA">
        <w:t>In the event that</w:t>
      </w:r>
      <w:proofErr w:type="gramEnd"/>
      <w:r w:rsidRPr="006D79CA">
        <w:t xml:space="preserve"> an invoice fails to meet these requirements, the Department reserves the right to disallow all or a portion of the invoice, and pursue, if applicable, any appropriate recourse permitted by law.  </w:t>
      </w:r>
    </w:p>
    <w:p w14:paraId="340DE8AE" w14:textId="77777777" w:rsidR="000D408A" w:rsidRPr="006D79CA" w:rsidRDefault="000D408A" w:rsidP="000D408A">
      <w:pPr>
        <w:rPr>
          <w:spacing w:val="-3"/>
        </w:rPr>
      </w:pPr>
    </w:p>
    <w:p w14:paraId="14A41D4D" w14:textId="1595A880" w:rsidR="000D408A" w:rsidRPr="006D79CA" w:rsidRDefault="002C6E25" w:rsidP="000D408A">
      <w:pPr>
        <w:rPr>
          <w:spacing w:val="-3"/>
        </w:rPr>
      </w:pPr>
      <w:r w:rsidRPr="006D79CA">
        <w:t>8.3</w:t>
      </w:r>
      <w:r w:rsidRPr="006D79CA">
        <w:rPr>
          <w:spacing w:val="-3"/>
        </w:rPr>
        <w:t xml:space="preserve"> </w:t>
      </w:r>
      <w:r w:rsidRPr="006D79CA">
        <w:rPr>
          <w:spacing w:val="-3"/>
        </w:rPr>
        <w:tab/>
      </w:r>
      <w:r w:rsidR="000D408A" w:rsidRPr="006D79CA">
        <w:rPr>
          <w:i/>
          <w:spacing w:val="-3"/>
          <w:u w:val="single"/>
        </w:rPr>
        <w:t>Invoices submitted with errors, insufficient support, or other deficiencies shall be returned to the Contractor or Short-paid by the Department</w:t>
      </w:r>
      <w:r w:rsidR="000D408A" w:rsidRPr="006D79CA">
        <w:rPr>
          <w:spacing w:val="-3"/>
        </w:rPr>
        <w:t>:</w:t>
      </w:r>
      <w:r w:rsidR="000D408A" w:rsidRPr="006D79CA">
        <w:rPr>
          <w:b/>
          <w:spacing w:val="-3"/>
        </w:rPr>
        <w:t xml:space="preserve">  </w:t>
      </w:r>
      <w:r w:rsidR="000D408A" w:rsidRPr="006D79CA">
        <w:rPr>
          <w:spacing w:val="-3"/>
        </w:rPr>
        <w:t xml:space="preserve">Contractor’s invoices that have been submitted with errors, incomplete supporting documentation, or other deficiencies will be return unpaid to the Contractor for correction and/or additional supporting information.  </w:t>
      </w:r>
    </w:p>
    <w:p w14:paraId="7704CE63" w14:textId="77777777" w:rsidR="000D408A" w:rsidRPr="006D79CA" w:rsidRDefault="000D408A" w:rsidP="000D408A">
      <w:pPr>
        <w:rPr>
          <w:spacing w:val="-3"/>
        </w:rPr>
      </w:pPr>
    </w:p>
    <w:p w14:paraId="0E6EADBE" w14:textId="66EEA2CD" w:rsidR="000D408A" w:rsidRPr="006D79CA" w:rsidRDefault="000D408A" w:rsidP="000D408A">
      <w:pPr>
        <w:rPr>
          <w:spacing w:val="-3"/>
        </w:rPr>
      </w:pPr>
      <w:r w:rsidRPr="006D79CA">
        <w:rPr>
          <w:spacing w:val="-3"/>
        </w:rPr>
        <w:t>If the dollar amount of the error in the invoice is minor and the reason is obvious (</w:t>
      </w:r>
      <w:r w:rsidR="004074D3" w:rsidRPr="006D79CA">
        <w:rPr>
          <w:spacing w:val="-3"/>
        </w:rPr>
        <w:t>e.g.,</w:t>
      </w:r>
      <w:r w:rsidRPr="006D79CA">
        <w:rPr>
          <w:spacing w:val="-3"/>
        </w:rPr>
        <w:t xml:space="preserve"> using the wrong rate from the </w:t>
      </w:r>
      <w:r>
        <w:rPr>
          <w:spacing w:val="-3"/>
        </w:rPr>
        <w:t>C</w:t>
      </w:r>
      <w:r w:rsidRPr="006D79CA">
        <w:rPr>
          <w:spacing w:val="-3"/>
        </w:rPr>
        <w:t xml:space="preserve">ontract, or inclusion of Massachusetts sales tax for a purchase where the tax is </w:t>
      </w:r>
      <w:r>
        <w:rPr>
          <w:spacing w:val="-3"/>
        </w:rPr>
        <w:t>dis</w:t>
      </w:r>
      <w:r w:rsidRPr="006D79CA">
        <w:rPr>
          <w:spacing w:val="-3"/>
        </w:rPr>
        <w:t>allow</w:t>
      </w:r>
      <w:r>
        <w:rPr>
          <w:spacing w:val="-3"/>
        </w:rPr>
        <w:t>ed</w:t>
      </w:r>
      <w:r w:rsidRPr="006D79CA">
        <w:rPr>
          <w:spacing w:val="-3"/>
        </w:rPr>
        <w:t xml:space="preserve">), the Department reserves the right to </w:t>
      </w:r>
      <w:proofErr w:type="gramStart"/>
      <w:r w:rsidRPr="006D79CA">
        <w:rPr>
          <w:spacing w:val="-3"/>
        </w:rPr>
        <w:t>short-pay</w:t>
      </w:r>
      <w:proofErr w:type="gramEnd"/>
      <w:r w:rsidRPr="006D79CA">
        <w:rPr>
          <w:spacing w:val="-3"/>
        </w:rPr>
        <w:t xml:space="preserve"> the invoice and provide the </w:t>
      </w:r>
      <w:r>
        <w:rPr>
          <w:spacing w:val="-3"/>
        </w:rPr>
        <w:t>C</w:t>
      </w:r>
      <w:r w:rsidRPr="006D79CA">
        <w:rPr>
          <w:spacing w:val="-3"/>
        </w:rPr>
        <w:t xml:space="preserve">ontractor with the opportunity to explain or correct the amount through supporting documentation.  If the Department determines that the short-paid amount held back should be paid, the </w:t>
      </w:r>
      <w:r>
        <w:rPr>
          <w:spacing w:val="-3"/>
        </w:rPr>
        <w:t>C</w:t>
      </w:r>
      <w:r w:rsidRPr="006D79CA">
        <w:rPr>
          <w:spacing w:val="-3"/>
        </w:rPr>
        <w:t xml:space="preserve">ontractor may include that amount on a subsequent invoice.    </w:t>
      </w:r>
    </w:p>
    <w:p w14:paraId="470C1C94" w14:textId="77777777" w:rsidR="000D408A" w:rsidRPr="006D79CA" w:rsidRDefault="000D408A" w:rsidP="000D408A">
      <w:pPr>
        <w:rPr>
          <w:spacing w:val="-3"/>
        </w:rPr>
      </w:pPr>
    </w:p>
    <w:p w14:paraId="36B12957" w14:textId="73DFA6E1" w:rsidR="000D408A" w:rsidRPr="006D79CA" w:rsidRDefault="00BC455A" w:rsidP="000D408A">
      <w:pPr>
        <w:rPr>
          <w:spacing w:val="-3"/>
        </w:rPr>
      </w:pPr>
      <w:r w:rsidRPr="006D79CA">
        <w:t>8.4</w:t>
      </w:r>
      <w:r w:rsidRPr="006D79CA">
        <w:rPr>
          <w:spacing w:val="-3"/>
        </w:rPr>
        <w:t xml:space="preserve"> </w:t>
      </w:r>
      <w:r w:rsidRPr="006D79CA">
        <w:rPr>
          <w:spacing w:val="-3"/>
        </w:rPr>
        <w:tab/>
      </w:r>
      <w:r w:rsidR="000D408A" w:rsidRPr="006D79CA">
        <w:rPr>
          <w:i/>
          <w:spacing w:val="-3"/>
          <w:u w:val="single"/>
        </w:rPr>
        <w:t xml:space="preserve">Contractor shall submit invoices </w:t>
      </w:r>
      <w:proofErr w:type="gramStart"/>
      <w:r w:rsidR="000D408A" w:rsidRPr="006D79CA">
        <w:rPr>
          <w:i/>
          <w:spacing w:val="-3"/>
          <w:u w:val="single"/>
        </w:rPr>
        <w:t>on a monthly basis</w:t>
      </w:r>
      <w:proofErr w:type="gramEnd"/>
      <w:r w:rsidR="000D408A" w:rsidRPr="006D79CA">
        <w:rPr>
          <w:spacing w:val="-3"/>
        </w:rPr>
        <w:t>:</w:t>
      </w:r>
      <w:r w:rsidR="000D408A" w:rsidRPr="006D79CA">
        <w:rPr>
          <w:b/>
          <w:spacing w:val="-3"/>
        </w:rPr>
        <w:t xml:space="preserve">  </w:t>
      </w:r>
      <w:r w:rsidR="000D408A" w:rsidRPr="006D79CA">
        <w:rPr>
          <w:spacing w:val="-3"/>
        </w:rPr>
        <w:t>Contractors shall submit invoices on a monthly basis unless the invoice amount for the month is less than $500 and no previous month’s unbilled charges have accrued. Contractor</w:t>
      </w:r>
      <w:r w:rsidR="000D408A">
        <w:rPr>
          <w:spacing w:val="-3"/>
        </w:rPr>
        <w:t>s</w:t>
      </w:r>
      <w:r w:rsidR="000D408A" w:rsidRPr="006D79CA">
        <w:rPr>
          <w:spacing w:val="-3"/>
        </w:rPr>
        <w:t xml:space="preserve"> may invoice for amounts less than $500 </w:t>
      </w:r>
      <w:proofErr w:type="gramStart"/>
      <w:r w:rsidR="000D408A" w:rsidRPr="006D79CA">
        <w:rPr>
          <w:spacing w:val="-3"/>
        </w:rPr>
        <w:t>on a monthly basis</w:t>
      </w:r>
      <w:proofErr w:type="gramEnd"/>
      <w:r w:rsidR="000D408A" w:rsidRPr="006D79CA">
        <w:rPr>
          <w:spacing w:val="-3"/>
        </w:rPr>
        <w:t xml:space="preserve"> if they so desire.  Contractors who accumulate charges greater than $500 over more than a </w:t>
      </w:r>
      <w:r w:rsidRPr="006D79CA">
        <w:rPr>
          <w:spacing w:val="-3"/>
        </w:rPr>
        <w:t>two-month</w:t>
      </w:r>
      <w:r w:rsidR="000D408A" w:rsidRPr="006D79CA">
        <w:rPr>
          <w:spacing w:val="-3"/>
        </w:rPr>
        <w:t xml:space="preserve"> period without submitting an invoice may not be paid within the Commonwealth’s required payment period after receiving the invoice.  </w:t>
      </w:r>
    </w:p>
    <w:p w14:paraId="458BC4B3" w14:textId="77777777" w:rsidR="000D408A" w:rsidRPr="006D79CA" w:rsidRDefault="000D408A" w:rsidP="000D408A">
      <w:pPr>
        <w:rPr>
          <w:spacing w:val="-3"/>
        </w:rPr>
      </w:pPr>
    </w:p>
    <w:p w14:paraId="1E05D58E" w14:textId="77777777" w:rsidR="000D408A" w:rsidRPr="006D79CA" w:rsidRDefault="000D408A" w:rsidP="000D408A">
      <w:pPr>
        <w:rPr>
          <w:spacing w:val="-3"/>
        </w:rPr>
      </w:pPr>
      <w:r w:rsidRPr="006D79CA">
        <w:rPr>
          <w:spacing w:val="-3"/>
        </w:rPr>
        <w:t xml:space="preserve">Contractors may define the billing month based on their normal business billing month start and closing dates.    </w:t>
      </w:r>
    </w:p>
    <w:p w14:paraId="60DE69D9" w14:textId="77777777" w:rsidR="000D408A" w:rsidRPr="006D79CA" w:rsidRDefault="000D408A" w:rsidP="000D408A">
      <w:pPr>
        <w:rPr>
          <w:spacing w:val="-3"/>
        </w:rPr>
      </w:pPr>
    </w:p>
    <w:p w14:paraId="4F8F8BB0" w14:textId="22656369" w:rsidR="000D408A" w:rsidRPr="006D79CA" w:rsidRDefault="00BC455A" w:rsidP="000D408A">
      <w:r w:rsidRPr="006D79CA">
        <w:t xml:space="preserve">8.5 </w:t>
      </w:r>
      <w:r w:rsidRPr="006D79CA">
        <w:tab/>
      </w:r>
      <w:r w:rsidR="000D408A" w:rsidRPr="006D79CA">
        <w:rPr>
          <w:i/>
          <w:u w:val="single"/>
        </w:rPr>
        <w:t xml:space="preserve">Invoice submittal requirements for June, </w:t>
      </w:r>
      <w:proofErr w:type="gramStart"/>
      <w:r w:rsidR="000D408A" w:rsidRPr="006D79CA">
        <w:rPr>
          <w:i/>
          <w:u w:val="single"/>
        </w:rPr>
        <w:t>July</w:t>
      </w:r>
      <w:proofErr w:type="gramEnd"/>
      <w:r w:rsidR="000D408A" w:rsidRPr="006D79CA">
        <w:rPr>
          <w:i/>
          <w:u w:val="single"/>
        </w:rPr>
        <w:t xml:space="preserve"> and August of each year</w:t>
      </w:r>
      <w:r w:rsidR="000D408A" w:rsidRPr="006D79CA">
        <w:t>:   The Commonwealth’s fiscal year ends on June 30</w:t>
      </w:r>
      <w:r w:rsidR="000D408A" w:rsidRPr="006D79CA">
        <w:rPr>
          <w:vertAlign w:val="superscript"/>
        </w:rPr>
        <w:t>th</w:t>
      </w:r>
      <w:r w:rsidR="000D408A" w:rsidRPr="006D79CA">
        <w:t xml:space="preserve"> of each year and invoices for work performed during that fiscal year shall be submitted </w:t>
      </w:r>
      <w:r w:rsidR="000D408A">
        <w:t xml:space="preserve">in accordance with </w:t>
      </w:r>
      <w:r w:rsidR="000D408A" w:rsidRPr="006D79CA">
        <w:t>the following requirement</w:t>
      </w:r>
      <w:r w:rsidR="000D408A">
        <w:t>s</w:t>
      </w:r>
      <w:r w:rsidR="000D408A" w:rsidRPr="006D79CA">
        <w:t xml:space="preserve"> to ensure the Department’s timely payment to the Contractor.  These requirements are as follows: </w:t>
      </w:r>
    </w:p>
    <w:p w14:paraId="50EEC151" w14:textId="77777777" w:rsidR="000D408A" w:rsidRPr="006D79CA" w:rsidRDefault="000D408A" w:rsidP="000D408A"/>
    <w:p w14:paraId="727B2D38" w14:textId="77777777" w:rsidR="000D408A" w:rsidRPr="006D79CA" w:rsidRDefault="000D408A" w:rsidP="00630CD4">
      <w:pPr>
        <w:numPr>
          <w:ilvl w:val="0"/>
          <w:numId w:val="45"/>
        </w:numPr>
      </w:pPr>
      <w:r w:rsidRPr="006D79CA">
        <w:t>Invoices for services performed before May 31 must be submitted by June 30</w:t>
      </w:r>
      <w:r w:rsidRPr="006D79CA">
        <w:rPr>
          <w:vertAlign w:val="superscript"/>
        </w:rPr>
        <w:t>th</w:t>
      </w:r>
      <w:r w:rsidRPr="006D79CA">
        <w:t xml:space="preserve">, with the understanding that there may be lagging charges for vendors and subcontractors that are not received in time for inclusion in the June invoice.  </w:t>
      </w:r>
    </w:p>
    <w:p w14:paraId="7A82B3A7" w14:textId="77777777" w:rsidR="000D408A" w:rsidRPr="006D79CA" w:rsidRDefault="000D408A" w:rsidP="000D408A"/>
    <w:p w14:paraId="033306AE" w14:textId="77777777" w:rsidR="000D408A" w:rsidRPr="006D79CA" w:rsidRDefault="000D408A" w:rsidP="00630CD4">
      <w:pPr>
        <w:numPr>
          <w:ilvl w:val="0"/>
          <w:numId w:val="45"/>
        </w:numPr>
      </w:pPr>
      <w:r w:rsidRPr="006D79CA">
        <w:t xml:space="preserve">Invoices for services provided for the month of June, and any lagging charges from vendors and subcontractors before July 1, must be submitted to the Department by August 10 to ensure payment within the Commonwealth’s required timeline for payment after receipt on an invoice.  Invoices for services performed before July 1 that are received after August 10, or are received and require corrections and adjustments, may not be paid within the Commonwealth’s prescribed payment period.  </w:t>
      </w:r>
    </w:p>
    <w:p w14:paraId="5794022C" w14:textId="77777777" w:rsidR="000D408A" w:rsidRPr="006D79CA" w:rsidRDefault="000D408A" w:rsidP="000D408A"/>
    <w:p w14:paraId="64243E55" w14:textId="24E0E691" w:rsidR="000D408A" w:rsidRPr="006D79CA" w:rsidRDefault="000D408A" w:rsidP="000D408A">
      <w:pPr>
        <w:rPr>
          <w:b/>
        </w:rPr>
      </w:pPr>
      <w:r w:rsidRPr="006D79CA">
        <w:t xml:space="preserve">8.6 </w:t>
      </w:r>
      <w:r>
        <w:tab/>
      </w:r>
      <w:r w:rsidRPr="006D79CA">
        <w:rPr>
          <w:i/>
          <w:u w:val="single"/>
        </w:rPr>
        <w:t>Invoice Format</w:t>
      </w:r>
      <w:r w:rsidRPr="006D79CA">
        <w:t xml:space="preserve">: </w:t>
      </w:r>
      <w:r w:rsidRPr="006D79CA">
        <w:rPr>
          <w:b/>
        </w:rPr>
        <w:t xml:space="preserve"> </w:t>
      </w:r>
      <w:r w:rsidRPr="006D79CA">
        <w:t xml:space="preserve">The Department shall provide the Contractors with the </w:t>
      </w:r>
      <w:r>
        <w:t xml:space="preserve">invoice </w:t>
      </w:r>
      <w:r w:rsidRPr="006D79CA">
        <w:t xml:space="preserve">format to be used for invoices after award of a </w:t>
      </w:r>
      <w:r w:rsidR="00155425">
        <w:t>SARSS VII</w:t>
      </w:r>
      <w:r w:rsidRPr="006D79CA">
        <w:t xml:space="preserve"> contract.</w:t>
      </w:r>
      <w:r w:rsidRPr="006D79CA">
        <w:rPr>
          <w:b/>
        </w:rPr>
        <w:t xml:space="preserve">  </w:t>
      </w:r>
    </w:p>
    <w:p w14:paraId="5D782662" w14:textId="77777777" w:rsidR="000D408A" w:rsidRPr="006D79CA" w:rsidRDefault="000D408A" w:rsidP="000D408A">
      <w:pPr>
        <w:rPr>
          <w:b/>
        </w:rPr>
      </w:pPr>
    </w:p>
    <w:p w14:paraId="65655FD5" w14:textId="61BFD194" w:rsidR="000D408A" w:rsidRPr="006D79CA" w:rsidRDefault="00BC455A" w:rsidP="000D408A">
      <w:r w:rsidRPr="006D79CA">
        <w:t xml:space="preserve">8.7 </w:t>
      </w:r>
      <w:r w:rsidRPr="006D79CA">
        <w:tab/>
      </w:r>
      <w:r w:rsidR="000D408A" w:rsidRPr="006D79CA">
        <w:rPr>
          <w:i/>
          <w:u w:val="single"/>
        </w:rPr>
        <w:t>Invoice submittal procedure</w:t>
      </w:r>
      <w:r w:rsidR="000D408A" w:rsidRPr="006D79CA">
        <w:t>:</w:t>
      </w:r>
      <w:r w:rsidR="000D408A" w:rsidRPr="006D79CA">
        <w:rPr>
          <w:b/>
        </w:rPr>
        <w:t xml:space="preserve">  </w:t>
      </w:r>
      <w:r w:rsidR="000D408A" w:rsidRPr="006D79CA">
        <w:t>Invoices shall be transmitted to the Department electronically in an Adobe PDF format to the following e-mail addresses:</w:t>
      </w:r>
    </w:p>
    <w:p w14:paraId="7D1A4D3C" w14:textId="77777777" w:rsidR="000D408A" w:rsidRPr="006D79CA" w:rsidRDefault="000D408A" w:rsidP="000D408A"/>
    <w:p w14:paraId="7511F559" w14:textId="77777777" w:rsidR="000D408A" w:rsidRPr="006D79CA" w:rsidRDefault="000D408A" w:rsidP="00630CD4">
      <w:pPr>
        <w:numPr>
          <w:ilvl w:val="0"/>
          <w:numId w:val="46"/>
        </w:numPr>
      </w:pPr>
      <w:r w:rsidRPr="006D79CA">
        <w:rPr>
          <w:i/>
        </w:rPr>
        <w:lastRenderedPageBreak/>
        <w:t>“Original” Invoice to the BWSC Accounts Payable E-mail Address</w:t>
      </w:r>
      <w:r w:rsidRPr="006D79CA">
        <w:t xml:space="preserve">:  The “original” shall be e-mailed to the BWSC accounts payable e-mail address which is as follows:  </w:t>
      </w:r>
    </w:p>
    <w:p w14:paraId="4CFE4F97" w14:textId="77777777" w:rsidR="000D408A" w:rsidRPr="006D79CA" w:rsidRDefault="000D408A" w:rsidP="000D408A">
      <w:pPr>
        <w:ind w:left="720"/>
      </w:pPr>
    </w:p>
    <w:p w14:paraId="53404239" w14:textId="590A150D" w:rsidR="000D408A" w:rsidRPr="006D79CA" w:rsidRDefault="000D408A" w:rsidP="000D408A">
      <w:pPr>
        <w:ind w:left="2160" w:firstLine="720"/>
        <w:rPr>
          <w:b/>
        </w:rPr>
      </w:pPr>
      <w:r w:rsidRPr="00DC2856">
        <w:rPr>
          <w:b/>
        </w:rPr>
        <w:t>ap.madepbwsc@</w:t>
      </w:r>
      <w:r w:rsidR="008602E1">
        <w:rPr>
          <w:b/>
        </w:rPr>
        <w:t>mass.gov</w:t>
      </w:r>
    </w:p>
    <w:p w14:paraId="633973E6" w14:textId="77777777" w:rsidR="000D408A" w:rsidRPr="006D79CA" w:rsidRDefault="000D408A" w:rsidP="000D408A">
      <w:pPr>
        <w:ind w:left="1440"/>
        <w:rPr>
          <w:b/>
        </w:rPr>
      </w:pPr>
    </w:p>
    <w:p w14:paraId="2E202DAD" w14:textId="77777777" w:rsidR="000D408A" w:rsidRPr="006D79CA" w:rsidRDefault="000D408A" w:rsidP="000D408A">
      <w:pPr>
        <w:ind w:left="720"/>
      </w:pPr>
      <w:r w:rsidRPr="006D79CA">
        <w:t>The date of receipt of the “original” invoice is the time and date the e-mail was received by the MassDEP system if it was received during a MassDEP workday, and it was received before 5:00 p</w:t>
      </w:r>
      <w:r>
        <w:t>.</w:t>
      </w:r>
      <w:r w:rsidRPr="006D79CA">
        <w:t>m</w:t>
      </w:r>
      <w:r>
        <w:t>.</w:t>
      </w:r>
      <w:r w:rsidRPr="006D79CA">
        <w:t xml:space="preserve"> on the date of receipt.  Invoices received after 5:00 p</w:t>
      </w:r>
      <w:r>
        <w:t>.</w:t>
      </w:r>
      <w:r w:rsidRPr="006D79CA">
        <w:t>m</w:t>
      </w:r>
      <w:r>
        <w:t>.</w:t>
      </w:r>
      <w:r w:rsidRPr="006D79CA">
        <w:t xml:space="preserve"> shall be considered received at 8:45 a</w:t>
      </w:r>
      <w:r>
        <w:t>.</w:t>
      </w:r>
      <w:r w:rsidRPr="006D79CA">
        <w:t>m</w:t>
      </w:r>
      <w:r>
        <w:t>.</w:t>
      </w:r>
      <w:r w:rsidRPr="006D79CA">
        <w:t xml:space="preserve"> the following MassDEP workday.  </w:t>
      </w:r>
    </w:p>
    <w:p w14:paraId="238507A3" w14:textId="77777777" w:rsidR="000D408A" w:rsidRPr="006D79CA" w:rsidRDefault="000D408A" w:rsidP="000D408A">
      <w:pPr>
        <w:ind w:left="720"/>
        <w:rPr>
          <w:b/>
        </w:rPr>
      </w:pPr>
    </w:p>
    <w:p w14:paraId="4182BE20" w14:textId="0D3EA889" w:rsidR="000D408A" w:rsidRPr="006D79CA" w:rsidRDefault="000D408A" w:rsidP="00630CD4">
      <w:pPr>
        <w:numPr>
          <w:ilvl w:val="0"/>
          <w:numId w:val="46"/>
        </w:numPr>
      </w:pPr>
      <w:r w:rsidRPr="006D79CA">
        <w:rPr>
          <w:i/>
        </w:rPr>
        <w:t>Department’s Project Manager E-copy</w:t>
      </w:r>
      <w:r w:rsidRPr="006D79CA">
        <w:t>:</w:t>
      </w:r>
      <w:r w:rsidRPr="006D79CA">
        <w:rPr>
          <w:b/>
        </w:rPr>
        <w:t xml:space="preserve">  </w:t>
      </w:r>
      <w:r w:rsidRPr="006D79CA">
        <w:t xml:space="preserve">An e-copy of the invoice shall be emailed to the </w:t>
      </w:r>
      <w:r w:rsidRPr="00470FF8">
        <w:t>Project Manager</w:t>
      </w:r>
      <w:r w:rsidRPr="006D79CA">
        <w:t xml:space="preserve"> at the same time the original is sent to the BWSC accounts payable e-mail address.  The MassDEP </w:t>
      </w:r>
      <w:r w:rsidRPr="00470FF8">
        <w:t>Project Manager</w:t>
      </w:r>
      <w:r w:rsidRPr="006D79CA">
        <w:t xml:space="preserve"> must review the invoice to confirm the labor hours and other costs and expenses charged were incurred during the period of the invoice, and that the work was satisfactory, including any deliverables received by MassDEP.  </w:t>
      </w:r>
    </w:p>
    <w:p w14:paraId="4FC49728" w14:textId="77777777" w:rsidR="000D408A" w:rsidRPr="006D79CA" w:rsidRDefault="000D408A" w:rsidP="000D408A">
      <w:pPr>
        <w:ind w:left="720"/>
      </w:pPr>
    </w:p>
    <w:p w14:paraId="43E7C8F3" w14:textId="25202035" w:rsidR="000D408A" w:rsidRPr="006D79CA" w:rsidRDefault="000D408A" w:rsidP="00630CD4">
      <w:pPr>
        <w:numPr>
          <w:ilvl w:val="0"/>
          <w:numId w:val="46"/>
        </w:numPr>
      </w:pPr>
      <w:r w:rsidRPr="006D79CA">
        <w:rPr>
          <w:i/>
        </w:rPr>
        <w:t xml:space="preserve">Department’s </w:t>
      </w:r>
      <w:r w:rsidR="00155425">
        <w:rPr>
          <w:i/>
        </w:rPr>
        <w:t>SARSS VII</w:t>
      </w:r>
      <w:r w:rsidRPr="006D79CA">
        <w:rPr>
          <w:i/>
        </w:rPr>
        <w:t xml:space="preserve"> Contract Administrator E-copy</w:t>
      </w:r>
      <w:r w:rsidRPr="006D79CA">
        <w:t xml:space="preserve">:  An e-copy of the invoice shall be emailed to the </w:t>
      </w:r>
      <w:r w:rsidR="00155425">
        <w:t>SARSS VII</w:t>
      </w:r>
      <w:r w:rsidRPr="006D79CA">
        <w:t xml:space="preserve"> Contract Administrator at the same time the original is sent to the BWSC accounts payable e-mail address.  The Department’s Contract Administrator is the Department’s authority for approving the invoice for payment after the invoice has been reviewed for technical accuracy by the </w:t>
      </w:r>
      <w:r w:rsidRPr="00470FF8">
        <w:t>Project</w:t>
      </w:r>
      <w:r w:rsidRPr="006D79CA">
        <w:t xml:space="preserve"> Manager and for </w:t>
      </w:r>
      <w:r>
        <w:t>C</w:t>
      </w:r>
      <w:r w:rsidRPr="006D79CA">
        <w:t xml:space="preserve">ontract compliance by a financial specialist.  </w:t>
      </w:r>
    </w:p>
    <w:p w14:paraId="2E14EFF0" w14:textId="77777777" w:rsidR="000D408A" w:rsidRPr="0016024F" w:rsidRDefault="000D408A" w:rsidP="000D408A">
      <w:pPr>
        <w:widowControl w:val="0"/>
        <w:rPr>
          <w:b/>
        </w:rPr>
      </w:pPr>
    </w:p>
    <w:p w14:paraId="2367023C" w14:textId="77777777" w:rsidR="00C07FEC" w:rsidRPr="003B0AE5" w:rsidRDefault="000D408A" w:rsidP="00C07FEC">
      <w:pPr>
        <w:jc w:val="center"/>
        <w:rPr>
          <w:b/>
          <w:bCs/>
          <w:sz w:val="24"/>
          <w:szCs w:val="24"/>
        </w:rPr>
      </w:pPr>
      <w:r>
        <w:br w:type="page"/>
      </w:r>
      <w:r w:rsidR="00C07FEC" w:rsidRPr="003B0AE5">
        <w:rPr>
          <w:b/>
          <w:bCs/>
          <w:sz w:val="24"/>
          <w:szCs w:val="24"/>
        </w:rPr>
        <w:lastRenderedPageBreak/>
        <w:t>ATTTACHMENT D</w:t>
      </w:r>
    </w:p>
    <w:p w14:paraId="41CD6D69" w14:textId="77777777" w:rsidR="00C07FEC" w:rsidRPr="003B0AE5" w:rsidRDefault="00C07FEC" w:rsidP="00C07FEC">
      <w:pPr>
        <w:jc w:val="center"/>
        <w:rPr>
          <w:b/>
          <w:bCs/>
          <w:sz w:val="24"/>
          <w:szCs w:val="24"/>
        </w:rPr>
      </w:pPr>
    </w:p>
    <w:p w14:paraId="00EB1A6B" w14:textId="77777777" w:rsidR="00C07FEC" w:rsidRPr="003B0AE5" w:rsidRDefault="00C07FEC" w:rsidP="00C07FEC">
      <w:pPr>
        <w:jc w:val="center"/>
        <w:rPr>
          <w:b/>
          <w:bCs/>
          <w:sz w:val="24"/>
          <w:szCs w:val="24"/>
        </w:rPr>
      </w:pPr>
      <w:r w:rsidRPr="003B0AE5">
        <w:rPr>
          <w:b/>
          <w:bCs/>
          <w:sz w:val="24"/>
          <w:szCs w:val="24"/>
        </w:rPr>
        <w:t>MassDEP SARSS VII</w:t>
      </w:r>
    </w:p>
    <w:p w14:paraId="56613EC1" w14:textId="77777777" w:rsidR="00C07FEC" w:rsidRPr="003B0AE5" w:rsidRDefault="00C07FEC" w:rsidP="00C07FEC">
      <w:pPr>
        <w:jc w:val="center"/>
        <w:rPr>
          <w:b/>
          <w:bCs/>
          <w:sz w:val="24"/>
          <w:szCs w:val="24"/>
        </w:rPr>
      </w:pPr>
      <w:r w:rsidRPr="003B0AE5">
        <w:rPr>
          <w:b/>
          <w:bCs/>
          <w:sz w:val="24"/>
          <w:szCs w:val="24"/>
        </w:rPr>
        <w:t>INSTRUCTIONS FOR PREPARING AND SUBMITTING QUOTE PACKAGES</w:t>
      </w:r>
    </w:p>
    <w:p w14:paraId="6BB161AE" w14:textId="77777777" w:rsidR="00C07FEC" w:rsidRPr="00D266CC" w:rsidRDefault="00C07FEC" w:rsidP="00C07FEC">
      <w:pPr>
        <w:rPr>
          <w:b/>
          <w:sz w:val="18"/>
          <w:szCs w:val="18"/>
        </w:rPr>
      </w:pPr>
    </w:p>
    <w:p w14:paraId="0EFD4746" w14:textId="77777777" w:rsidR="00C07FEC" w:rsidRDefault="00C07FEC" w:rsidP="00C07FEC">
      <w:pPr>
        <w:rPr>
          <w:b/>
        </w:rPr>
      </w:pPr>
    </w:p>
    <w:tbl>
      <w:tblPr>
        <w:tblStyle w:val="TableGrid"/>
        <w:tblW w:w="8928" w:type="dxa"/>
        <w:tblLook w:val="00A0" w:firstRow="1" w:lastRow="0" w:firstColumn="1" w:lastColumn="0" w:noHBand="0" w:noVBand="0"/>
      </w:tblPr>
      <w:tblGrid>
        <w:gridCol w:w="1098"/>
        <w:gridCol w:w="7110"/>
        <w:gridCol w:w="720"/>
      </w:tblGrid>
      <w:tr w:rsidR="00C07FEC" w14:paraId="22A15B50" w14:textId="77777777" w:rsidTr="00C1269D">
        <w:trPr>
          <w:trHeight w:val="288"/>
          <w:tblHeader/>
        </w:trPr>
        <w:tc>
          <w:tcPr>
            <w:tcW w:w="8928" w:type="dxa"/>
            <w:gridSpan w:val="3"/>
            <w:vAlign w:val="center"/>
          </w:tcPr>
          <w:p w14:paraId="25A41409" w14:textId="77777777" w:rsidR="00C07FEC" w:rsidRDefault="00C07FEC" w:rsidP="00C1269D">
            <w:pPr>
              <w:jc w:val="center"/>
              <w:rPr>
                <w:b/>
              </w:rPr>
            </w:pPr>
            <w:r>
              <w:rPr>
                <w:b/>
              </w:rPr>
              <w:t>ATTACHMENT D TABLE OF CONTENTS</w:t>
            </w:r>
          </w:p>
        </w:tc>
      </w:tr>
      <w:tr w:rsidR="00C07FEC" w14:paraId="537AB2A9" w14:textId="77777777" w:rsidTr="00C1269D">
        <w:trPr>
          <w:trHeight w:val="288"/>
          <w:tblHeader/>
        </w:trPr>
        <w:tc>
          <w:tcPr>
            <w:tcW w:w="1098" w:type="dxa"/>
            <w:shd w:val="clear" w:color="auto" w:fill="D9D9D9" w:themeFill="background1" w:themeFillShade="D9"/>
            <w:vAlign w:val="center"/>
          </w:tcPr>
          <w:p w14:paraId="2338CED3" w14:textId="77777777" w:rsidR="00C07FEC" w:rsidRDefault="00C07FEC" w:rsidP="00C1269D">
            <w:pPr>
              <w:jc w:val="center"/>
              <w:rPr>
                <w:b/>
              </w:rPr>
            </w:pPr>
            <w:r>
              <w:rPr>
                <w:b/>
              </w:rPr>
              <w:t>Clause</w:t>
            </w:r>
          </w:p>
        </w:tc>
        <w:tc>
          <w:tcPr>
            <w:tcW w:w="7110" w:type="dxa"/>
            <w:shd w:val="clear" w:color="auto" w:fill="D9D9D9" w:themeFill="background1" w:themeFillShade="D9"/>
            <w:vAlign w:val="center"/>
          </w:tcPr>
          <w:p w14:paraId="5563486C" w14:textId="77777777" w:rsidR="00C07FEC" w:rsidRDefault="00C07FEC" w:rsidP="00C1269D">
            <w:pPr>
              <w:jc w:val="center"/>
              <w:rPr>
                <w:b/>
              </w:rPr>
            </w:pPr>
            <w:r>
              <w:rPr>
                <w:b/>
              </w:rPr>
              <w:t>Title</w:t>
            </w:r>
          </w:p>
        </w:tc>
        <w:tc>
          <w:tcPr>
            <w:tcW w:w="720" w:type="dxa"/>
            <w:shd w:val="clear" w:color="auto" w:fill="D9D9D9" w:themeFill="background1" w:themeFillShade="D9"/>
            <w:vAlign w:val="center"/>
          </w:tcPr>
          <w:p w14:paraId="5CDE33EB" w14:textId="77777777" w:rsidR="00C07FEC" w:rsidRDefault="00C07FEC" w:rsidP="00C1269D">
            <w:pPr>
              <w:jc w:val="center"/>
              <w:rPr>
                <w:b/>
              </w:rPr>
            </w:pPr>
            <w:r w:rsidRPr="00EA51A0">
              <w:rPr>
                <w:b/>
              </w:rPr>
              <w:t>Pg #</w:t>
            </w:r>
            <w:r>
              <w:rPr>
                <w:b/>
              </w:rPr>
              <w:t xml:space="preserve"> </w:t>
            </w:r>
          </w:p>
        </w:tc>
      </w:tr>
      <w:tr w:rsidR="00C07FEC" w14:paraId="70314609" w14:textId="77777777" w:rsidTr="00C1269D">
        <w:trPr>
          <w:trHeight w:val="288"/>
        </w:trPr>
        <w:tc>
          <w:tcPr>
            <w:tcW w:w="1098" w:type="dxa"/>
            <w:vAlign w:val="center"/>
          </w:tcPr>
          <w:p w14:paraId="2524D3A4" w14:textId="77777777" w:rsidR="00C07FEC" w:rsidRDefault="00C07FEC" w:rsidP="00C1269D">
            <w:pPr>
              <w:jc w:val="center"/>
              <w:rPr>
                <w:b/>
              </w:rPr>
            </w:pPr>
            <w:r>
              <w:rPr>
                <w:b/>
              </w:rPr>
              <w:t>1</w:t>
            </w:r>
            <w:r w:rsidRPr="007C2A6F">
              <w:rPr>
                <w:b/>
              </w:rPr>
              <w:t>.1</w:t>
            </w:r>
          </w:p>
        </w:tc>
        <w:tc>
          <w:tcPr>
            <w:tcW w:w="7110" w:type="dxa"/>
            <w:vAlign w:val="center"/>
          </w:tcPr>
          <w:p w14:paraId="10D7F0AE" w14:textId="77777777" w:rsidR="00C07FEC" w:rsidRPr="007C2A6F" w:rsidRDefault="00C07FEC" w:rsidP="00C1269D">
            <w:pPr>
              <w:rPr>
                <w:b/>
              </w:rPr>
            </w:pPr>
            <w:r w:rsidRPr="007C2A6F">
              <w:rPr>
                <w:b/>
              </w:rPr>
              <w:t>General Instructions for Submitting the Quote Package</w:t>
            </w:r>
          </w:p>
        </w:tc>
        <w:tc>
          <w:tcPr>
            <w:tcW w:w="720" w:type="dxa"/>
          </w:tcPr>
          <w:p w14:paraId="4738FC3B" w14:textId="5356CAF9" w:rsidR="00C07FEC" w:rsidRPr="007C2A6F" w:rsidRDefault="00F6464D" w:rsidP="00C1269D">
            <w:pPr>
              <w:jc w:val="center"/>
              <w:rPr>
                <w:b/>
              </w:rPr>
            </w:pPr>
            <w:r>
              <w:rPr>
                <w:b/>
              </w:rPr>
              <w:t>97</w:t>
            </w:r>
          </w:p>
        </w:tc>
      </w:tr>
      <w:tr w:rsidR="00C07FEC" w14:paraId="59B756E8" w14:textId="77777777" w:rsidTr="00C1269D">
        <w:trPr>
          <w:trHeight w:val="288"/>
        </w:trPr>
        <w:tc>
          <w:tcPr>
            <w:tcW w:w="1098" w:type="dxa"/>
            <w:vAlign w:val="center"/>
          </w:tcPr>
          <w:p w14:paraId="2D58C8F9" w14:textId="77777777" w:rsidR="00C07FEC" w:rsidRDefault="00C07FEC" w:rsidP="00C1269D">
            <w:pPr>
              <w:jc w:val="center"/>
              <w:rPr>
                <w:b/>
              </w:rPr>
            </w:pPr>
            <w:r>
              <w:rPr>
                <w:b/>
                <w:bCs/>
              </w:rPr>
              <w:t>1</w:t>
            </w:r>
            <w:r w:rsidRPr="007C2A6F">
              <w:rPr>
                <w:b/>
                <w:bCs/>
              </w:rPr>
              <w:t>.2</w:t>
            </w:r>
          </w:p>
        </w:tc>
        <w:tc>
          <w:tcPr>
            <w:tcW w:w="7110" w:type="dxa"/>
            <w:vAlign w:val="center"/>
          </w:tcPr>
          <w:p w14:paraId="4222BC1E" w14:textId="77777777" w:rsidR="00C07FEC" w:rsidRPr="007C2A6F" w:rsidRDefault="00C07FEC" w:rsidP="00C1269D">
            <w:pPr>
              <w:rPr>
                <w:b/>
              </w:rPr>
            </w:pPr>
            <w:r w:rsidRPr="007C2A6F">
              <w:rPr>
                <w:b/>
                <w:bCs/>
              </w:rPr>
              <w:t>Detailed Instructions for Submitting the Quote Package</w:t>
            </w:r>
          </w:p>
        </w:tc>
        <w:tc>
          <w:tcPr>
            <w:tcW w:w="720" w:type="dxa"/>
          </w:tcPr>
          <w:p w14:paraId="4997A590" w14:textId="203B411E" w:rsidR="00C07FEC" w:rsidRPr="007C2A6F" w:rsidRDefault="00F6464D" w:rsidP="00C1269D">
            <w:pPr>
              <w:jc w:val="center"/>
              <w:rPr>
                <w:b/>
              </w:rPr>
            </w:pPr>
            <w:r>
              <w:rPr>
                <w:b/>
              </w:rPr>
              <w:t>98</w:t>
            </w:r>
          </w:p>
        </w:tc>
      </w:tr>
      <w:tr w:rsidR="00C07FEC" w14:paraId="6D9523F2" w14:textId="77777777" w:rsidTr="00C1269D">
        <w:trPr>
          <w:trHeight w:val="288"/>
        </w:trPr>
        <w:tc>
          <w:tcPr>
            <w:tcW w:w="1098" w:type="dxa"/>
            <w:vAlign w:val="center"/>
          </w:tcPr>
          <w:p w14:paraId="698DFB10" w14:textId="77777777" w:rsidR="00C07FEC" w:rsidRDefault="00C07FEC" w:rsidP="00C1269D">
            <w:pPr>
              <w:jc w:val="center"/>
              <w:rPr>
                <w:b/>
              </w:rPr>
            </w:pPr>
            <w:r>
              <w:rPr>
                <w:b/>
                <w:bCs/>
              </w:rPr>
              <w:t>1</w:t>
            </w:r>
            <w:r w:rsidRPr="007C2A6F">
              <w:rPr>
                <w:b/>
                <w:bCs/>
              </w:rPr>
              <w:t>.3</w:t>
            </w:r>
          </w:p>
        </w:tc>
        <w:tc>
          <w:tcPr>
            <w:tcW w:w="7110" w:type="dxa"/>
            <w:vAlign w:val="center"/>
          </w:tcPr>
          <w:p w14:paraId="06E58D87" w14:textId="77777777" w:rsidR="00C07FEC" w:rsidRPr="007C2A6F" w:rsidRDefault="00C07FEC" w:rsidP="00C1269D">
            <w:pPr>
              <w:rPr>
                <w:b/>
              </w:rPr>
            </w:pPr>
            <w:r w:rsidRPr="007C2A6F">
              <w:rPr>
                <w:b/>
                <w:bCs/>
              </w:rPr>
              <w:t>General Instructions for Preparing the Quote Package</w:t>
            </w:r>
          </w:p>
        </w:tc>
        <w:tc>
          <w:tcPr>
            <w:tcW w:w="720" w:type="dxa"/>
          </w:tcPr>
          <w:p w14:paraId="2F73190F" w14:textId="27AEC7F5" w:rsidR="00C07FEC" w:rsidRPr="007C2A6F" w:rsidRDefault="00F6464D" w:rsidP="00C1269D">
            <w:pPr>
              <w:jc w:val="center"/>
              <w:rPr>
                <w:b/>
              </w:rPr>
            </w:pPr>
            <w:r>
              <w:rPr>
                <w:b/>
              </w:rPr>
              <w:t>98</w:t>
            </w:r>
          </w:p>
        </w:tc>
      </w:tr>
      <w:tr w:rsidR="00C07FEC" w14:paraId="684AC630" w14:textId="77777777" w:rsidTr="00C1269D">
        <w:trPr>
          <w:trHeight w:val="288"/>
        </w:trPr>
        <w:tc>
          <w:tcPr>
            <w:tcW w:w="1098" w:type="dxa"/>
            <w:vAlign w:val="center"/>
          </w:tcPr>
          <w:p w14:paraId="0D90F068" w14:textId="77777777" w:rsidR="00C07FEC" w:rsidRDefault="00C07FEC" w:rsidP="00C1269D">
            <w:pPr>
              <w:jc w:val="center"/>
              <w:rPr>
                <w:b/>
              </w:rPr>
            </w:pPr>
            <w:r>
              <w:rPr>
                <w:b/>
              </w:rPr>
              <w:t>1</w:t>
            </w:r>
            <w:r w:rsidRPr="007C2A6F">
              <w:rPr>
                <w:b/>
              </w:rPr>
              <w:t>.4</w:t>
            </w:r>
          </w:p>
        </w:tc>
        <w:tc>
          <w:tcPr>
            <w:tcW w:w="7110" w:type="dxa"/>
            <w:vAlign w:val="center"/>
          </w:tcPr>
          <w:p w14:paraId="0C637211" w14:textId="77777777" w:rsidR="00C07FEC" w:rsidRPr="007C2A6F" w:rsidRDefault="00C07FEC" w:rsidP="00C1269D">
            <w:pPr>
              <w:rPr>
                <w:b/>
              </w:rPr>
            </w:pPr>
            <w:r w:rsidRPr="007C2A6F">
              <w:rPr>
                <w:b/>
              </w:rPr>
              <w:t>Detailed Instructions for Preparing the Quote Package</w:t>
            </w:r>
          </w:p>
        </w:tc>
        <w:tc>
          <w:tcPr>
            <w:tcW w:w="720" w:type="dxa"/>
          </w:tcPr>
          <w:p w14:paraId="5E1BB710" w14:textId="1C87B7D9" w:rsidR="00C07FEC" w:rsidRPr="007C2A6F" w:rsidRDefault="00F6464D" w:rsidP="00C1269D">
            <w:pPr>
              <w:jc w:val="center"/>
              <w:rPr>
                <w:b/>
              </w:rPr>
            </w:pPr>
            <w:r>
              <w:rPr>
                <w:b/>
              </w:rPr>
              <w:t>100</w:t>
            </w:r>
          </w:p>
        </w:tc>
      </w:tr>
      <w:tr w:rsidR="00C07FEC" w14:paraId="239170DD" w14:textId="77777777" w:rsidTr="00C1269D">
        <w:trPr>
          <w:trHeight w:val="288"/>
        </w:trPr>
        <w:tc>
          <w:tcPr>
            <w:tcW w:w="1098" w:type="dxa"/>
            <w:vAlign w:val="center"/>
          </w:tcPr>
          <w:p w14:paraId="17A2166D" w14:textId="77777777" w:rsidR="00C07FEC" w:rsidRPr="007C2A6F" w:rsidRDefault="00C07FEC" w:rsidP="00C1269D">
            <w:pPr>
              <w:jc w:val="center"/>
              <w:rPr>
                <w:b/>
              </w:rPr>
            </w:pPr>
            <w:r w:rsidRPr="007C2A6F">
              <w:rPr>
                <w:b/>
              </w:rPr>
              <w:t>SEC. A</w:t>
            </w:r>
          </w:p>
        </w:tc>
        <w:tc>
          <w:tcPr>
            <w:tcW w:w="7110" w:type="dxa"/>
            <w:vAlign w:val="center"/>
          </w:tcPr>
          <w:p w14:paraId="40431828" w14:textId="77777777" w:rsidR="00C07FEC" w:rsidRPr="007C2A6F" w:rsidRDefault="00C07FEC" w:rsidP="00C1269D">
            <w:pPr>
              <w:rPr>
                <w:b/>
              </w:rPr>
            </w:pPr>
            <w:r w:rsidRPr="007C2A6F">
              <w:rPr>
                <w:b/>
              </w:rPr>
              <w:t>Cover Sheet</w:t>
            </w:r>
          </w:p>
        </w:tc>
        <w:tc>
          <w:tcPr>
            <w:tcW w:w="720" w:type="dxa"/>
          </w:tcPr>
          <w:p w14:paraId="69029816" w14:textId="43CDB68F" w:rsidR="00C07FEC" w:rsidRPr="007C2A6F" w:rsidRDefault="00F6464D" w:rsidP="00C1269D">
            <w:pPr>
              <w:jc w:val="center"/>
              <w:rPr>
                <w:b/>
              </w:rPr>
            </w:pPr>
            <w:r>
              <w:rPr>
                <w:b/>
              </w:rPr>
              <w:t>100</w:t>
            </w:r>
          </w:p>
        </w:tc>
      </w:tr>
      <w:tr w:rsidR="00C07FEC" w14:paraId="57784C51" w14:textId="77777777" w:rsidTr="00C1269D">
        <w:trPr>
          <w:trHeight w:val="288"/>
        </w:trPr>
        <w:tc>
          <w:tcPr>
            <w:tcW w:w="1098" w:type="dxa"/>
            <w:vAlign w:val="center"/>
          </w:tcPr>
          <w:p w14:paraId="1DA3A534" w14:textId="77777777" w:rsidR="00C07FEC" w:rsidRPr="007C2A6F" w:rsidRDefault="00C07FEC" w:rsidP="00C1269D">
            <w:pPr>
              <w:jc w:val="center"/>
              <w:rPr>
                <w:b/>
              </w:rPr>
            </w:pPr>
            <w:r w:rsidRPr="007C2A6F">
              <w:rPr>
                <w:b/>
              </w:rPr>
              <w:t>SEC. B</w:t>
            </w:r>
          </w:p>
        </w:tc>
        <w:tc>
          <w:tcPr>
            <w:tcW w:w="7110" w:type="dxa"/>
            <w:vAlign w:val="center"/>
          </w:tcPr>
          <w:p w14:paraId="2A058A58" w14:textId="77777777" w:rsidR="00C07FEC" w:rsidRPr="007C2A6F" w:rsidRDefault="00C07FEC" w:rsidP="00C1269D">
            <w:pPr>
              <w:rPr>
                <w:b/>
              </w:rPr>
            </w:pPr>
            <w:r w:rsidRPr="007C2A6F">
              <w:rPr>
                <w:b/>
              </w:rPr>
              <w:t>Services Selection Sheet</w:t>
            </w:r>
          </w:p>
        </w:tc>
        <w:tc>
          <w:tcPr>
            <w:tcW w:w="720" w:type="dxa"/>
          </w:tcPr>
          <w:p w14:paraId="31990C44" w14:textId="61CA9374" w:rsidR="00C07FEC" w:rsidRPr="007C2A6F" w:rsidRDefault="00F6464D" w:rsidP="00C1269D">
            <w:pPr>
              <w:jc w:val="center"/>
              <w:rPr>
                <w:b/>
              </w:rPr>
            </w:pPr>
            <w:r>
              <w:rPr>
                <w:b/>
              </w:rPr>
              <w:t>101</w:t>
            </w:r>
          </w:p>
        </w:tc>
      </w:tr>
      <w:tr w:rsidR="00C07FEC" w14:paraId="09DB8009" w14:textId="77777777" w:rsidTr="00C1269D">
        <w:trPr>
          <w:trHeight w:val="288"/>
        </w:trPr>
        <w:tc>
          <w:tcPr>
            <w:tcW w:w="1098" w:type="dxa"/>
            <w:vAlign w:val="center"/>
          </w:tcPr>
          <w:p w14:paraId="3D14A16F" w14:textId="77777777" w:rsidR="00C07FEC" w:rsidRPr="007C2A6F" w:rsidRDefault="00C07FEC" w:rsidP="00C1269D">
            <w:pPr>
              <w:jc w:val="center"/>
              <w:rPr>
                <w:b/>
              </w:rPr>
            </w:pPr>
            <w:r w:rsidRPr="007C2A6F">
              <w:rPr>
                <w:b/>
              </w:rPr>
              <w:t>SEC. C</w:t>
            </w:r>
          </w:p>
        </w:tc>
        <w:tc>
          <w:tcPr>
            <w:tcW w:w="7110" w:type="dxa"/>
            <w:vAlign w:val="center"/>
          </w:tcPr>
          <w:p w14:paraId="5B81E947" w14:textId="77777777" w:rsidR="00C07FEC" w:rsidRPr="007C2A6F" w:rsidRDefault="00C07FEC" w:rsidP="00C1269D">
            <w:pPr>
              <w:rPr>
                <w:b/>
              </w:rPr>
            </w:pPr>
            <w:r w:rsidRPr="007C2A6F">
              <w:rPr>
                <w:b/>
              </w:rPr>
              <w:t>Proposed Management Approach</w:t>
            </w:r>
          </w:p>
        </w:tc>
        <w:tc>
          <w:tcPr>
            <w:tcW w:w="720" w:type="dxa"/>
          </w:tcPr>
          <w:p w14:paraId="21DF2D59" w14:textId="65723A2F" w:rsidR="00C07FEC" w:rsidRPr="007C2A6F" w:rsidRDefault="00F6464D" w:rsidP="00C1269D">
            <w:pPr>
              <w:jc w:val="center"/>
              <w:rPr>
                <w:b/>
              </w:rPr>
            </w:pPr>
            <w:r>
              <w:rPr>
                <w:b/>
              </w:rPr>
              <w:t>102</w:t>
            </w:r>
          </w:p>
        </w:tc>
      </w:tr>
      <w:tr w:rsidR="00C07FEC" w14:paraId="33995C9A" w14:textId="77777777" w:rsidTr="00C1269D">
        <w:trPr>
          <w:trHeight w:val="288"/>
        </w:trPr>
        <w:tc>
          <w:tcPr>
            <w:tcW w:w="1098" w:type="dxa"/>
            <w:vAlign w:val="center"/>
          </w:tcPr>
          <w:p w14:paraId="44CB7E6F" w14:textId="77777777" w:rsidR="00C07FEC" w:rsidRPr="007C2A6F" w:rsidRDefault="00C07FEC" w:rsidP="00C1269D">
            <w:pPr>
              <w:jc w:val="center"/>
              <w:rPr>
                <w:b/>
              </w:rPr>
            </w:pPr>
            <w:r w:rsidRPr="007C2A6F">
              <w:rPr>
                <w:b/>
              </w:rPr>
              <w:t>SEC. D</w:t>
            </w:r>
          </w:p>
        </w:tc>
        <w:tc>
          <w:tcPr>
            <w:tcW w:w="7110" w:type="dxa"/>
            <w:vAlign w:val="center"/>
          </w:tcPr>
          <w:p w14:paraId="4DBE45C2" w14:textId="77777777" w:rsidR="00C07FEC" w:rsidRPr="007C2A6F" w:rsidRDefault="00C07FEC" w:rsidP="00C1269D">
            <w:pPr>
              <w:rPr>
                <w:b/>
              </w:rPr>
            </w:pPr>
            <w:r>
              <w:rPr>
                <w:b/>
              </w:rPr>
              <w:t xml:space="preserve">Contractor </w:t>
            </w:r>
            <w:r w:rsidRPr="007C2A6F">
              <w:rPr>
                <w:b/>
              </w:rPr>
              <w:t>Technical Capabilities</w:t>
            </w:r>
          </w:p>
        </w:tc>
        <w:tc>
          <w:tcPr>
            <w:tcW w:w="720" w:type="dxa"/>
          </w:tcPr>
          <w:p w14:paraId="178710BA" w14:textId="3A8D0997" w:rsidR="00C07FEC" w:rsidRPr="007C2A6F" w:rsidRDefault="00F6464D" w:rsidP="00C1269D">
            <w:pPr>
              <w:jc w:val="center"/>
              <w:rPr>
                <w:b/>
              </w:rPr>
            </w:pPr>
            <w:r>
              <w:rPr>
                <w:b/>
              </w:rPr>
              <w:t>103</w:t>
            </w:r>
          </w:p>
        </w:tc>
      </w:tr>
      <w:tr w:rsidR="00C07FEC" w14:paraId="44DFA5C3" w14:textId="77777777" w:rsidTr="00C1269D">
        <w:trPr>
          <w:trHeight w:val="288"/>
        </w:trPr>
        <w:tc>
          <w:tcPr>
            <w:tcW w:w="1098" w:type="dxa"/>
            <w:vAlign w:val="center"/>
          </w:tcPr>
          <w:p w14:paraId="1D826028" w14:textId="77777777" w:rsidR="00C07FEC" w:rsidRPr="007C2A6F" w:rsidRDefault="00C07FEC" w:rsidP="00C1269D">
            <w:pPr>
              <w:jc w:val="center"/>
              <w:rPr>
                <w:b/>
              </w:rPr>
            </w:pPr>
            <w:r w:rsidRPr="007C2A6F">
              <w:rPr>
                <w:b/>
              </w:rPr>
              <w:t>SEC. E</w:t>
            </w:r>
          </w:p>
        </w:tc>
        <w:tc>
          <w:tcPr>
            <w:tcW w:w="7110" w:type="dxa"/>
            <w:vAlign w:val="center"/>
          </w:tcPr>
          <w:p w14:paraId="2DAF9AB3" w14:textId="77777777" w:rsidR="00C07FEC" w:rsidRPr="007C2A6F" w:rsidRDefault="00C07FEC" w:rsidP="00C1269D">
            <w:pPr>
              <w:rPr>
                <w:b/>
              </w:rPr>
            </w:pPr>
            <w:r w:rsidRPr="007C2A6F">
              <w:rPr>
                <w:b/>
              </w:rPr>
              <w:t>Staff Qualifications (Resumes)</w:t>
            </w:r>
          </w:p>
        </w:tc>
        <w:tc>
          <w:tcPr>
            <w:tcW w:w="720" w:type="dxa"/>
          </w:tcPr>
          <w:p w14:paraId="44CE9966" w14:textId="4E9DCDEF" w:rsidR="00C07FEC" w:rsidRPr="007C2A6F" w:rsidRDefault="00F6464D" w:rsidP="00C1269D">
            <w:pPr>
              <w:jc w:val="center"/>
              <w:rPr>
                <w:b/>
              </w:rPr>
            </w:pPr>
            <w:r>
              <w:rPr>
                <w:b/>
              </w:rPr>
              <w:t>103</w:t>
            </w:r>
          </w:p>
        </w:tc>
      </w:tr>
      <w:tr w:rsidR="00C07FEC" w14:paraId="010AFC5D" w14:textId="77777777" w:rsidTr="00C1269D">
        <w:trPr>
          <w:trHeight w:val="288"/>
        </w:trPr>
        <w:tc>
          <w:tcPr>
            <w:tcW w:w="1098" w:type="dxa"/>
            <w:vAlign w:val="center"/>
          </w:tcPr>
          <w:p w14:paraId="52E6FD29" w14:textId="77777777" w:rsidR="00C07FEC" w:rsidRPr="007C2A6F" w:rsidRDefault="00C07FEC" w:rsidP="00C1269D">
            <w:pPr>
              <w:jc w:val="center"/>
              <w:rPr>
                <w:b/>
              </w:rPr>
            </w:pPr>
            <w:r w:rsidRPr="007C2A6F">
              <w:rPr>
                <w:b/>
              </w:rPr>
              <w:t>SEC. F</w:t>
            </w:r>
          </w:p>
        </w:tc>
        <w:tc>
          <w:tcPr>
            <w:tcW w:w="7110" w:type="dxa"/>
            <w:vAlign w:val="center"/>
          </w:tcPr>
          <w:p w14:paraId="028AE723" w14:textId="77777777" w:rsidR="00C07FEC" w:rsidRPr="007C2A6F" w:rsidRDefault="00C07FEC" w:rsidP="00C1269D">
            <w:pPr>
              <w:rPr>
                <w:b/>
              </w:rPr>
            </w:pPr>
            <w:r w:rsidRPr="007C2A6F">
              <w:rPr>
                <w:b/>
              </w:rPr>
              <w:t>Project Descriptions (Case Histories)</w:t>
            </w:r>
          </w:p>
        </w:tc>
        <w:tc>
          <w:tcPr>
            <w:tcW w:w="720" w:type="dxa"/>
          </w:tcPr>
          <w:p w14:paraId="25D1EA01" w14:textId="2A56BA57" w:rsidR="00C07FEC" w:rsidRPr="007C2A6F" w:rsidRDefault="00EA51A0" w:rsidP="00C1269D">
            <w:pPr>
              <w:jc w:val="center"/>
              <w:rPr>
                <w:b/>
              </w:rPr>
            </w:pPr>
            <w:r>
              <w:rPr>
                <w:b/>
              </w:rPr>
              <w:t>107</w:t>
            </w:r>
          </w:p>
        </w:tc>
      </w:tr>
      <w:tr w:rsidR="00C07FEC" w14:paraId="19EFD2CF" w14:textId="77777777" w:rsidTr="00C1269D">
        <w:trPr>
          <w:trHeight w:val="288"/>
        </w:trPr>
        <w:tc>
          <w:tcPr>
            <w:tcW w:w="1098" w:type="dxa"/>
            <w:vAlign w:val="center"/>
          </w:tcPr>
          <w:p w14:paraId="1D8037A8" w14:textId="77777777" w:rsidR="00C07FEC" w:rsidRPr="007C2A6F" w:rsidRDefault="00C07FEC" w:rsidP="00C1269D">
            <w:pPr>
              <w:jc w:val="center"/>
              <w:rPr>
                <w:b/>
              </w:rPr>
            </w:pPr>
            <w:r w:rsidRPr="007C2A6F">
              <w:rPr>
                <w:b/>
              </w:rPr>
              <w:t>SEC. G</w:t>
            </w:r>
          </w:p>
        </w:tc>
        <w:tc>
          <w:tcPr>
            <w:tcW w:w="7110" w:type="dxa"/>
            <w:vAlign w:val="center"/>
          </w:tcPr>
          <w:p w14:paraId="5AE3E087" w14:textId="77777777" w:rsidR="00C07FEC" w:rsidRPr="007C2A6F" w:rsidRDefault="00C07FEC" w:rsidP="00C1269D">
            <w:pPr>
              <w:rPr>
                <w:b/>
              </w:rPr>
            </w:pPr>
            <w:r w:rsidRPr="007C2A6F">
              <w:rPr>
                <w:b/>
              </w:rPr>
              <w:t>Past Performance Project Questionnaire</w:t>
            </w:r>
          </w:p>
        </w:tc>
        <w:tc>
          <w:tcPr>
            <w:tcW w:w="720" w:type="dxa"/>
          </w:tcPr>
          <w:p w14:paraId="73297EBB" w14:textId="5FC08149" w:rsidR="00C07FEC" w:rsidRPr="007C2A6F" w:rsidRDefault="00EA51A0" w:rsidP="00C1269D">
            <w:pPr>
              <w:jc w:val="center"/>
              <w:rPr>
                <w:b/>
              </w:rPr>
            </w:pPr>
            <w:r>
              <w:rPr>
                <w:b/>
              </w:rPr>
              <w:t>110</w:t>
            </w:r>
          </w:p>
        </w:tc>
      </w:tr>
      <w:tr w:rsidR="00C07FEC" w14:paraId="7406EC1C" w14:textId="77777777" w:rsidTr="00C1269D">
        <w:trPr>
          <w:trHeight w:val="288"/>
        </w:trPr>
        <w:tc>
          <w:tcPr>
            <w:tcW w:w="1098" w:type="dxa"/>
            <w:vAlign w:val="center"/>
          </w:tcPr>
          <w:p w14:paraId="207700E1" w14:textId="77777777" w:rsidR="00C07FEC" w:rsidRPr="007C2A6F" w:rsidRDefault="00C07FEC" w:rsidP="00C1269D">
            <w:pPr>
              <w:jc w:val="center"/>
              <w:rPr>
                <w:b/>
              </w:rPr>
            </w:pPr>
            <w:r w:rsidRPr="007C2A6F">
              <w:rPr>
                <w:b/>
              </w:rPr>
              <w:t>SEC. H</w:t>
            </w:r>
          </w:p>
        </w:tc>
        <w:tc>
          <w:tcPr>
            <w:tcW w:w="7110" w:type="dxa"/>
            <w:vAlign w:val="center"/>
          </w:tcPr>
          <w:p w14:paraId="10697BA0" w14:textId="77777777" w:rsidR="00C07FEC" w:rsidRPr="007C2A6F" w:rsidRDefault="00C07FEC" w:rsidP="00C1269D">
            <w:pPr>
              <w:rPr>
                <w:b/>
              </w:rPr>
            </w:pPr>
            <w:r w:rsidRPr="007C2A6F">
              <w:rPr>
                <w:b/>
              </w:rPr>
              <w:t>Proposed Labor Rate</w:t>
            </w:r>
            <w:r>
              <w:rPr>
                <w:b/>
              </w:rPr>
              <w:t>s and PPE Rates</w:t>
            </w:r>
            <w:r w:rsidRPr="007C2A6F">
              <w:rPr>
                <w:b/>
              </w:rPr>
              <w:t xml:space="preserve"> Schedule</w:t>
            </w:r>
            <w:r>
              <w:rPr>
                <w:b/>
              </w:rPr>
              <w:t>s</w:t>
            </w:r>
          </w:p>
        </w:tc>
        <w:tc>
          <w:tcPr>
            <w:tcW w:w="720" w:type="dxa"/>
          </w:tcPr>
          <w:p w14:paraId="39B87255" w14:textId="0CBF0ACB" w:rsidR="00C07FEC" w:rsidRPr="007C2A6F" w:rsidRDefault="00EA51A0" w:rsidP="00C1269D">
            <w:pPr>
              <w:jc w:val="center"/>
              <w:rPr>
                <w:b/>
              </w:rPr>
            </w:pPr>
            <w:r>
              <w:rPr>
                <w:b/>
              </w:rPr>
              <w:t>112</w:t>
            </w:r>
          </w:p>
        </w:tc>
      </w:tr>
      <w:tr w:rsidR="00C07FEC" w14:paraId="2DD4FC56" w14:textId="77777777" w:rsidTr="00C1269D">
        <w:trPr>
          <w:trHeight w:val="288"/>
        </w:trPr>
        <w:tc>
          <w:tcPr>
            <w:tcW w:w="1098" w:type="dxa"/>
            <w:vAlign w:val="center"/>
          </w:tcPr>
          <w:p w14:paraId="489CE814" w14:textId="77777777" w:rsidR="00C07FEC" w:rsidRPr="007C2A6F" w:rsidRDefault="00C07FEC" w:rsidP="00C1269D">
            <w:pPr>
              <w:rPr>
                <w:b/>
              </w:rPr>
            </w:pPr>
            <w:r>
              <w:rPr>
                <w:b/>
              </w:rPr>
              <w:t xml:space="preserve">  SEC. </w:t>
            </w:r>
            <w:r w:rsidRPr="00EA0BD2">
              <w:rPr>
                <w:rFonts w:ascii="Times New Roman" w:hAnsi="Times New Roman"/>
                <w:b/>
              </w:rPr>
              <w:t>I</w:t>
            </w:r>
          </w:p>
        </w:tc>
        <w:tc>
          <w:tcPr>
            <w:tcW w:w="7110" w:type="dxa"/>
            <w:vAlign w:val="center"/>
          </w:tcPr>
          <w:p w14:paraId="4680357C" w14:textId="77777777" w:rsidR="00C07FEC" w:rsidRPr="007C2A6F" w:rsidRDefault="00C07FEC" w:rsidP="00C1269D">
            <w:pPr>
              <w:rPr>
                <w:b/>
              </w:rPr>
            </w:pPr>
            <w:r w:rsidRPr="007C2A6F">
              <w:rPr>
                <w:b/>
              </w:rPr>
              <w:t xml:space="preserve">Commonwealth Forms </w:t>
            </w:r>
            <w:r>
              <w:rPr>
                <w:b/>
              </w:rPr>
              <w:t>and Certifications</w:t>
            </w:r>
          </w:p>
        </w:tc>
        <w:tc>
          <w:tcPr>
            <w:tcW w:w="720" w:type="dxa"/>
          </w:tcPr>
          <w:p w14:paraId="3F90B74E" w14:textId="21B3BB13" w:rsidR="00C07FEC" w:rsidRDefault="00EA51A0" w:rsidP="00C1269D">
            <w:pPr>
              <w:jc w:val="center"/>
              <w:rPr>
                <w:b/>
              </w:rPr>
            </w:pPr>
            <w:r>
              <w:rPr>
                <w:b/>
              </w:rPr>
              <w:t>113</w:t>
            </w:r>
          </w:p>
        </w:tc>
      </w:tr>
    </w:tbl>
    <w:p w14:paraId="5EE13047" w14:textId="77777777" w:rsidR="00C07FEC" w:rsidRDefault="00C07FEC" w:rsidP="00C07FEC">
      <w:pPr>
        <w:rPr>
          <w:b/>
        </w:rPr>
      </w:pPr>
    </w:p>
    <w:p w14:paraId="0006071D" w14:textId="77777777" w:rsidR="00C07FEC" w:rsidRDefault="00C07FEC" w:rsidP="00C07FEC">
      <w:pPr>
        <w:rPr>
          <w:b/>
        </w:rPr>
      </w:pPr>
    </w:p>
    <w:p w14:paraId="024B858F" w14:textId="77777777" w:rsidR="00C07FEC" w:rsidRDefault="00C07FEC" w:rsidP="00C07FEC">
      <w:pPr>
        <w:rPr>
          <w:b/>
          <w:sz w:val="22"/>
          <w:szCs w:val="22"/>
        </w:rPr>
      </w:pPr>
      <w:r>
        <w:rPr>
          <w:b/>
          <w:sz w:val="22"/>
          <w:szCs w:val="22"/>
        </w:rPr>
        <w:br w:type="page"/>
      </w:r>
    </w:p>
    <w:p w14:paraId="264F5DE6" w14:textId="77777777" w:rsidR="00C07FEC" w:rsidRDefault="00C07FEC" w:rsidP="00C07FEC">
      <w:pPr>
        <w:jc w:val="center"/>
        <w:rPr>
          <w:b/>
          <w:sz w:val="22"/>
          <w:szCs w:val="22"/>
        </w:rPr>
      </w:pPr>
      <w:r>
        <w:rPr>
          <w:b/>
          <w:sz w:val="22"/>
          <w:szCs w:val="22"/>
        </w:rPr>
        <w:lastRenderedPageBreak/>
        <w:t xml:space="preserve">ATTACHMENT D </w:t>
      </w:r>
    </w:p>
    <w:p w14:paraId="4DD2025C" w14:textId="77777777" w:rsidR="00C07FEC" w:rsidRDefault="00C07FEC" w:rsidP="00C07FEC">
      <w:pPr>
        <w:jc w:val="center"/>
        <w:rPr>
          <w:b/>
          <w:sz w:val="22"/>
          <w:szCs w:val="22"/>
        </w:rPr>
      </w:pPr>
    </w:p>
    <w:p w14:paraId="0CB167D4" w14:textId="77777777" w:rsidR="00C07FEC" w:rsidRDefault="00C07FEC" w:rsidP="00C07FEC">
      <w:pPr>
        <w:jc w:val="center"/>
        <w:rPr>
          <w:b/>
          <w:sz w:val="22"/>
          <w:szCs w:val="22"/>
        </w:rPr>
      </w:pPr>
      <w:r>
        <w:rPr>
          <w:b/>
          <w:sz w:val="22"/>
          <w:szCs w:val="22"/>
        </w:rPr>
        <w:t>MassDEP SARSS VII</w:t>
      </w:r>
    </w:p>
    <w:p w14:paraId="0CE8F2C8" w14:textId="77777777" w:rsidR="00C07FEC" w:rsidRDefault="00C07FEC" w:rsidP="00C07FEC">
      <w:pPr>
        <w:jc w:val="center"/>
        <w:rPr>
          <w:b/>
          <w:sz w:val="22"/>
          <w:szCs w:val="22"/>
        </w:rPr>
      </w:pPr>
      <w:r w:rsidRPr="00E850C7">
        <w:rPr>
          <w:b/>
          <w:sz w:val="22"/>
          <w:szCs w:val="22"/>
        </w:rPr>
        <w:t>INSTRUCTIONS FOR PREPARING AND SUBMITTING QUOTE PACKAGES</w:t>
      </w:r>
    </w:p>
    <w:p w14:paraId="5FB69010" w14:textId="77777777" w:rsidR="00C07FEC" w:rsidRDefault="00C07FEC" w:rsidP="00C07FEC">
      <w:pPr>
        <w:rPr>
          <w:b/>
        </w:rPr>
      </w:pPr>
    </w:p>
    <w:p w14:paraId="79C1927F" w14:textId="77777777" w:rsidR="00C07FEC" w:rsidRDefault="00C07FEC" w:rsidP="00C07FEC">
      <w:pPr>
        <w:rPr>
          <w:b/>
          <w:bCs/>
        </w:rPr>
      </w:pPr>
    </w:p>
    <w:p w14:paraId="121E066E" w14:textId="77777777" w:rsidR="00C07FEC" w:rsidRDefault="00C07FEC" w:rsidP="00C07FEC">
      <w:r>
        <w:rPr>
          <w:b/>
          <w:bCs/>
        </w:rPr>
        <w:t>1</w:t>
      </w:r>
      <w:r w:rsidRPr="00DC2FB7">
        <w:rPr>
          <w:b/>
          <w:bCs/>
        </w:rPr>
        <w:t>.1</w:t>
      </w:r>
      <w:r w:rsidRPr="00DC2FB7">
        <w:rPr>
          <w:b/>
          <w:bCs/>
        </w:rPr>
        <w:tab/>
      </w:r>
      <w:r>
        <w:rPr>
          <w:b/>
          <w:bCs/>
        </w:rPr>
        <w:t>GENERAL INSTRUCTIONS FOR SUBMITTING THE QUOTE PACKAGE</w:t>
      </w:r>
      <w:r>
        <w:rPr>
          <w:bCs/>
        </w:rPr>
        <w:t xml:space="preserve"> </w:t>
      </w:r>
    </w:p>
    <w:p w14:paraId="24E959D8" w14:textId="77777777" w:rsidR="00C07FEC" w:rsidRDefault="00C07FEC" w:rsidP="00C07FEC"/>
    <w:p w14:paraId="27286992" w14:textId="77777777" w:rsidR="00C07FEC" w:rsidRPr="001842CB" w:rsidRDefault="00C07FEC" w:rsidP="00C07FEC">
      <w:r w:rsidRPr="00DC2FB7">
        <w:t xml:space="preserve">All Bidders </w:t>
      </w:r>
      <w:r>
        <w:t xml:space="preserve">who </w:t>
      </w:r>
      <w:r w:rsidRPr="00DC2FB7">
        <w:t xml:space="preserve">are </w:t>
      </w:r>
      <w:r>
        <w:t xml:space="preserve">responding to this solicitation for award of a SARSS contract are </w:t>
      </w:r>
      <w:r w:rsidRPr="00DC2FB7">
        <w:t xml:space="preserve">required to submit a Quote Package </w:t>
      </w:r>
      <w:r>
        <w:t xml:space="preserve">(i.e., Bid) </w:t>
      </w:r>
      <w:r w:rsidRPr="00DC2FB7">
        <w:t xml:space="preserve">in response to this RFR to demonstrate the Bidder’s </w:t>
      </w:r>
      <w:r>
        <w:t xml:space="preserve">qualifications and </w:t>
      </w:r>
      <w:r w:rsidRPr="00DC2FB7">
        <w:t xml:space="preserve">experience in managing and executing environmental projects within the scope of services required for </w:t>
      </w:r>
      <w:r>
        <w:t>the SARSS VII</w:t>
      </w:r>
      <w:r w:rsidRPr="00DC2FB7">
        <w:t xml:space="preserve"> </w:t>
      </w:r>
      <w:r>
        <w:t xml:space="preserve">Contract </w:t>
      </w:r>
      <w:r w:rsidRPr="00DC2FB7">
        <w:t xml:space="preserve">as </w:t>
      </w:r>
      <w:r w:rsidRPr="00373359">
        <w:t>described in RFR Section</w:t>
      </w:r>
      <w:r>
        <w:t>s 1 and</w:t>
      </w:r>
      <w:r w:rsidRPr="00373359">
        <w:t xml:space="preserve"> 3 and detailed in </w:t>
      </w:r>
      <w:r>
        <w:t xml:space="preserve">RFR </w:t>
      </w:r>
      <w:r w:rsidRPr="00373359">
        <w:t xml:space="preserve">Attachment A, </w:t>
      </w:r>
      <w:r w:rsidRPr="00373359">
        <w:rPr>
          <w:i/>
          <w:iCs/>
        </w:rPr>
        <w:t>Detailed Scope of Services</w:t>
      </w:r>
      <w:r w:rsidRPr="00373359">
        <w:t>.  A Bidder’s Quote</w:t>
      </w:r>
      <w:r>
        <w:t xml:space="preserve"> </w:t>
      </w:r>
      <w:r w:rsidRPr="00DC2FB7">
        <w:t xml:space="preserve">Package in response to this RFR must demonstrate the organization’s expertise and capabilities through </w:t>
      </w:r>
      <w:r>
        <w:t xml:space="preserve">submitting qualifications as well as Commonwealth contractual and other commitment documents should the bidder be selected for an award of a SARSS VII contract.  </w:t>
      </w:r>
    </w:p>
    <w:p w14:paraId="5466BF0F" w14:textId="77777777" w:rsidR="00C07FEC" w:rsidRPr="001842CB" w:rsidRDefault="00C07FEC" w:rsidP="00C07FEC"/>
    <w:p w14:paraId="04BC850F" w14:textId="77777777" w:rsidR="00C07FEC" w:rsidRDefault="00C07FEC" w:rsidP="00C07FEC">
      <w:pPr>
        <w:rPr>
          <w:iCs/>
        </w:rPr>
      </w:pPr>
      <w:r w:rsidRPr="00DC2FB7">
        <w:t xml:space="preserve">Each Bidder's qualifications submission must demonstrate knowledge and capability in regulatory compliance and permitting requirements in both federal and Massachusetts laws and regulations applicable to the technical service areas the Bidder has identified </w:t>
      </w:r>
      <w:r>
        <w:t>o</w:t>
      </w:r>
      <w:r w:rsidRPr="00DC2FB7">
        <w:t xml:space="preserve">n </w:t>
      </w:r>
      <w:r>
        <w:t xml:space="preserve">Form </w:t>
      </w:r>
      <w:r w:rsidRPr="00DC2FB7">
        <w:t xml:space="preserve">B, </w:t>
      </w:r>
      <w:r w:rsidRPr="00DC2FB7">
        <w:rPr>
          <w:i/>
        </w:rPr>
        <w:t>Services Selection Sheet</w:t>
      </w:r>
      <w:r w:rsidRPr="00DC2FB7">
        <w:t xml:space="preserve"> of their Quote Package.  </w:t>
      </w:r>
      <w:r>
        <w:t xml:space="preserve">It should be noted that MassDEP understands that not all potential bidders have capabilities to perform all the services listed in Form B, </w:t>
      </w:r>
      <w:r w:rsidRPr="00DC2FB7">
        <w:rPr>
          <w:i/>
        </w:rPr>
        <w:t>Services Selection Sheet</w:t>
      </w:r>
      <w:r>
        <w:rPr>
          <w:i/>
        </w:rPr>
        <w:t xml:space="preserve">.  </w:t>
      </w:r>
      <w:r w:rsidRPr="00CC3E79">
        <w:rPr>
          <w:iCs/>
        </w:rPr>
        <w:t xml:space="preserve"> </w:t>
      </w:r>
      <w:r>
        <w:rPr>
          <w:iCs/>
        </w:rPr>
        <w:t xml:space="preserve">Bidders are instructed to select only those categories for which your firm is qualified and has experience in performing as a contractor.  Selecting a subset of services and not selecting others will not significantly impact the evaluation of a firm for a potential contract since MassDEP creates a “pool” of SARSS contractors from this solicitation with the purpose of covering all the selected services with at least one, and preferably more, contractors within the final SARSS pool of selected contractors.    </w:t>
      </w:r>
    </w:p>
    <w:p w14:paraId="4F49456C" w14:textId="77777777" w:rsidR="00C07FEC" w:rsidRDefault="00C07FEC" w:rsidP="00C07FEC">
      <w:pPr>
        <w:rPr>
          <w:iCs/>
        </w:rPr>
      </w:pPr>
    </w:p>
    <w:p w14:paraId="48F92A2F" w14:textId="77777777" w:rsidR="00C07FEC" w:rsidRPr="001842CB" w:rsidRDefault="00C07FEC" w:rsidP="00C07FEC">
      <w:r w:rsidRPr="00DC2FB7">
        <w:t xml:space="preserve">Bidders must </w:t>
      </w:r>
      <w:r>
        <w:t xml:space="preserve">also </w:t>
      </w:r>
      <w:r w:rsidRPr="00DC2FB7">
        <w:t xml:space="preserve">demonstrate </w:t>
      </w:r>
      <w:r>
        <w:t xml:space="preserve">that </w:t>
      </w:r>
      <w:r w:rsidRPr="00DC2FB7">
        <w:t xml:space="preserve">they have the capabilities to administer and manage the </w:t>
      </w:r>
      <w:r>
        <w:t>SARSS VII</w:t>
      </w:r>
      <w:r w:rsidRPr="00DC2FB7">
        <w:t xml:space="preserve"> </w:t>
      </w:r>
      <w:r>
        <w:t>C</w:t>
      </w:r>
      <w:r w:rsidRPr="00DC2FB7">
        <w:t xml:space="preserve">ontract projects, as well as </w:t>
      </w:r>
      <w:r>
        <w:t xml:space="preserve">demonstrating the capabilities of </w:t>
      </w:r>
      <w:r w:rsidRPr="00DC2FB7">
        <w:t xml:space="preserve">their selected subcontractors, if any, in a competent, efficient, and cost-effective manner.  Bidders must demonstrate that they have ample staff with the appropriate experience, education, and capabilities in all technical areas within their selected scope of services.  </w:t>
      </w:r>
    </w:p>
    <w:p w14:paraId="19D420C6" w14:textId="77777777" w:rsidR="00C07FEC" w:rsidRPr="001842CB" w:rsidRDefault="00C07FEC" w:rsidP="00C07FEC"/>
    <w:p w14:paraId="79F9FB48" w14:textId="77777777" w:rsidR="00C07FEC" w:rsidRPr="001842CB" w:rsidRDefault="00C07FEC" w:rsidP="00C07FEC">
      <w:pPr>
        <w:rPr>
          <w:u w:val="single"/>
        </w:rPr>
      </w:pPr>
      <w:r>
        <w:t xml:space="preserve">Other than the Bidders’ mandatory identification of SDO-certified firms as SDP partners, which can include environmental firms to provide general consulting and/or site services, to meet the (at a minimum) 1% SDP commitment for this procurement to perform general environmental consultant and site services, the </w:t>
      </w:r>
      <w:r w:rsidRPr="00DC2FB7">
        <w:t xml:space="preserve">Bidders </w:t>
      </w:r>
      <w:r>
        <w:t xml:space="preserve">Quote Packages (Bids) </w:t>
      </w:r>
      <w:r w:rsidRPr="00FA6772">
        <w:rPr>
          <w:u w:val="single"/>
        </w:rPr>
        <w:t>shall not include Project-specific, specialized subcontractors</w:t>
      </w:r>
      <w:r w:rsidRPr="00DC2FB7">
        <w:t xml:space="preserve"> such as </w:t>
      </w:r>
      <w:r>
        <w:t>Consultant and Site Services subcontractors in response to selected scope of services categories</w:t>
      </w:r>
      <w:r w:rsidRPr="00DC2FB7">
        <w:t xml:space="preserve">.  The prime </w:t>
      </w:r>
      <w:r>
        <w:t>C</w:t>
      </w:r>
      <w:r w:rsidRPr="00DC2FB7">
        <w:t xml:space="preserve">ontractor will acquire these types of services on a </w:t>
      </w:r>
      <w:r>
        <w:t>P</w:t>
      </w:r>
      <w:r w:rsidRPr="00DC2FB7">
        <w:t>roject</w:t>
      </w:r>
      <w:r>
        <w:t>-</w:t>
      </w:r>
      <w:r w:rsidRPr="00DC2FB7">
        <w:t xml:space="preserve">specific </w:t>
      </w:r>
      <w:r>
        <w:t xml:space="preserve">basis under this SARSS contract in accordance with the requirements </w:t>
      </w:r>
      <w:r w:rsidRPr="00DC2FB7">
        <w:t xml:space="preserve">presented in </w:t>
      </w:r>
      <w:r w:rsidRPr="00FC0E96">
        <w:rPr>
          <w:b/>
          <w:bCs/>
        </w:rPr>
        <w:t>Attachment B</w:t>
      </w:r>
      <w:r w:rsidRPr="00FC0E96">
        <w:t xml:space="preserve">, </w:t>
      </w:r>
      <w:r w:rsidRPr="00FC0E96">
        <w:rPr>
          <w:i/>
        </w:rPr>
        <w:t>Department Supplemental Terms and Conditions, Article 8</w:t>
      </w:r>
      <w:r w:rsidRPr="00FC0E96">
        <w:t>.</w:t>
      </w:r>
      <w:r w:rsidRPr="00DC2FB7">
        <w:t xml:space="preserve"> </w:t>
      </w:r>
    </w:p>
    <w:p w14:paraId="0629F192" w14:textId="77777777" w:rsidR="00C07FEC" w:rsidRPr="001842CB" w:rsidRDefault="00C07FEC" w:rsidP="00C07FEC"/>
    <w:p w14:paraId="12251D9F" w14:textId="77777777" w:rsidR="00C07FEC" w:rsidRPr="001842CB" w:rsidRDefault="00C07FEC" w:rsidP="00C07FEC">
      <w:r w:rsidRPr="00DC2FB7">
        <w:t>Adherence to the format and instructions is important to ensure that the Bidder's qualifications are considered responsive and are properly evaluated by the Department.  The Department may determine, in its sole discretion</w:t>
      </w:r>
      <w:r>
        <w:t xml:space="preserve">, </w:t>
      </w:r>
      <w:r w:rsidRPr="00DC2FB7">
        <w:t xml:space="preserve">that </w:t>
      </w:r>
      <w:r>
        <w:t xml:space="preserve">any </w:t>
      </w:r>
      <w:r w:rsidRPr="00DC2FB7">
        <w:t xml:space="preserve">bid response submittals which alter required forms, or deviate from the required format and instructions </w:t>
      </w:r>
      <w:r>
        <w:t xml:space="preserve">are </w:t>
      </w:r>
      <w:r w:rsidRPr="00DC2FB7">
        <w:t>non-responsive</w:t>
      </w:r>
      <w:r>
        <w:t xml:space="preserve"> to this procurement</w:t>
      </w:r>
      <w:r w:rsidRPr="00DC2FB7">
        <w:t xml:space="preserve">, and the Department may reject the </w:t>
      </w:r>
      <w:r>
        <w:t xml:space="preserve">bid response </w:t>
      </w:r>
      <w:r w:rsidRPr="00DC2FB7">
        <w:t>submittal from further consideration</w:t>
      </w:r>
      <w:r>
        <w:t>,</w:t>
      </w:r>
      <w:r w:rsidRPr="00DC2FB7">
        <w:t xml:space="preserve"> or otherwise lower the evaluation rating of the </w:t>
      </w:r>
      <w:r>
        <w:t xml:space="preserve">RFR </w:t>
      </w:r>
      <w:r w:rsidRPr="00DC2FB7">
        <w:t xml:space="preserve">response.    </w:t>
      </w:r>
    </w:p>
    <w:p w14:paraId="34EE1D5A" w14:textId="77777777" w:rsidR="00C07FEC" w:rsidRDefault="00C07FEC" w:rsidP="00C07FEC">
      <w:pPr>
        <w:pStyle w:val="CommentText"/>
        <w:rPr>
          <w:b/>
        </w:rPr>
      </w:pPr>
    </w:p>
    <w:p w14:paraId="2DE8CF34" w14:textId="77777777" w:rsidR="00C07FEC" w:rsidRPr="0016024F" w:rsidDel="004837D7" w:rsidRDefault="00C07FEC" w:rsidP="00C07FEC">
      <w:pPr>
        <w:pStyle w:val="CommentText"/>
        <w:rPr>
          <w:b/>
        </w:rPr>
      </w:pPr>
    </w:p>
    <w:p w14:paraId="68B46F1A" w14:textId="77777777" w:rsidR="00C74FC2" w:rsidRDefault="00C74FC2">
      <w:pPr>
        <w:rPr>
          <w:b/>
          <w:bCs/>
        </w:rPr>
      </w:pPr>
      <w:r>
        <w:rPr>
          <w:b/>
          <w:bCs/>
        </w:rPr>
        <w:br w:type="page"/>
      </w:r>
    </w:p>
    <w:p w14:paraId="5761B8A2" w14:textId="116B9EB6" w:rsidR="00C07FEC" w:rsidRDefault="00C07FEC" w:rsidP="00C07FEC">
      <w:pPr>
        <w:rPr>
          <w:b/>
          <w:bCs/>
        </w:rPr>
      </w:pPr>
      <w:r>
        <w:rPr>
          <w:b/>
          <w:bCs/>
        </w:rPr>
        <w:lastRenderedPageBreak/>
        <w:t xml:space="preserve">1.2 </w:t>
      </w:r>
      <w:r>
        <w:rPr>
          <w:b/>
          <w:bCs/>
        </w:rPr>
        <w:tab/>
        <w:t>DETAILED INSTRUCTIONS FOR SUBMITTING THE QUOTE PACKAGE</w:t>
      </w:r>
    </w:p>
    <w:p w14:paraId="5AF50846" w14:textId="77777777" w:rsidR="00C07FEC" w:rsidRDefault="00C07FEC" w:rsidP="00C07FEC"/>
    <w:p w14:paraId="054B5514" w14:textId="77777777" w:rsidR="00C07FEC" w:rsidRDefault="00C07FEC" w:rsidP="00C07FEC">
      <w:r>
        <w:t xml:space="preserve">All Quote Packages (Bids) MUST BE UPLOADED INTO COMMBUYS online to be considered for evaluation and award of a SARSS contract.  Failure to do so will prohibit MassDEP from reviewing, </w:t>
      </w:r>
      <w:proofErr w:type="gramStart"/>
      <w:r>
        <w:t>evaluating</w:t>
      </w:r>
      <w:proofErr w:type="gramEnd"/>
      <w:r>
        <w:t xml:space="preserve"> and awarding a contract to a bidder.   </w:t>
      </w:r>
    </w:p>
    <w:p w14:paraId="360B861B" w14:textId="77777777" w:rsidR="00C07FEC" w:rsidRDefault="00C07FEC" w:rsidP="00C07FEC"/>
    <w:p w14:paraId="7324893B" w14:textId="77777777" w:rsidR="00C07FEC" w:rsidRDefault="00C07FEC" w:rsidP="00C07FEC">
      <w:r>
        <w:t xml:space="preserve">How to submit responses to the COMMBUYS online website are explained in detail elsewhere in this RFR, specifically in </w:t>
      </w:r>
      <w:r w:rsidRPr="0005353A">
        <w:rPr>
          <w:b/>
          <w:bCs/>
        </w:rPr>
        <w:t>Appendix 4</w:t>
      </w:r>
      <w:r>
        <w:t xml:space="preserve">, Instructions for Vendors Responding to Bids Electronically Through COMMBUYS.  Bidders should use these instructions, including the links to other assistance sites should they need assistance that are provided in Appendix 4.  </w:t>
      </w:r>
    </w:p>
    <w:p w14:paraId="5BB18AF4" w14:textId="77777777" w:rsidR="00C07FEC" w:rsidRDefault="00C07FEC" w:rsidP="00C07FEC"/>
    <w:p w14:paraId="452C897C" w14:textId="77777777" w:rsidR="00C07FEC" w:rsidRPr="00851DAC" w:rsidRDefault="00C07FEC" w:rsidP="00C07FEC">
      <w:r w:rsidRPr="001B7544">
        <w:rPr>
          <w:b/>
          <w:bCs/>
        </w:rPr>
        <w:t>One COMMBUYS entry that is very important and is discussed in Appendix 4</w:t>
      </w:r>
      <w:r>
        <w:rPr>
          <w:b/>
          <w:bCs/>
        </w:rPr>
        <w:t xml:space="preserve"> (</w:t>
      </w:r>
      <w:r w:rsidRPr="00B20250">
        <w:rPr>
          <w:rFonts w:eastAsiaTheme="minorHAnsi" w:cs="Arial"/>
          <w:b/>
          <w:i/>
          <w:iCs/>
        </w:rPr>
        <w:t>Steps for Bidders to Submit a Quote, item #14</w:t>
      </w:r>
      <w:r w:rsidRPr="00B20250">
        <w:rPr>
          <w:rFonts w:eastAsiaTheme="minorHAnsi" w:cs="Arial"/>
          <w:b/>
        </w:rPr>
        <w:t>)</w:t>
      </w:r>
      <w:r w:rsidRPr="001B7544">
        <w:rPr>
          <w:b/>
          <w:bCs/>
        </w:rPr>
        <w:t xml:space="preserve"> but is reiterated here is that the </w:t>
      </w:r>
      <w:r w:rsidRPr="001B7544">
        <w:rPr>
          <w:b/>
          <w:bCs/>
          <w:color w:val="FF0000"/>
        </w:rPr>
        <w:t xml:space="preserve">bidders MUST ENTER either a BID dollar amount, which we suggest </w:t>
      </w:r>
      <w:r>
        <w:rPr>
          <w:b/>
          <w:bCs/>
          <w:color w:val="FF0000"/>
        </w:rPr>
        <w:t>of</w:t>
      </w:r>
      <w:r w:rsidRPr="001B7544">
        <w:rPr>
          <w:b/>
          <w:bCs/>
          <w:color w:val="FF0000"/>
        </w:rPr>
        <w:t xml:space="preserve"> only $1, or check “No Charge” in the appropriate bid box in COMMBUYS</w:t>
      </w:r>
      <w:r w:rsidRPr="001B7544">
        <w:rPr>
          <w:b/>
          <w:bCs/>
        </w:rPr>
        <w:t xml:space="preserve">.  If the box is left blank, then the bid will be rejected as a “No Bid” and your submittal will not be </w:t>
      </w:r>
      <w:r>
        <w:rPr>
          <w:b/>
          <w:bCs/>
        </w:rPr>
        <w:t>uploaded onto COMMBUYS and will be un</w:t>
      </w:r>
      <w:r w:rsidRPr="001B7544">
        <w:rPr>
          <w:b/>
          <w:bCs/>
        </w:rPr>
        <w:t>available for MassDEP to view or evaluate</w:t>
      </w:r>
      <w:r>
        <w:t xml:space="preserve">.  </w:t>
      </w:r>
    </w:p>
    <w:p w14:paraId="58A32187" w14:textId="77777777" w:rsidR="00C07FEC" w:rsidRPr="00CE6C32" w:rsidRDefault="00C07FEC" w:rsidP="00C07FEC"/>
    <w:p w14:paraId="054A1CD3" w14:textId="77777777" w:rsidR="00C07FEC" w:rsidRDefault="00C07FEC" w:rsidP="00C07FEC">
      <w:pPr>
        <w:rPr>
          <w:b/>
          <w:bCs/>
        </w:rPr>
      </w:pPr>
    </w:p>
    <w:p w14:paraId="074089E5" w14:textId="77777777" w:rsidR="00C07FEC" w:rsidRPr="001842CB" w:rsidRDefault="00C07FEC" w:rsidP="00C07FEC">
      <w:pPr>
        <w:rPr>
          <w:b/>
        </w:rPr>
      </w:pPr>
      <w:r>
        <w:rPr>
          <w:b/>
          <w:bCs/>
        </w:rPr>
        <w:t>1.3</w:t>
      </w:r>
      <w:r w:rsidRPr="001842CB">
        <w:rPr>
          <w:b/>
          <w:bCs/>
        </w:rPr>
        <w:tab/>
        <w:t xml:space="preserve"> </w:t>
      </w:r>
      <w:r>
        <w:rPr>
          <w:b/>
          <w:bCs/>
        </w:rPr>
        <w:t>GENERAL INSTRUCTIONS FOR PREPARING THE QUOTE PACKAGE</w:t>
      </w:r>
    </w:p>
    <w:p w14:paraId="51F6D55B" w14:textId="77777777" w:rsidR="00C07FEC" w:rsidRPr="0016024F" w:rsidRDefault="00C07FEC" w:rsidP="00C07FEC">
      <w:pPr>
        <w:rPr>
          <w:b/>
        </w:rPr>
      </w:pPr>
    </w:p>
    <w:p w14:paraId="0563E29F" w14:textId="77777777" w:rsidR="00C07FEC" w:rsidRPr="001842CB" w:rsidRDefault="00C07FEC" w:rsidP="00C07FEC">
      <w:pPr>
        <w:rPr>
          <w:u w:val="single"/>
        </w:rPr>
      </w:pPr>
      <w:r w:rsidRPr="00DC2FB7">
        <w:t>Bidders must prepare their Quote Packages as required by this section.  The following subsections provide detailed descriptions of the structure, format</w:t>
      </w:r>
      <w:r>
        <w:t>,</w:t>
      </w:r>
      <w:r w:rsidRPr="00DC2FB7">
        <w:t xml:space="preserve"> and content for the Quote Packages.   </w:t>
      </w:r>
    </w:p>
    <w:p w14:paraId="63F9AA14" w14:textId="77777777" w:rsidR="00C07FEC" w:rsidRPr="0016024F" w:rsidRDefault="00C07FEC" w:rsidP="00C07FEC">
      <w:pPr>
        <w:pStyle w:val="CommentText"/>
        <w:rPr>
          <w:b/>
        </w:rPr>
      </w:pPr>
    </w:p>
    <w:p w14:paraId="7BFEA391" w14:textId="77777777" w:rsidR="00C07FEC" w:rsidRPr="001842CB" w:rsidRDefault="00C07FEC" w:rsidP="00C07FEC">
      <w:r>
        <w:rPr>
          <w:bCs/>
        </w:rPr>
        <w:t>1</w:t>
      </w:r>
      <w:r w:rsidRPr="00B55959">
        <w:rPr>
          <w:bCs/>
        </w:rPr>
        <w:t>.3.1</w:t>
      </w:r>
      <w:r>
        <w:rPr>
          <w:b/>
          <w:bCs/>
          <w:u w:val="single"/>
        </w:rPr>
        <w:t xml:space="preserve"> </w:t>
      </w:r>
      <w:r w:rsidRPr="00095C53">
        <w:rPr>
          <w:u w:val="single"/>
        </w:rPr>
        <w:t>Forms</w:t>
      </w:r>
      <w:r w:rsidRPr="00B55959">
        <w:rPr>
          <w:bCs/>
          <w:u w:val="single"/>
        </w:rPr>
        <w:t xml:space="preserve"> for Sections of the Quote Package</w:t>
      </w:r>
      <w:r w:rsidRPr="00B55959">
        <w:rPr>
          <w:bCs/>
        </w:rPr>
        <w:t>:</w:t>
      </w:r>
      <w:r w:rsidRPr="0016024F">
        <w:rPr>
          <w:b/>
          <w:bCs/>
        </w:rPr>
        <w:t xml:space="preserve"> </w:t>
      </w:r>
      <w:r w:rsidRPr="0016024F">
        <w:rPr>
          <w:b/>
        </w:rPr>
        <w:t xml:space="preserve">  </w:t>
      </w:r>
      <w:r w:rsidRPr="00DC2FB7">
        <w:t>There are two major categories of forms that are required for various sections of the Quote Package, as follows:</w:t>
      </w:r>
    </w:p>
    <w:p w14:paraId="72D5FDDD" w14:textId="77777777" w:rsidR="00C07FEC" w:rsidRPr="001842CB" w:rsidRDefault="00C07FEC" w:rsidP="00C07FEC"/>
    <w:p w14:paraId="167901CC" w14:textId="77777777" w:rsidR="00C07FEC" w:rsidRPr="003238C5" w:rsidRDefault="00C07FEC" w:rsidP="00C07FEC">
      <w:pPr>
        <w:pStyle w:val="ListParagraph"/>
        <w:numPr>
          <w:ilvl w:val="0"/>
          <w:numId w:val="27"/>
        </w:numPr>
        <w:spacing w:after="0" w:line="240" w:lineRule="auto"/>
        <w:rPr>
          <w:rFonts w:ascii="Arial" w:hAnsi="Arial"/>
          <w:b/>
          <w:bCs/>
          <w:sz w:val="20"/>
          <w:szCs w:val="20"/>
        </w:rPr>
      </w:pPr>
      <w:r w:rsidRPr="00B55959">
        <w:rPr>
          <w:rFonts w:ascii="Arial" w:hAnsi="Arial"/>
          <w:sz w:val="20"/>
          <w:szCs w:val="20"/>
          <w:u w:val="single"/>
        </w:rPr>
        <w:t>Commonwealth forms</w:t>
      </w:r>
      <w:r w:rsidRPr="00DC2FB7">
        <w:rPr>
          <w:rFonts w:ascii="Arial" w:hAnsi="Arial"/>
          <w:sz w:val="20"/>
          <w:szCs w:val="20"/>
        </w:rPr>
        <w:t xml:space="preserve">:  These forms are required by the state for documentation of contractual agreements, disclosures, and other information used by the state for </w:t>
      </w:r>
      <w:r>
        <w:rPr>
          <w:rFonts w:ascii="Arial" w:hAnsi="Arial"/>
          <w:sz w:val="20"/>
          <w:szCs w:val="20"/>
        </w:rPr>
        <w:t>en</w:t>
      </w:r>
      <w:r w:rsidRPr="00DC2FB7">
        <w:rPr>
          <w:rFonts w:ascii="Arial" w:hAnsi="Arial"/>
          <w:sz w:val="20"/>
          <w:szCs w:val="20"/>
        </w:rPr>
        <w:t xml:space="preserve">suring selected </w:t>
      </w:r>
      <w:r>
        <w:rPr>
          <w:rFonts w:ascii="Arial" w:hAnsi="Arial"/>
          <w:sz w:val="20"/>
          <w:szCs w:val="20"/>
        </w:rPr>
        <w:t>C</w:t>
      </w:r>
      <w:r w:rsidRPr="00DC2FB7">
        <w:rPr>
          <w:rFonts w:ascii="Arial" w:hAnsi="Arial"/>
          <w:sz w:val="20"/>
          <w:szCs w:val="20"/>
        </w:rPr>
        <w:t xml:space="preserve">ontractors comply with state requirements and with the Commonwealth’s contractual terms and conditions. Commonwealth required forms are provided as attachments </w:t>
      </w:r>
      <w:r>
        <w:rPr>
          <w:rFonts w:ascii="Arial" w:hAnsi="Arial"/>
          <w:sz w:val="20"/>
          <w:szCs w:val="20"/>
        </w:rPr>
        <w:t>o</w:t>
      </w:r>
      <w:r w:rsidRPr="00DC2FB7">
        <w:rPr>
          <w:rFonts w:ascii="Arial" w:hAnsi="Arial"/>
          <w:sz w:val="20"/>
          <w:szCs w:val="20"/>
        </w:rPr>
        <w:t xml:space="preserve">n </w:t>
      </w:r>
      <w:r>
        <w:rPr>
          <w:rFonts w:ascii="Arial" w:hAnsi="Arial"/>
          <w:sz w:val="20"/>
          <w:szCs w:val="20"/>
        </w:rPr>
        <w:t xml:space="preserve">the </w:t>
      </w:r>
      <w:r w:rsidRPr="00DC2FB7">
        <w:rPr>
          <w:rFonts w:ascii="Arial" w:hAnsi="Arial"/>
          <w:sz w:val="20"/>
          <w:szCs w:val="20"/>
        </w:rPr>
        <w:t xml:space="preserve">COMMBUYS website for this solicitation.  </w:t>
      </w:r>
      <w:r w:rsidRPr="003238C5">
        <w:rPr>
          <w:rFonts w:ascii="Arial" w:hAnsi="Arial"/>
          <w:b/>
          <w:bCs/>
          <w:sz w:val="20"/>
          <w:szCs w:val="20"/>
        </w:rPr>
        <w:t xml:space="preserve">The Commonwealth forms and the descriptions of how to complete the forms </w:t>
      </w:r>
      <w:r>
        <w:rPr>
          <w:rFonts w:ascii="Arial" w:hAnsi="Arial"/>
          <w:b/>
          <w:bCs/>
          <w:sz w:val="20"/>
          <w:szCs w:val="20"/>
        </w:rPr>
        <w:t>are</w:t>
      </w:r>
      <w:r w:rsidRPr="003238C5">
        <w:rPr>
          <w:rFonts w:ascii="Arial" w:hAnsi="Arial"/>
          <w:b/>
          <w:bCs/>
          <w:sz w:val="20"/>
          <w:szCs w:val="20"/>
        </w:rPr>
        <w:t xml:space="preserve"> provided in </w:t>
      </w:r>
      <w:r w:rsidRPr="0062205D">
        <w:rPr>
          <w:rFonts w:ascii="Arial" w:hAnsi="Arial"/>
          <w:b/>
          <w:bCs/>
          <w:sz w:val="20"/>
          <w:szCs w:val="20"/>
        </w:rPr>
        <w:t>RFR Appendix 3 (</w:t>
      </w:r>
      <w:r w:rsidRPr="0062205D">
        <w:rPr>
          <w:rFonts w:ascii="Arial" w:hAnsi="Arial"/>
          <w:b/>
          <w:bCs/>
          <w:i/>
          <w:iCs/>
          <w:sz w:val="20"/>
          <w:szCs w:val="20"/>
        </w:rPr>
        <w:t>Instructions for Execution and Submission of Commonwealth Standard Forms</w:t>
      </w:r>
      <w:r w:rsidRPr="0062205D">
        <w:rPr>
          <w:rFonts w:ascii="Arial" w:hAnsi="Arial"/>
          <w:b/>
          <w:bCs/>
          <w:sz w:val="20"/>
          <w:szCs w:val="20"/>
        </w:rPr>
        <w:t>.)</w:t>
      </w:r>
    </w:p>
    <w:p w14:paraId="3B46A1FC" w14:textId="77777777" w:rsidR="00C07FEC" w:rsidRPr="001842CB" w:rsidRDefault="00C07FEC" w:rsidP="00C07FEC">
      <w:pPr>
        <w:pStyle w:val="ListParagraph"/>
        <w:spacing w:after="0" w:line="240" w:lineRule="auto"/>
        <w:rPr>
          <w:rFonts w:ascii="Arial" w:hAnsi="Arial"/>
          <w:sz w:val="20"/>
          <w:szCs w:val="20"/>
        </w:rPr>
      </w:pPr>
    </w:p>
    <w:p w14:paraId="1FC12733" w14:textId="77777777" w:rsidR="00C07FEC" w:rsidRPr="001842CB" w:rsidRDefault="00C07FEC" w:rsidP="00C07FEC">
      <w:pPr>
        <w:pStyle w:val="ListParagraph"/>
        <w:numPr>
          <w:ilvl w:val="0"/>
          <w:numId w:val="27"/>
        </w:numPr>
        <w:spacing w:after="0" w:line="240" w:lineRule="auto"/>
        <w:rPr>
          <w:rFonts w:ascii="Arial" w:hAnsi="Arial"/>
          <w:sz w:val="20"/>
          <w:szCs w:val="20"/>
        </w:rPr>
      </w:pPr>
      <w:r w:rsidRPr="00B55959">
        <w:rPr>
          <w:rFonts w:ascii="Arial" w:hAnsi="Arial"/>
          <w:sz w:val="20"/>
          <w:szCs w:val="20"/>
          <w:u w:val="single"/>
        </w:rPr>
        <w:t>Department provided forms</w:t>
      </w:r>
      <w:r w:rsidRPr="00DC2FB7">
        <w:rPr>
          <w:rFonts w:ascii="Arial" w:hAnsi="Arial"/>
          <w:sz w:val="20"/>
          <w:szCs w:val="20"/>
        </w:rPr>
        <w:t xml:space="preserve">:  These forms </w:t>
      </w:r>
      <w:r>
        <w:rPr>
          <w:rFonts w:ascii="Arial" w:hAnsi="Arial"/>
          <w:sz w:val="20"/>
          <w:szCs w:val="20"/>
        </w:rPr>
        <w:t xml:space="preserve">require the Bidder to </w:t>
      </w:r>
      <w:r w:rsidRPr="00DC2FB7">
        <w:rPr>
          <w:rFonts w:ascii="Arial" w:hAnsi="Arial"/>
          <w:sz w:val="20"/>
          <w:szCs w:val="20"/>
        </w:rPr>
        <w:t xml:space="preserve">provide information specific to the Department’s evaluation </w:t>
      </w:r>
      <w:r>
        <w:rPr>
          <w:rFonts w:ascii="Arial" w:hAnsi="Arial"/>
          <w:sz w:val="20"/>
          <w:szCs w:val="20"/>
        </w:rPr>
        <w:t>by MassDEP</w:t>
      </w:r>
      <w:r w:rsidRPr="00DC2FB7">
        <w:rPr>
          <w:rFonts w:ascii="Arial" w:hAnsi="Arial"/>
          <w:sz w:val="20"/>
          <w:szCs w:val="20"/>
        </w:rPr>
        <w:t xml:space="preserve">.  These forms include a request for a Statement of Qualifications such as resumes, </w:t>
      </w:r>
      <w:r>
        <w:rPr>
          <w:rFonts w:ascii="Arial" w:hAnsi="Arial"/>
          <w:sz w:val="20"/>
          <w:szCs w:val="20"/>
        </w:rPr>
        <w:t xml:space="preserve">past performance projects (i.e., </w:t>
      </w:r>
      <w:r w:rsidRPr="00DC2FB7">
        <w:rPr>
          <w:rFonts w:ascii="Arial" w:hAnsi="Arial"/>
          <w:sz w:val="20"/>
          <w:szCs w:val="20"/>
        </w:rPr>
        <w:t>case histories</w:t>
      </w:r>
      <w:r>
        <w:rPr>
          <w:rFonts w:ascii="Arial" w:hAnsi="Arial"/>
          <w:sz w:val="20"/>
          <w:szCs w:val="20"/>
        </w:rPr>
        <w:t>)</w:t>
      </w:r>
      <w:r w:rsidRPr="00DC2FB7">
        <w:rPr>
          <w:rFonts w:ascii="Arial" w:hAnsi="Arial"/>
          <w:sz w:val="20"/>
          <w:szCs w:val="20"/>
        </w:rPr>
        <w:t xml:space="preserve">, program organization and management approach, and technical capabilities, as well as a request for business information specific to this procurement.  Department Forms are attached to the COMMBUYS website for this solicitation.  Figures showing the Department forms are embedded in the detailed instructions below.  </w:t>
      </w:r>
    </w:p>
    <w:p w14:paraId="5009A385" w14:textId="77777777" w:rsidR="00C07FEC" w:rsidRPr="001842CB" w:rsidRDefault="00C07FEC" w:rsidP="00C07FEC"/>
    <w:p w14:paraId="1CD316E9" w14:textId="77777777" w:rsidR="00C07FEC" w:rsidRPr="0016024F" w:rsidRDefault="00C07FEC" w:rsidP="00C07FEC">
      <w:pPr>
        <w:rPr>
          <w:b/>
        </w:rPr>
      </w:pPr>
      <w:r>
        <w:t xml:space="preserve">The </w:t>
      </w:r>
      <w:r w:rsidRPr="00DC2FB7">
        <w:t xml:space="preserve">Department forms are provided as </w:t>
      </w:r>
      <w:r>
        <w:t xml:space="preserve">Attachments to this RFR </w:t>
      </w:r>
      <w:r w:rsidRPr="00DC2FB7">
        <w:t xml:space="preserve">for </w:t>
      </w:r>
      <w:r>
        <w:t>the</w:t>
      </w:r>
      <w:r w:rsidRPr="00DC2FB7">
        <w:t xml:space="preserve"> required sections in the Quote Package.  Detailed explanations for completing the forms, as well as the other Quote Package sections are provided </w:t>
      </w:r>
      <w:r>
        <w:t>below</w:t>
      </w:r>
      <w:r w:rsidRPr="00DC2FB7">
        <w:t>.  The forms are specific to the qualifications cited in this section and do not replace the other forms requested elsewhere in this RFR</w:t>
      </w:r>
      <w:r>
        <w:t xml:space="preserve"> such as the Commonwealth’s Standard Forms (see Appendix 3)</w:t>
      </w:r>
      <w:r w:rsidRPr="00DC2FB7">
        <w:t xml:space="preserve">, so Bidders must be sure to complete all forms required in this RFR.    </w:t>
      </w:r>
      <w:r w:rsidRPr="00DC2FB7">
        <w:cr/>
      </w:r>
      <w:r w:rsidRPr="00DC2FB7">
        <w:cr/>
      </w:r>
      <w:r w:rsidRPr="0062205D">
        <w:rPr>
          <w:bCs/>
        </w:rPr>
        <w:t>The Department forms required in this section of the RFR are in MS Word format using the "Table" feature. An electronic version is available to Bidders at the COMMBUYS website for this solicitation.</w:t>
      </w:r>
      <w:r w:rsidRPr="00DC2FB7">
        <w:rPr>
          <w:bCs/>
        </w:rPr>
        <w:t xml:space="preserve">  </w:t>
      </w:r>
    </w:p>
    <w:p w14:paraId="6922AA34" w14:textId="77777777" w:rsidR="00C07FEC" w:rsidRDefault="00C07FEC" w:rsidP="00C07FEC">
      <w:pPr>
        <w:rPr>
          <w:b/>
          <w:bCs/>
        </w:rPr>
      </w:pPr>
      <w:r>
        <w:rPr>
          <w:b/>
          <w:bCs/>
        </w:rPr>
        <w:br w:type="page"/>
      </w:r>
    </w:p>
    <w:p w14:paraId="71E88A9E" w14:textId="77777777" w:rsidR="00C07FEC" w:rsidRPr="00B55959" w:rsidRDefault="00C07FEC" w:rsidP="00C07FEC">
      <w:r>
        <w:rPr>
          <w:bCs/>
        </w:rPr>
        <w:lastRenderedPageBreak/>
        <w:t>1</w:t>
      </w:r>
      <w:r w:rsidRPr="00B55959">
        <w:rPr>
          <w:bCs/>
        </w:rPr>
        <w:t>.3.2</w:t>
      </w:r>
      <w:r w:rsidRPr="00B55959">
        <w:rPr>
          <w:bCs/>
          <w:u w:val="single"/>
        </w:rPr>
        <w:t xml:space="preserve">  Quote Package Structure</w:t>
      </w:r>
      <w:r w:rsidRPr="00B55959">
        <w:rPr>
          <w:bCs/>
        </w:rPr>
        <w:t xml:space="preserve">: </w:t>
      </w:r>
      <w:r w:rsidRPr="00B55959">
        <w:t xml:space="preserve">  Bidders shall complete and submit the Quote Packages using the organization and structure provided in the inset table below. </w:t>
      </w:r>
    </w:p>
    <w:p w14:paraId="011AC7AA" w14:textId="77777777" w:rsidR="00C07FEC" w:rsidRDefault="00C07FEC" w:rsidP="00C07FEC">
      <w:pPr>
        <w:rPr>
          <w:b/>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6030"/>
        <w:gridCol w:w="2250"/>
      </w:tblGrid>
      <w:tr w:rsidR="00C07FEC" w:rsidRPr="00533581" w14:paraId="476C9099" w14:textId="77777777" w:rsidTr="00C1269D">
        <w:trPr>
          <w:cantSplit/>
          <w:tblHeader/>
        </w:trPr>
        <w:tc>
          <w:tcPr>
            <w:tcW w:w="990" w:type="dxa"/>
            <w:shd w:val="clear" w:color="auto" w:fill="E0E0E0"/>
            <w:vAlign w:val="center"/>
          </w:tcPr>
          <w:p w14:paraId="7B6A6666" w14:textId="77777777" w:rsidR="00C07FEC" w:rsidRPr="00721F4B" w:rsidRDefault="00C07FEC" w:rsidP="00C1269D">
            <w:pPr>
              <w:tabs>
                <w:tab w:val="num" w:pos="360"/>
              </w:tabs>
              <w:jc w:val="center"/>
              <w:rPr>
                <w:b/>
                <w:bCs/>
                <w:sz w:val="16"/>
                <w:szCs w:val="16"/>
              </w:rPr>
            </w:pPr>
            <w:r w:rsidRPr="00721F4B">
              <w:rPr>
                <w:b/>
                <w:bCs/>
                <w:sz w:val="16"/>
                <w:szCs w:val="16"/>
              </w:rPr>
              <w:t>Submittal Section</w:t>
            </w:r>
          </w:p>
        </w:tc>
        <w:tc>
          <w:tcPr>
            <w:tcW w:w="6030" w:type="dxa"/>
            <w:shd w:val="clear" w:color="auto" w:fill="E0E0E0"/>
            <w:vAlign w:val="center"/>
          </w:tcPr>
          <w:p w14:paraId="3BE74640" w14:textId="77777777" w:rsidR="00C07FEC" w:rsidRPr="00721F4B" w:rsidRDefault="00C07FEC" w:rsidP="00C1269D">
            <w:pPr>
              <w:tabs>
                <w:tab w:val="num" w:pos="360"/>
              </w:tabs>
              <w:jc w:val="center"/>
              <w:rPr>
                <w:b/>
                <w:bCs/>
              </w:rPr>
            </w:pPr>
            <w:r w:rsidRPr="00721F4B">
              <w:rPr>
                <w:b/>
                <w:bCs/>
              </w:rPr>
              <w:t>Quote Package Sections (Required</w:t>
            </w:r>
            <w:r w:rsidRPr="00721F4B">
              <w:t>)</w:t>
            </w:r>
          </w:p>
        </w:tc>
        <w:tc>
          <w:tcPr>
            <w:tcW w:w="2250" w:type="dxa"/>
            <w:shd w:val="clear" w:color="auto" w:fill="E0E0E0"/>
          </w:tcPr>
          <w:p w14:paraId="327ED98C" w14:textId="77777777" w:rsidR="00C07FEC" w:rsidRPr="00721F4B" w:rsidRDefault="00C07FEC" w:rsidP="00C1269D">
            <w:pPr>
              <w:tabs>
                <w:tab w:val="num" w:pos="360"/>
              </w:tabs>
              <w:jc w:val="center"/>
              <w:rPr>
                <w:b/>
                <w:bCs/>
              </w:rPr>
            </w:pPr>
            <w:r w:rsidRPr="00721F4B">
              <w:t>Source for Forms</w:t>
            </w:r>
            <w:r w:rsidRPr="00721F4B">
              <w:rPr>
                <w:vertAlign w:val="superscript"/>
              </w:rPr>
              <w:t>(3)</w:t>
            </w:r>
          </w:p>
        </w:tc>
      </w:tr>
      <w:tr w:rsidR="00C07FEC" w:rsidRPr="00533581" w14:paraId="53B80A4C" w14:textId="77777777" w:rsidTr="00C1269D">
        <w:tc>
          <w:tcPr>
            <w:tcW w:w="990" w:type="dxa"/>
            <w:vAlign w:val="center"/>
          </w:tcPr>
          <w:p w14:paraId="2AF41506" w14:textId="77777777" w:rsidR="00C07FEC" w:rsidRPr="00721F4B" w:rsidRDefault="00C07FEC" w:rsidP="00C1269D">
            <w:pPr>
              <w:tabs>
                <w:tab w:val="num" w:pos="360"/>
              </w:tabs>
              <w:rPr>
                <w:b/>
              </w:rPr>
            </w:pPr>
            <w:r w:rsidRPr="00721F4B">
              <w:t xml:space="preserve">     A</w:t>
            </w:r>
          </w:p>
        </w:tc>
        <w:tc>
          <w:tcPr>
            <w:tcW w:w="6030" w:type="dxa"/>
          </w:tcPr>
          <w:p w14:paraId="70D7600B" w14:textId="77777777" w:rsidR="00C07FEC" w:rsidRPr="00721F4B" w:rsidRDefault="00C07FEC" w:rsidP="00C1269D">
            <w:pPr>
              <w:tabs>
                <w:tab w:val="num" w:pos="360"/>
              </w:tabs>
              <w:rPr>
                <w:b/>
              </w:rPr>
            </w:pPr>
            <w:r w:rsidRPr="00721F4B">
              <w:t xml:space="preserve">Cover Sheet </w:t>
            </w:r>
          </w:p>
        </w:tc>
        <w:tc>
          <w:tcPr>
            <w:tcW w:w="2250" w:type="dxa"/>
            <w:vAlign w:val="center"/>
          </w:tcPr>
          <w:p w14:paraId="118C702C" w14:textId="77777777" w:rsidR="00C07FEC" w:rsidRPr="00721F4B" w:rsidRDefault="00C07FEC" w:rsidP="00C1269D">
            <w:pPr>
              <w:tabs>
                <w:tab w:val="num" w:pos="360"/>
              </w:tabs>
              <w:jc w:val="center"/>
              <w:rPr>
                <w:b/>
              </w:rPr>
            </w:pPr>
            <w:r w:rsidRPr="00721F4B">
              <w:t>Department Form</w:t>
            </w:r>
          </w:p>
        </w:tc>
      </w:tr>
      <w:tr w:rsidR="00C07FEC" w:rsidRPr="00533581" w14:paraId="59DBA718" w14:textId="77777777" w:rsidTr="00C1269D">
        <w:tc>
          <w:tcPr>
            <w:tcW w:w="990" w:type="dxa"/>
            <w:vAlign w:val="center"/>
          </w:tcPr>
          <w:p w14:paraId="566FD5EE" w14:textId="77777777" w:rsidR="00C07FEC" w:rsidRPr="00721F4B" w:rsidRDefault="00C07FEC" w:rsidP="00C1269D">
            <w:pPr>
              <w:tabs>
                <w:tab w:val="num" w:pos="360"/>
              </w:tabs>
              <w:rPr>
                <w:b/>
              </w:rPr>
            </w:pPr>
            <w:r w:rsidRPr="00721F4B">
              <w:t xml:space="preserve">     B</w:t>
            </w:r>
          </w:p>
        </w:tc>
        <w:tc>
          <w:tcPr>
            <w:tcW w:w="6030" w:type="dxa"/>
          </w:tcPr>
          <w:p w14:paraId="1B6F00E0" w14:textId="77777777" w:rsidR="00C07FEC" w:rsidRPr="00721F4B" w:rsidRDefault="00C07FEC" w:rsidP="00C1269D">
            <w:pPr>
              <w:tabs>
                <w:tab w:val="num" w:pos="360"/>
              </w:tabs>
              <w:rPr>
                <w:b/>
              </w:rPr>
            </w:pPr>
            <w:r w:rsidRPr="00721F4B">
              <w:t xml:space="preserve">Services Selection Sheet </w:t>
            </w:r>
          </w:p>
        </w:tc>
        <w:tc>
          <w:tcPr>
            <w:tcW w:w="2250" w:type="dxa"/>
            <w:vAlign w:val="center"/>
          </w:tcPr>
          <w:p w14:paraId="0C815D0E" w14:textId="77777777" w:rsidR="00C07FEC" w:rsidRPr="00721F4B" w:rsidRDefault="00C07FEC" w:rsidP="00C1269D">
            <w:pPr>
              <w:tabs>
                <w:tab w:val="num" w:pos="360"/>
              </w:tabs>
              <w:jc w:val="center"/>
              <w:rPr>
                <w:b/>
              </w:rPr>
            </w:pPr>
            <w:r w:rsidRPr="00721F4B">
              <w:t>Department Form</w:t>
            </w:r>
          </w:p>
        </w:tc>
      </w:tr>
      <w:tr w:rsidR="00C07FEC" w:rsidRPr="00533581" w14:paraId="5ECB359B" w14:textId="77777777" w:rsidTr="00C1269D">
        <w:tc>
          <w:tcPr>
            <w:tcW w:w="990" w:type="dxa"/>
            <w:vAlign w:val="center"/>
          </w:tcPr>
          <w:p w14:paraId="5AA628B9" w14:textId="77777777" w:rsidR="00C07FEC" w:rsidRPr="00721F4B" w:rsidRDefault="00C07FEC" w:rsidP="00C1269D">
            <w:pPr>
              <w:tabs>
                <w:tab w:val="num" w:pos="360"/>
              </w:tabs>
              <w:rPr>
                <w:b/>
              </w:rPr>
            </w:pPr>
            <w:r w:rsidRPr="00721F4B">
              <w:t xml:space="preserve">     C</w:t>
            </w:r>
          </w:p>
        </w:tc>
        <w:tc>
          <w:tcPr>
            <w:tcW w:w="6030" w:type="dxa"/>
          </w:tcPr>
          <w:p w14:paraId="3375155A" w14:textId="77777777" w:rsidR="00C07FEC" w:rsidRPr="00721F4B" w:rsidRDefault="00C07FEC" w:rsidP="00C1269D">
            <w:pPr>
              <w:tabs>
                <w:tab w:val="num" w:pos="360"/>
              </w:tabs>
              <w:rPr>
                <w:b/>
              </w:rPr>
            </w:pPr>
            <w:r w:rsidRPr="00721F4B">
              <w:t>Management Approach</w:t>
            </w:r>
          </w:p>
        </w:tc>
        <w:tc>
          <w:tcPr>
            <w:tcW w:w="2250" w:type="dxa"/>
            <w:vAlign w:val="center"/>
          </w:tcPr>
          <w:p w14:paraId="2DC0F6DD" w14:textId="77777777" w:rsidR="00C07FEC" w:rsidRPr="00721F4B" w:rsidRDefault="00C07FEC" w:rsidP="00C1269D">
            <w:pPr>
              <w:tabs>
                <w:tab w:val="num" w:pos="360"/>
              </w:tabs>
              <w:jc w:val="center"/>
              <w:rPr>
                <w:b/>
              </w:rPr>
            </w:pPr>
            <w:r w:rsidRPr="00721F4B">
              <w:t>No form- Narrative</w:t>
            </w:r>
          </w:p>
        </w:tc>
      </w:tr>
      <w:tr w:rsidR="00C07FEC" w:rsidRPr="00533581" w14:paraId="6B4F60AD" w14:textId="77777777" w:rsidTr="00C1269D">
        <w:tc>
          <w:tcPr>
            <w:tcW w:w="990" w:type="dxa"/>
            <w:vAlign w:val="center"/>
          </w:tcPr>
          <w:p w14:paraId="34D4536D" w14:textId="77777777" w:rsidR="00C07FEC" w:rsidRPr="00721F4B" w:rsidRDefault="00C07FEC" w:rsidP="00C1269D">
            <w:pPr>
              <w:tabs>
                <w:tab w:val="num" w:pos="360"/>
              </w:tabs>
              <w:rPr>
                <w:b/>
              </w:rPr>
            </w:pPr>
            <w:r w:rsidRPr="00721F4B">
              <w:t xml:space="preserve">     D</w:t>
            </w:r>
          </w:p>
        </w:tc>
        <w:tc>
          <w:tcPr>
            <w:tcW w:w="6030" w:type="dxa"/>
          </w:tcPr>
          <w:p w14:paraId="50914773" w14:textId="77777777" w:rsidR="00C07FEC" w:rsidRPr="00721F4B" w:rsidRDefault="00C07FEC" w:rsidP="00C1269D">
            <w:pPr>
              <w:tabs>
                <w:tab w:val="num" w:pos="360"/>
              </w:tabs>
              <w:rPr>
                <w:b/>
              </w:rPr>
            </w:pPr>
            <w:r w:rsidRPr="00721F4B">
              <w:t>Technical Capabilities</w:t>
            </w:r>
          </w:p>
        </w:tc>
        <w:tc>
          <w:tcPr>
            <w:tcW w:w="2250" w:type="dxa"/>
            <w:vAlign w:val="center"/>
          </w:tcPr>
          <w:p w14:paraId="706EF239" w14:textId="77777777" w:rsidR="00C07FEC" w:rsidRPr="00721F4B" w:rsidRDefault="00C07FEC" w:rsidP="00C1269D">
            <w:pPr>
              <w:tabs>
                <w:tab w:val="num" w:pos="360"/>
              </w:tabs>
              <w:jc w:val="center"/>
              <w:rPr>
                <w:b/>
              </w:rPr>
            </w:pPr>
            <w:r w:rsidRPr="00721F4B">
              <w:t>No form- Narrative</w:t>
            </w:r>
          </w:p>
        </w:tc>
      </w:tr>
      <w:tr w:rsidR="00C07FEC" w:rsidRPr="00533581" w14:paraId="3DE83F2A" w14:textId="77777777" w:rsidTr="00C1269D">
        <w:tc>
          <w:tcPr>
            <w:tcW w:w="990" w:type="dxa"/>
            <w:shd w:val="clear" w:color="auto" w:fill="auto"/>
            <w:vAlign w:val="center"/>
          </w:tcPr>
          <w:p w14:paraId="5F3CC34F" w14:textId="77777777" w:rsidR="00C07FEC" w:rsidRPr="00721F4B" w:rsidRDefault="00C07FEC" w:rsidP="00C1269D">
            <w:pPr>
              <w:tabs>
                <w:tab w:val="num" w:pos="360"/>
              </w:tabs>
              <w:rPr>
                <w:b/>
              </w:rPr>
            </w:pPr>
            <w:r w:rsidRPr="00721F4B">
              <w:t xml:space="preserve">     E</w:t>
            </w:r>
          </w:p>
        </w:tc>
        <w:tc>
          <w:tcPr>
            <w:tcW w:w="8280" w:type="dxa"/>
            <w:gridSpan w:val="2"/>
            <w:shd w:val="clear" w:color="auto" w:fill="D9D9D9" w:themeFill="background1" w:themeFillShade="D9"/>
          </w:tcPr>
          <w:p w14:paraId="391D8E48" w14:textId="77777777" w:rsidR="00C07FEC" w:rsidRPr="00721F4B" w:rsidRDefault="00C07FEC" w:rsidP="00C1269D">
            <w:pPr>
              <w:tabs>
                <w:tab w:val="num" w:pos="360"/>
              </w:tabs>
              <w:rPr>
                <w:b/>
              </w:rPr>
            </w:pPr>
            <w:r w:rsidRPr="00721F4B">
              <w:t>Staff Qualifications</w:t>
            </w:r>
          </w:p>
        </w:tc>
      </w:tr>
      <w:tr w:rsidR="00C07FEC" w:rsidRPr="00533581" w14:paraId="0AFB4D58" w14:textId="77777777" w:rsidTr="00C1269D">
        <w:tc>
          <w:tcPr>
            <w:tcW w:w="990" w:type="dxa"/>
            <w:vAlign w:val="center"/>
          </w:tcPr>
          <w:p w14:paraId="11CC1463" w14:textId="77777777" w:rsidR="00C07FEC" w:rsidRPr="00721F4B" w:rsidRDefault="00C07FEC" w:rsidP="00C1269D">
            <w:pPr>
              <w:tabs>
                <w:tab w:val="num" w:pos="360"/>
              </w:tabs>
              <w:rPr>
                <w:b/>
              </w:rPr>
            </w:pPr>
          </w:p>
        </w:tc>
        <w:tc>
          <w:tcPr>
            <w:tcW w:w="6030" w:type="dxa"/>
          </w:tcPr>
          <w:p w14:paraId="5D36E38B" w14:textId="77777777" w:rsidR="00C07FEC" w:rsidRPr="00721F4B" w:rsidRDefault="00C07FEC" w:rsidP="00C1269D">
            <w:pPr>
              <w:tabs>
                <w:tab w:val="num" w:pos="360"/>
              </w:tabs>
              <w:ind w:left="360"/>
              <w:rPr>
                <w:b/>
              </w:rPr>
            </w:pPr>
            <w:r w:rsidRPr="00721F4B">
              <w:t>E 1.  Key Person Qualifications (Resumes)</w:t>
            </w:r>
          </w:p>
        </w:tc>
        <w:tc>
          <w:tcPr>
            <w:tcW w:w="2250" w:type="dxa"/>
            <w:vAlign w:val="center"/>
          </w:tcPr>
          <w:p w14:paraId="1DC43393" w14:textId="77777777" w:rsidR="00C07FEC" w:rsidRPr="00721F4B" w:rsidRDefault="00C07FEC" w:rsidP="00C1269D">
            <w:pPr>
              <w:tabs>
                <w:tab w:val="num" w:pos="360"/>
              </w:tabs>
              <w:jc w:val="center"/>
              <w:rPr>
                <w:b/>
              </w:rPr>
            </w:pPr>
            <w:r w:rsidRPr="00721F4B">
              <w:t>Department Form</w:t>
            </w:r>
          </w:p>
        </w:tc>
      </w:tr>
      <w:tr w:rsidR="00C07FEC" w:rsidRPr="00533581" w14:paraId="69B755D8" w14:textId="77777777" w:rsidTr="00C1269D">
        <w:tc>
          <w:tcPr>
            <w:tcW w:w="990" w:type="dxa"/>
            <w:vAlign w:val="center"/>
          </w:tcPr>
          <w:p w14:paraId="65D2F29F" w14:textId="77777777" w:rsidR="00C07FEC" w:rsidRPr="00721F4B" w:rsidRDefault="00C07FEC" w:rsidP="00C1269D">
            <w:pPr>
              <w:tabs>
                <w:tab w:val="num" w:pos="360"/>
              </w:tabs>
              <w:rPr>
                <w:b/>
              </w:rPr>
            </w:pPr>
          </w:p>
        </w:tc>
        <w:tc>
          <w:tcPr>
            <w:tcW w:w="6030" w:type="dxa"/>
          </w:tcPr>
          <w:p w14:paraId="68B2ACCE" w14:textId="77777777" w:rsidR="00C07FEC" w:rsidRPr="00721F4B" w:rsidRDefault="00C07FEC" w:rsidP="00C1269D">
            <w:pPr>
              <w:tabs>
                <w:tab w:val="num" w:pos="360"/>
              </w:tabs>
              <w:ind w:left="360"/>
              <w:rPr>
                <w:b/>
              </w:rPr>
            </w:pPr>
            <w:r w:rsidRPr="00721F4B">
              <w:t xml:space="preserve">E 2. </w:t>
            </w:r>
            <w:r w:rsidRPr="00721F4B">
              <w:rPr>
                <w:vertAlign w:val="superscript"/>
              </w:rPr>
              <w:t xml:space="preserve"> </w:t>
            </w:r>
            <w:r w:rsidRPr="00721F4B">
              <w:t>Other Staff Qualifications</w:t>
            </w:r>
          </w:p>
        </w:tc>
        <w:tc>
          <w:tcPr>
            <w:tcW w:w="2250" w:type="dxa"/>
            <w:vAlign w:val="center"/>
          </w:tcPr>
          <w:p w14:paraId="299C3C05" w14:textId="77777777" w:rsidR="00C07FEC" w:rsidRPr="00721F4B" w:rsidRDefault="00C07FEC" w:rsidP="00C1269D">
            <w:pPr>
              <w:tabs>
                <w:tab w:val="num" w:pos="360"/>
              </w:tabs>
              <w:jc w:val="center"/>
              <w:rPr>
                <w:b/>
              </w:rPr>
            </w:pPr>
            <w:r w:rsidRPr="00721F4B">
              <w:t>Department Form</w:t>
            </w:r>
          </w:p>
        </w:tc>
      </w:tr>
      <w:tr w:rsidR="00C07FEC" w:rsidRPr="00533581" w14:paraId="1FBF5D1A" w14:textId="77777777" w:rsidTr="00C1269D">
        <w:tc>
          <w:tcPr>
            <w:tcW w:w="990" w:type="dxa"/>
            <w:shd w:val="clear" w:color="auto" w:fill="auto"/>
            <w:vAlign w:val="center"/>
          </w:tcPr>
          <w:p w14:paraId="39652AFE" w14:textId="77777777" w:rsidR="00C07FEC" w:rsidRPr="00721F4B" w:rsidRDefault="00C07FEC" w:rsidP="00C1269D">
            <w:pPr>
              <w:tabs>
                <w:tab w:val="num" w:pos="360"/>
              </w:tabs>
              <w:rPr>
                <w:b/>
              </w:rPr>
            </w:pPr>
            <w:r w:rsidRPr="00721F4B">
              <w:t xml:space="preserve">     F</w:t>
            </w:r>
          </w:p>
        </w:tc>
        <w:tc>
          <w:tcPr>
            <w:tcW w:w="8280" w:type="dxa"/>
            <w:gridSpan w:val="2"/>
            <w:shd w:val="clear" w:color="auto" w:fill="D9D9D9" w:themeFill="background1" w:themeFillShade="D9"/>
          </w:tcPr>
          <w:p w14:paraId="792F1ED9" w14:textId="77777777" w:rsidR="00C07FEC" w:rsidRPr="00721F4B" w:rsidRDefault="00C07FEC" w:rsidP="00C1269D">
            <w:pPr>
              <w:tabs>
                <w:tab w:val="num" w:pos="360"/>
              </w:tabs>
              <w:ind w:left="360"/>
              <w:rPr>
                <w:b/>
              </w:rPr>
            </w:pPr>
            <w:r w:rsidRPr="00721F4B">
              <w:t>Project Descriptions (Case Histories)</w:t>
            </w:r>
          </w:p>
        </w:tc>
      </w:tr>
      <w:tr w:rsidR="00C07FEC" w:rsidRPr="00533581" w14:paraId="7FBB25B0" w14:textId="77777777" w:rsidTr="00C1269D">
        <w:tc>
          <w:tcPr>
            <w:tcW w:w="990" w:type="dxa"/>
            <w:vAlign w:val="center"/>
          </w:tcPr>
          <w:p w14:paraId="0B636213" w14:textId="77777777" w:rsidR="00C07FEC" w:rsidRPr="00721F4B" w:rsidRDefault="00C07FEC" w:rsidP="00C1269D">
            <w:pPr>
              <w:tabs>
                <w:tab w:val="num" w:pos="360"/>
              </w:tabs>
              <w:rPr>
                <w:b/>
              </w:rPr>
            </w:pPr>
          </w:p>
        </w:tc>
        <w:tc>
          <w:tcPr>
            <w:tcW w:w="6030" w:type="dxa"/>
          </w:tcPr>
          <w:p w14:paraId="7EB62C25" w14:textId="77777777" w:rsidR="00C07FEC" w:rsidRPr="00721F4B" w:rsidRDefault="00C07FEC" w:rsidP="00C1269D">
            <w:pPr>
              <w:tabs>
                <w:tab w:val="num" w:pos="360"/>
              </w:tabs>
              <w:ind w:left="360"/>
              <w:rPr>
                <w:b/>
              </w:rPr>
            </w:pPr>
            <w:r w:rsidRPr="00721F4B">
              <w:t>F 1.</w:t>
            </w:r>
            <w:r w:rsidRPr="00721F4B">
              <w:rPr>
                <w:vertAlign w:val="superscript"/>
              </w:rPr>
              <w:t xml:space="preserve">  </w:t>
            </w:r>
            <w:r w:rsidRPr="00721F4B">
              <w:t>Key Personnel versus Project Descriptions Matrix</w:t>
            </w:r>
          </w:p>
        </w:tc>
        <w:tc>
          <w:tcPr>
            <w:tcW w:w="2250" w:type="dxa"/>
            <w:vAlign w:val="center"/>
          </w:tcPr>
          <w:p w14:paraId="2DC87EF4" w14:textId="77777777" w:rsidR="00C07FEC" w:rsidRPr="00721F4B" w:rsidRDefault="00C07FEC" w:rsidP="00C1269D">
            <w:pPr>
              <w:tabs>
                <w:tab w:val="num" w:pos="360"/>
              </w:tabs>
              <w:jc w:val="center"/>
              <w:rPr>
                <w:b/>
              </w:rPr>
            </w:pPr>
            <w:r w:rsidRPr="00721F4B">
              <w:t>Department Form</w:t>
            </w:r>
          </w:p>
        </w:tc>
      </w:tr>
      <w:tr w:rsidR="00C07FEC" w:rsidRPr="00533581" w14:paraId="2F9C0EC3" w14:textId="77777777" w:rsidTr="00C1269D">
        <w:tc>
          <w:tcPr>
            <w:tcW w:w="990" w:type="dxa"/>
            <w:vAlign w:val="center"/>
          </w:tcPr>
          <w:p w14:paraId="49A1C2FA" w14:textId="77777777" w:rsidR="00C07FEC" w:rsidRPr="00721F4B" w:rsidRDefault="00C07FEC" w:rsidP="00C1269D">
            <w:pPr>
              <w:tabs>
                <w:tab w:val="num" w:pos="360"/>
              </w:tabs>
              <w:rPr>
                <w:b/>
              </w:rPr>
            </w:pPr>
          </w:p>
        </w:tc>
        <w:tc>
          <w:tcPr>
            <w:tcW w:w="6030" w:type="dxa"/>
          </w:tcPr>
          <w:p w14:paraId="5DC1DC57" w14:textId="77777777" w:rsidR="00C07FEC" w:rsidRPr="00721F4B" w:rsidRDefault="00C07FEC" w:rsidP="00C1269D">
            <w:pPr>
              <w:tabs>
                <w:tab w:val="num" w:pos="360"/>
              </w:tabs>
              <w:ind w:left="360"/>
              <w:rPr>
                <w:b/>
              </w:rPr>
            </w:pPr>
            <w:r w:rsidRPr="00721F4B">
              <w:t>F 2.  Project Descriptions (Case Histories)</w:t>
            </w:r>
          </w:p>
        </w:tc>
        <w:tc>
          <w:tcPr>
            <w:tcW w:w="2250" w:type="dxa"/>
            <w:vAlign w:val="center"/>
          </w:tcPr>
          <w:p w14:paraId="712EE88B" w14:textId="77777777" w:rsidR="00C07FEC" w:rsidRPr="00721F4B" w:rsidRDefault="00C07FEC" w:rsidP="00C1269D">
            <w:pPr>
              <w:tabs>
                <w:tab w:val="num" w:pos="360"/>
              </w:tabs>
              <w:jc w:val="center"/>
              <w:rPr>
                <w:b/>
              </w:rPr>
            </w:pPr>
            <w:r w:rsidRPr="00721F4B">
              <w:t>Department Form</w:t>
            </w:r>
          </w:p>
        </w:tc>
      </w:tr>
      <w:tr w:rsidR="00C07FEC" w:rsidRPr="00533581" w14:paraId="38A39768" w14:textId="77777777" w:rsidTr="00C1269D">
        <w:tc>
          <w:tcPr>
            <w:tcW w:w="990" w:type="dxa"/>
            <w:vAlign w:val="center"/>
          </w:tcPr>
          <w:p w14:paraId="10EF28D5" w14:textId="77777777" w:rsidR="00C07FEC" w:rsidRPr="00721F4B" w:rsidRDefault="00C07FEC" w:rsidP="00C1269D">
            <w:pPr>
              <w:tabs>
                <w:tab w:val="num" w:pos="360"/>
              </w:tabs>
              <w:rPr>
                <w:b/>
              </w:rPr>
            </w:pPr>
          </w:p>
        </w:tc>
        <w:tc>
          <w:tcPr>
            <w:tcW w:w="6030" w:type="dxa"/>
          </w:tcPr>
          <w:p w14:paraId="41FE2CA0" w14:textId="77777777" w:rsidR="00C07FEC" w:rsidRPr="00721F4B" w:rsidRDefault="00C07FEC" w:rsidP="00C1269D">
            <w:pPr>
              <w:tabs>
                <w:tab w:val="num" w:pos="360"/>
              </w:tabs>
              <w:ind w:left="360"/>
              <w:rPr>
                <w:b/>
              </w:rPr>
            </w:pPr>
            <w:r w:rsidRPr="00721F4B">
              <w:t>F 3.  Other Supporting Projects Table</w:t>
            </w:r>
          </w:p>
        </w:tc>
        <w:tc>
          <w:tcPr>
            <w:tcW w:w="2250" w:type="dxa"/>
            <w:vAlign w:val="center"/>
          </w:tcPr>
          <w:p w14:paraId="4F02C746" w14:textId="77777777" w:rsidR="00C07FEC" w:rsidRPr="00721F4B" w:rsidRDefault="00C07FEC" w:rsidP="00C1269D">
            <w:pPr>
              <w:tabs>
                <w:tab w:val="num" w:pos="360"/>
              </w:tabs>
              <w:jc w:val="center"/>
              <w:rPr>
                <w:b/>
              </w:rPr>
            </w:pPr>
            <w:r w:rsidRPr="00721F4B">
              <w:t>Department Form</w:t>
            </w:r>
          </w:p>
        </w:tc>
      </w:tr>
      <w:tr w:rsidR="00C07FEC" w:rsidRPr="00533581" w14:paraId="64CAE18B" w14:textId="77777777" w:rsidTr="00C1269D">
        <w:tc>
          <w:tcPr>
            <w:tcW w:w="990" w:type="dxa"/>
            <w:shd w:val="clear" w:color="auto" w:fill="auto"/>
            <w:vAlign w:val="center"/>
          </w:tcPr>
          <w:p w14:paraId="76F4357D" w14:textId="77777777" w:rsidR="00C07FEC" w:rsidRPr="00721F4B" w:rsidRDefault="00C07FEC" w:rsidP="00C1269D">
            <w:pPr>
              <w:tabs>
                <w:tab w:val="num" w:pos="360"/>
              </w:tabs>
              <w:rPr>
                <w:b/>
              </w:rPr>
            </w:pPr>
            <w:r w:rsidRPr="00721F4B">
              <w:t xml:space="preserve">     G</w:t>
            </w:r>
          </w:p>
        </w:tc>
        <w:tc>
          <w:tcPr>
            <w:tcW w:w="8280" w:type="dxa"/>
            <w:gridSpan w:val="2"/>
            <w:shd w:val="clear" w:color="auto" w:fill="D9D9D9" w:themeFill="background1" w:themeFillShade="D9"/>
          </w:tcPr>
          <w:p w14:paraId="11B4EBE8" w14:textId="77777777" w:rsidR="00C07FEC" w:rsidRPr="00721F4B" w:rsidRDefault="00C07FEC" w:rsidP="00C1269D">
            <w:pPr>
              <w:tabs>
                <w:tab w:val="num" w:pos="360"/>
              </w:tabs>
              <w:rPr>
                <w:b/>
              </w:rPr>
            </w:pPr>
            <w:r w:rsidRPr="00721F4B">
              <w:t>Past Performance Project References</w:t>
            </w:r>
          </w:p>
        </w:tc>
      </w:tr>
      <w:tr w:rsidR="00C07FEC" w:rsidRPr="00533581" w14:paraId="2A0ED638" w14:textId="77777777" w:rsidTr="00C1269D">
        <w:tc>
          <w:tcPr>
            <w:tcW w:w="990" w:type="dxa"/>
            <w:vAlign w:val="center"/>
          </w:tcPr>
          <w:p w14:paraId="563B8F86" w14:textId="77777777" w:rsidR="00C07FEC" w:rsidRPr="00721F4B" w:rsidRDefault="00C07FEC" w:rsidP="00C1269D">
            <w:pPr>
              <w:tabs>
                <w:tab w:val="num" w:pos="360"/>
              </w:tabs>
              <w:rPr>
                <w:b/>
              </w:rPr>
            </w:pPr>
          </w:p>
        </w:tc>
        <w:tc>
          <w:tcPr>
            <w:tcW w:w="6030" w:type="dxa"/>
          </w:tcPr>
          <w:p w14:paraId="45FDF573" w14:textId="77777777" w:rsidR="00C07FEC" w:rsidRPr="00721F4B" w:rsidRDefault="00C07FEC" w:rsidP="00C1269D">
            <w:pPr>
              <w:tabs>
                <w:tab w:val="num" w:pos="360"/>
              </w:tabs>
              <w:ind w:left="360"/>
              <w:rPr>
                <w:b/>
              </w:rPr>
            </w:pPr>
            <w:r w:rsidRPr="00721F4B">
              <w:t>G 1.</w:t>
            </w:r>
            <w:r w:rsidRPr="00721F4B">
              <w:rPr>
                <w:vertAlign w:val="superscript"/>
              </w:rPr>
              <w:t xml:space="preserve">  </w:t>
            </w:r>
            <w:r w:rsidRPr="00721F4B">
              <w:t xml:space="preserve">Past Performance Questionnaire </w:t>
            </w:r>
          </w:p>
        </w:tc>
        <w:tc>
          <w:tcPr>
            <w:tcW w:w="2250" w:type="dxa"/>
            <w:vAlign w:val="center"/>
          </w:tcPr>
          <w:p w14:paraId="3ABE1A97" w14:textId="77777777" w:rsidR="00C07FEC" w:rsidRPr="00721F4B" w:rsidRDefault="00C07FEC" w:rsidP="00C1269D">
            <w:pPr>
              <w:tabs>
                <w:tab w:val="num" w:pos="360"/>
              </w:tabs>
              <w:jc w:val="center"/>
              <w:rPr>
                <w:b/>
              </w:rPr>
            </w:pPr>
            <w:r w:rsidRPr="00721F4B">
              <w:t>Department Form</w:t>
            </w:r>
          </w:p>
        </w:tc>
      </w:tr>
      <w:tr w:rsidR="00C07FEC" w:rsidRPr="00533581" w14:paraId="5282C752" w14:textId="77777777" w:rsidTr="00C1269D">
        <w:tc>
          <w:tcPr>
            <w:tcW w:w="990" w:type="dxa"/>
            <w:vAlign w:val="center"/>
          </w:tcPr>
          <w:p w14:paraId="163CE123" w14:textId="77777777" w:rsidR="00C07FEC" w:rsidRPr="00721F4B" w:rsidRDefault="00C07FEC" w:rsidP="00C1269D">
            <w:pPr>
              <w:tabs>
                <w:tab w:val="num" w:pos="360"/>
              </w:tabs>
              <w:rPr>
                <w:b/>
              </w:rPr>
            </w:pPr>
          </w:p>
        </w:tc>
        <w:tc>
          <w:tcPr>
            <w:tcW w:w="6030" w:type="dxa"/>
          </w:tcPr>
          <w:p w14:paraId="3895B76F" w14:textId="77777777" w:rsidR="00C07FEC" w:rsidRPr="00721F4B" w:rsidRDefault="00C07FEC" w:rsidP="00C1269D">
            <w:pPr>
              <w:tabs>
                <w:tab w:val="num" w:pos="360"/>
              </w:tabs>
              <w:ind w:left="360"/>
              <w:rPr>
                <w:b/>
              </w:rPr>
            </w:pPr>
            <w:r w:rsidRPr="00721F4B">
              <w:t>G 2.</w:t>
            </w:r>
            <w:r w:rsidRPr="00721F4B">
              <w:rPr>
                <w:vertAlign w:val="superscript"/>
              </w:rPr>
              <w:t xml:space="preserve">  </w:t>
            </w:r>
            <w:r w:rsidRPr="00721F4B">
              <w:t>Past Performance Questionnaire Instructions</w:t>
            </w:r>
          </w:p>
        </w:tc>
        <w:tc>
          <w:tcPr>
            <w:tcW w:w="2250" w:type="dxa"/>
            <w:vAlign w:val="center"/>
          </w:tcPr>
          <w:p w14:paraId="62AAEE3F" w14:textId="77777777" w:rsidR="00C07FEC" w:rsidRPr="00721F4B" w:rsidRDefault="00C07FEC" w:rsidP="00C1269D">
            <w:pPr>
              <w:tabs>
                <w:tab w:val="num" w:pos="360"/>
              </w:tabs>
              <w:jc w:val="center"/>
              <w:rPr>
                <w:b/>
              </w:rPr>
            </w:pPr>
            <w:r w:rsidRPr="00721F4B">
              <w:t>Department Form</w:t>
            </w:r>
          </w:p>
        </w:tc>
      </w:tr>
      <w:tr w:rsidR="00C07FEC" w:rsidRPr="00533581" w14:paraId="442B64F7" w14:textId="77777777" w:rsidTr="00C1269D">
        <w:tc>
          <w:tcPr>
            <w:tcW w:w="990" w:type="dxa"/>
            <w:vAlign w:val="center"/>
          </w:tcPr>
          <w:p w14:paraId="7E2565DC" w14:textId="77777777" w:rsidR="00C07FEC" w:rsidRPr="00721F4B" w:rsidRDefault="00C07FEC" w:rsidP="00C1269D">
            <w:pPr>
              <w:tabs>
                <w:tab w:val="num" w:pos="360"/>
              </w:tabs>
              <w:rPr>
                <w:b/>
              </w:rPr>
            </w:pPr>
          </w:p>
        </w:tc>
        <w:tc>
          <w:tcPr>
            <w:tcW w:w="6030" w:type="dxa"/>
          </w:tcPr>
          <w:p w14:paraId="7BC1974A" w14:textId="77777777" w:rsidR="00C07FEC" w:rsidRPr="00721F4B" w:rsidRDefault="00C07FEC" w:rsidP="00C1269D">
            <w:pPr>
              <w:tabs>
                <w:tab w:val="num" w:pos="360"/>
              </w:tabs>
              <w:ind w:left="360"/>
              <w:rPr>
                <w:b/>
              </w:rPr>
            </w:pPr>
            <w:r w:rsidRPr="00721F4B">
              <w:t>G 3.</w:t>
            </w:r>
            <w:r w:rsidRPr="00721F4B">
              <w:rPr>
                <w:vertAlign w:val="superscript"/>
              </w:rPr>
              <w:t xml:space="preserve">  </w:t>
            </w:r>
            <w:r w:rsidRPr="00721F4B">
              <w:t>List of Clients Providing Evaluation</w:t>
            </w:r>
          </w:p>
        </w:tc>
        <w:tc>
          <w:tcPr>
            <w:tcW w:w="2250" w:type="dxa"/>
            <w:vAlign w:val="center"/>
          </w:tcPr>
          <w:p w14:paraId="4CD5E127" w14:textId="77777777" w:rsidR="00C07FEC" w:rsidRPr="00721F4B" w:rsidRDefault="00C07FEC" w:rsidP="00C1269D">
            <w:pPr>
              <w:tabs>
                <w:tab w:val="num" w:pos="360"/>
              </w:tabs>
              <w:jc w:val="center"/>
              <w:rPr>
                <w:b/>
              </w:rPr>
            </w:pPr>
            <w:r w:rsidRPr="00721F4B">
              <w:t>Department Form</w:t>
            </w:r>
          </w:p>
        </w:tc>
      </w:tr>
      <w:tr w:rsidR="00C07FEC" w:rsidRPr="00533581" w14:paraId="5A8301E2" w14:textId="77777777" w:rsidTr="00C1269D">
        <w:tc>
          <w:tcPr>
            <w:tcW w:w="990" w:type="dxa"/>
            <w:vAlign w:val="center"/>
          </w:tcPr>
          <w:p w14:paraId="4FCD42BA" w14:textId="77777777" w:rsidR="00C07FEC" w:rsidRPr="00721F4B" w:rsidRDefault="00C07FEC" w:rsidP="00C1269D">
            <w:pPr>
              <w:tabs>
                <w:tab w:val="num" w:pos="360"/>
              </w:tabs>
              <w:jc w:val="center"/>
            </w:pPr>
            <w:r w:rsidRPr="00721F4B">
              <w:t>H</w:t>
            </w:r>
          </w:p>
        </w:tc>
        <w:tc>
          <w:tcPr>
            <w:tcW w:w="6030" w:type="dxa"/>
          </w:tcPr>
          <w:p w14:paraId="1085C219" w14:textId="77777777" w:rsidR="00C07FEC" w:rsidRPr="00721F4B" w:rsidRDefault="00C07FEC" w:rsidP="00C1269D">
            <w:pPr>
              <w:tabs>
                <w:tab w:val="num" w:pos="360"/>
              </w:tabs>
            </w:pPr>
            <w:r w:rsidRPr="00721F4B">
              <w:t xml:space="preserve">Proposed Labor Rate Schedule and PPE Rate Schedule </w:t>
            </w:r>
          </w:p>
        </w:tc>
        <w:tc>
          <w:tcPr>
            <w:tcW w:w="2250" w:type="dxa"/>
            <w:vAlign w:val="center"/>
          </w:tcPr>
          <w:p w14:paraId="7673FB77" w14:textId="77777777" w:rsidR="00C07FEC" w:rsidRPr="00721F4B" w:rsidRDefault="00C07FEC" w:rsidP="00C1269D">
            <w:pPr>
              <w:tabs>
                <w:tab w:val="num" w:pos="360"/>
              </w:tabs>
              <w:jc w:val="center"/>
            </w:pPr>
            <w:r w:rsidRPr="00721F4B">
              <w:t>Department Form</w:t>
            </w:r>
          </w:p>
        </w:tc>
      </w:tr>
      <w:tr w:rsidR="00C07FEC" w:rsidRPr="00533581" w14:paraId="4FD3CCC4" w14:textId="77777777" w:rsidTr="00C1269D">
        <w:tc>
          <w:tcPr>
            <w:tcW w:w="990" w:type="dxa"/>
            <w:vAlign w:val="center"/>
          </w:tcPr>
          <w:p w14:paraId="6EEC2C77" w14:textId="77777777" w:rsidR="00C07FEC" w:rsidRPr="00E371C9" w:rsidRDefault="00C07FEC" w:rsidP="00C1269D">
            <w:pPr>
              <w:tabs>
                <w:tab w:val="num" w:pos="360"/>
              </w:tabs>
              <w:jc w:val="center"/>
              <w:rPr>
                <w:rFonts w:ascii="Times New Roman" w:hAnsi="Times New Roman"/>
              </w:rPr>
            </w:pPr>
            <w:r w:rsidRPr="00E371C9">
              <w:rPr>
                <w:rFonts w:ascii="Times New Roman" w:hAnsi="Times New Roman"/>
                <w:sz w:val="22"/>
              </w:rPr>
              <w:t>I</w:t>
            </w:r>
          </w:p>
        </w:tc>
        <w:tc>
          <w:tcPr>
            <w:tcW w:w="8280" w:type="dxa"/>
            <w:gridSpan w:val="2"/>
            <w:shd w:val="clear" w:color="auto" w:fill="D9D9D9" w:themeFill="background1" w:themeFillShade="D9"/>
          </w:tcPr>
          <w:p w14:paraId="7572CA9D" w14:textId="77777777" w:rsidR="00C07FEC" w:rsidRPr="00721F4B" w:rsidRDefault="00C07FEC" w:rsidP="00C1269D">
            <w:pPr>
              <w:tabs>
                <w:tab w:val="num" w:pos="360"/>
              </w:tabs>
            </w:pPr>
            <w:r w:rsidRPr="00721F4B">
              <w:t>Commonwealth Forms and Certifications</w:t>
            </w:r>
          </w:p>
        </w:tc>
      </w:tr>
      <w:tr w:rsidR="00C07FEC" w:rsidRPr="00533581" w14:paraId="39D9E48F" w14:textId="77777777" w:rsidTr="00C1269D">
        <w:tc>
          <w:tcPr>
            <w:tcW w:w="990" w:type="dxa"/>
            <w:vAlign w:val="center"/>
          </w:tcPr>
          <w:p w14:paraId="0B634C0E" w14:textId="77777777" w:rsidR="00C07FEC" w:rsidRPr="00721F4B" w:rsidRDefault="00C07FEC" w:rsidP="00C1269D">
            <w:pPr>
              <w:tabs>
                <w:tab w:val="num" w:pos="360"/>
              </w:tabs>
            </w:pPr>
          </w:p>
        </w:tc>
        <w:tc>
          <w:tcPr>
            <w:tcW w:w="6030" w:type="dxa"/>
          </w:tcPr>
          <w:p w14:paraId="7B69682F" w14:textId="77777777" w:rsidR="00C07FEC" w:rsidRPr="00721F4B" w:rsidRDefault="00C07FEC" w:rsidP="00C1269D">
            <w:pPr>
              <w:tabs>
                <w:tab w:val="num" w:pos="360"/>
              </w:tabs>
              <w:ind w:left="360"/>
            </w:pPr>
            <w:r w:rsidRPr="00E371C9">
              <w:rPr>
                <w:rFonts w:ascii="Times New Roman" w:hAnsi="Times New Roman"/>
                <w:sz w:val="22"/>
              </w:rPr>
              <w:t>I</w:t>
            </w:r>
            <w:r w:rsidRPr="00721F4B">
              <w:t xml:space="preserve"> 1.  Standard Contract Form (SCF)</w:t>
            </w:r>
          </w:p>
        </w:tc>
        <w:tc>
          <w:tcPr>
            <w:tcW w:w="2250" w:type="dxa"/>
            <w:vAlign w:val="center"/>
          </w:tcPr>
          <w:p w14:paraId="15CECEA2" w14:textId="77777777" w:rsidR="00C07FEC" w:rsidRPr="00721F4B" w:rsidRDefault="00C07FEC" w:rsidP="00C1269D">
            <w:pPr>
              <w:tabs>
                <w:tab w:val="num" w:pos="360"/>
              </w:tabs>
              <w:jc w:val="center"/>
            </w:pPr>
            <w:r w:rsidRPr="00721F4B">
              <w:t>Commonwealth Form</w:t>
            </w:r>
          </w:p>
        </w:tc>
      </w:tr>
      <w:tr w:rsidR="00C07FEC" w:rsidRPr="00533581" w14:paraId="101F34DB" w14:textId="77777777" w:rsidTr="00C1269D">
        <w:tc>
          <w:tcPr>
            <w:tcW w:w="990" w:type="dxa"/>
            <w:vAlign w:val="center"/>
          </w:tcPr>
          <w:p w14:paraId="77221544" w14:textId="77777777" w:rsidR="00C07FEC" w:rsidRPr="00721F4B" w:rsidRDefault="00C07FEC" w:rsidP="00C1269D">
            <w:pPr>
              <w:tabs>
                <w:tab w:val="num" w:pos="360"/>
              </w:tabs>
            </w:pPr>
          </w:p>
        </w:tc>
        <w:tc>
          <w:tcPr>
            <w:tcW w:w="6030" w:type="dxa"/>
          </w:tcPr>
          <w:p w14:paraId="7196D14E" w14:textId="77777777" w:rsidR="00C07FEC" w:rsidRPr="00721F4B" w:rsidRDefault="00C07FEC" w:rsidP="00C1269D">
            <w:pPr>
              <w:tabs>
                <w:tab w:val="num" w:pos="360"/>
              </w:tabs>
              <w:ind w:left="360"/>
            </w:pPr>
            <w:r w:rsidRPr="00E371C9">
              <w:rPr>
                <w:rFonts w:ascii="Times New Roman" w:hAnsi="Times New Roman"/>
                <w:sz w:val="22"/>
              </w:rPr>
              <w:t>I</w:t>
            </w:r>
            <w:r w:rsidRPr="00721F4B">
              <w:t xml:space="preserve"> 1a.  Commonwealth Terms and Conditions</w:t>
            </w:r>
          </w:p>
        </w:tc>
        <w:tc>
          <w:tcPr>
            <w:tcW w:w="2250" w:type="dxa"/>
            <w:vAlign w:val="center"/>
          </w:tcPr>
          <w:p w14:paraId="41E88410" w14:textId="77777777" w:rsidR="00C07FEC" w:rsidRPr="00721F4B" w:rsidRDefault="00C07FEC" w:rsidP="00C1269D">
            <w:pPr>
              <w:tabs>
                <w:tab w:val="num" w:pos="360"/>
              </w:tabs>
              <w:jc w:val="center"/>
            </w:pPr>
            <w:r w:rsidRPr="00721F4B">
              <w:t>Incorporated into SCF</w:t>
            </w:r>
          </w:p>
        </w:tc>
      </w:tr>
      <w:tr w:rsidR="00C07FEC" w:rsidRPr="00533581" w14:paraId="3D13991D" w14:textId="77777777" w:rsidTr="00C1269D">
        <w:tc>
          <w:tcPr>
            <w:tcW w:w="990" w:type="dxa"/>
            <w:vAlign w:val="center"/>
          </w:tcPr>
          <w:p w14:paraId="183B5D46" w14:textId="77777777" w:rsidR="00C07FEC" w:rsidRPr="00721F4B" w:rsidRDefault="00C07FEC" w:rsidP="00C1269D">
            <w:pPr>
              <w:tabs>
                <w:tab w:val="num" w:pos="360"/>
              </w:tabs>
            </w:pPr>
          </w:p>
        </w:tc>
        <w:tc>
          <w:tcPr>
            <w:tcW w:w="6030" w:type="dxa"/>
          </w:tcPr>
          <w:p w14:paraId="3876043F" w14:textId="77777777" w:rsidR="00C07FEC" w:rsidRPr="00721F4B" w:rsidRDefault="00C07FEC" w:rsidP="00C1269D">
            <w:pPr>
              <w:tabs>
                <w:tab w:val="num" w:pos="360"/>
              </w:tabs>
              <w:ind w:left="360"/>
            </w:pPr>
            <w:r w:rsidRPr="00E371C9">
              <w:rPr>
                <w:rFonts w:ascii="Times New Roman" w:hAnsi="Times New Roman"/>
                <w:sz w:val="22"/>
              </w:rPr>
              <w:t>I</w:t>
            </w:r>
            <w:r w:rsidRPr="00721F4B">
              <w:t xml:space="preserve"> 2.  Taxpayer ID No./ Certification (Mass. Substitute Form</w:t>
            </w:r>
          </w:p>
          <w:p w14:paraId="228DB91C" w14:textId="77777777" w:rsidR="00C07FEC" w:rsidRPr="00721F4B" w:rsidRDefault="00C07FEC" w:rsidP="00C1269D">
            <w:pPr>
              <w:tabs>
                <w:tab w:val="num" w:pos="360"/>
              </w:tabs>
              <w:ind w:left="360"/>
            </w:pPr>
            <w:r w:rsidRPr="00721F4B">
              <w:rPr>
                <w:rFonts w:ascii="Imprint MT Shadow" w:hAnsi="Imprint MT Shadow"/>
                <w:sz w:val="22"/>
              </w:rPr>
              <w:t xml:space="preserve">       </w:t>
            </w:r>
            <w:r w:rsidRPr="00721F4B">
              <w:t xml:space="preserve"> W9)- if required</w:t>
            </w:r>
          </w:p>
        </w:tc>
        <w:tc>
          <w:tcPr>
            <w:tcW w:w="2250" w:type="dxa"/>
            <w:vAlign w:val="center"/>
          </w:tcPr>
          <w:p w14:paraId="320320F1" w14:textId="77777777" w:rsidR="00C07FEC" w:rsidRPr="00721F4B" w:rsidRDefault="00C07FEC" w:rsidP="00C1269D">
            <w:pPr>
              <w:tabs>
                <w:tab w:val="num" w:pos="360"/>
              </w:tabs>
              <w:jc w:val="center"/>
            </w:pPr>
            <w:r w:rsidRPr="00721F4B">
              <w:t>Commonwealth Form</w:t>
            </w:r>
          </w:p>
        </w:tc>
      </w:tr>
      <w:tr w:rsidR="00C07FEC" w:rsidRPr="00533581" w14:paraId="762F7CD3" w14:textId="77777777" w:rsidTr="00C1269D">
        <w:tc>
          <w:tcPr>
            <w:tcW w:w="990" w:type="dxa"/>
            <w:vAlign w:val="center"/>
          </w:tcPr>
          <w:p w14:paraId="33E5C607" w14:textId="77777777" w:rsidR="00C07FEC" w:rsidRPr="00721F4B" w:rsidRDefault="00C07FEC" w:rsidP="00C1269D">
            <w:pPr>
              <w:tabs>
                <w:tab w:val="num" w:pos="360"/>
              </w:tabs>
            </w:pPr>
          </w:p>
        </w:tc>
        <w:tc>
          <w:tcPr>
            <w:tcW w:w="6030" w:type="dxa"/>
          </w:tcPr>
          <w:p w14:paraId="10EAC1E1" w14:textId="77777777" w:rsidR="00C07FEC" w:rsidRPr="00721F4B" w:rsidRDefault="00C07FEC" w:rsidP="00C1269D">
            <w:pPr>
              <w:tabs>
                <w:tab w:val="num" w:pos="360"/>
              </w:tabs>
              <w:ind w:left="360"/>
            </w:pPr>
            <w:r w:rsidRPr="00E371C9">
              <w:rPr>
                <w:rFonts w:ascii="Times New Roman" w:hAnsi="Times New Roman"/>
                <w:sz w:val="22"/>
              </w:rPr>
              <w:t>I</w:t>
            </w:r>
            <w:r w:rsidRPr="00721F4B">
              <w:rPr>
                <w:rFonts w:ascii="Imprint MT Shadow" w:hAnsi="Imprint MT Shadow"/>
                <w:sz w:val="22"/>
              </w:rPr>
              <w:t xml:space="preserve"> </w:t>
            </w:r>
            <w:r w:rsidRPr="00721F4B">
              <w:t>3. Contractor Authorized Signatory Listing</w:t>
            </w:r>
          </w:p>
        </w:tc>
        <w:tc>
          <w:tcPr>
            <w:tcW w:w="2250" w:type="dxa"/>
            <w:vAlign w:val="center"/>
          </w:tcPr>
          <w:p w14:paraId="191C8538" w14:textId="77777777" w:rsidR="00C07FEC" w:rsidRPr="00721F4B" w:rsidRDefault="00C07FEC" w:rsidP="00C1269D">
            <w:pPr>
              <w:tabs>
                <w:tab w:val="num" w:pos="360"/>
              </w:tabs>
              <w:jc w:val="center"/>
            </w:pPr>
            <w:r w:rsidRPr="00721F4B">
              <w:t>Commonwealth Form</w:t>
            </w:r>
          </w:p>
        </w:tc>
      </w:tr>
      <w:tr w:rsidR="00C07FEC" w:rsidRPr="00533581" w14:paraId="3B7C698E" w14:textId="77777777" w:rsidTr="00C1269D">
        <w:tc>
          <w:tcPr>
            <w:tcW w:w="990" w:type="dxa"/>
            <w:vAlign w:val="center"/>
          </w:tcPr>
          <w:p w14:paraId="16D48F6F" w14:textId="77777777" w:rsidR="00C07FEC" w:rsidRPr="00721F4B" w:rsidRDefault="00C07FEC" w:rsidP="00C1269D">
            <w:pPr>
              <w:tabs>
                <w:tab w:val="num" w:pos="360"/>
              </w:tabs>
            </w:pPr>
          </w:p>
        </w:tc>
        <w:tc>
          <w:tcPr>
            <w:tcW w:w="6030" w:type="dxa"/>
          </w:tcPr>
          <w:p w14:paraId="738F54A3" w14:textId="58E9D847" w:rsidR="00C07FEC" w:rsidRPr="00721F4B" w:rsidRDefault="00C07FEC" w:rsidP="00C1269D">
            <w:pPr>
              <w:tabs>
                <w:tab w:val="num" w:pos="360"/>
              </w:tabs>
              <w:ind w:left="360"/>
            </w:pPr>
            <w:r w:rsidRPr="00E371C9">
              <w:rPr>
                <w:rFonts w:ascii="Times New Roman" w:hAnsi="Times New Roman"/>
                <w:sz w:val="22"/>
              </w:rPr>
              <w:t>I</w:t>
            </w:r>
            <w:r w:rsidRPr="00721F4B">
              <w:rPr>
                <w:rFonts w:ascii="Imprint MT Shadow" w:hAnsi="Imprint MT Shadow"/>
                <w:sz w:val="22"/>
              </w:rPr>
              <w:t xml:space="preserve"> </w:t>
            </w:r>
            <w:r w:rsidRPr="00721F4B">
              <w:t>4.  Supplier Diversity Plan Form</w:t>
            </w:r>
            <w:r w:rsidR="00194B42">
              <w:t xml:space="preserve"> (Spreadsheet)</w:t>
            </w:r>
          </w:p>
        </w:tc>
        <w:tc>
          <w:tcPr>
            <w:tcW w:w="2250" w:type="dxa"/>
            <w:vAlign w:val="center"/>
          </w:tcPr>
          <w:p w14:paraId="5CAEDDB6" w14:textId="77777777" w:rsidR="00C07FEC" w:rsidRPr="00721F4B" w:rsidRDefault="00C07FEC" w:rsidP="00C1269D">
            <w:pPr>
              <w:tabs>
                <w:tab w:val="num" w:pos="360"/>
              </w:tabs>
              <w:jc w:val="center"/>
            </w:pPr>
            <w:r w:rsidRPr="00721F4B">
              <w:t>Commonwealth Form</w:t>
            </w:r>
          </w:p>
        </w:tc>
      </w:tr>
      <w:tr w:rsidR="00C07FEC" w:rsidRPr="00533581" w14:paraId="05474CAC" w14:textId="77777777" w:rsidTr="00C1269D">
        <w:tc>
          <w:tcPr>
            <w:tcW w:w="990" w:type="dxa"/>
            <w:vAlign w:val="center"/>
          </w:tcPr>
          <w:p w14:paraId="2EEA4FA4" w14:textId="77777777" w:rsidR="00C07FEC" w:rsidRPr="00721F4B" w:rsidRDefault="00C07FEC" w:rsidP="00C1269D">
            <w:pPr>
              <w:tabs>
                <w:tab w:val="num" w:pos="360"/>
              </w:tabs>
            </w:pPr>
          </w:p>
        </w:tc>
        <w:tc>
          <w:tcPr>
            <w:tcW w:w="6030" w:type="dxa"/>
          </w:tcPr>
          <w:p w14:paraId="6DFE255C" w14:textId="77777777" w:rsidR="00C07FEC" w:rsidRPr="00721F4B" w:rsidRDefault="00C07FEC" w:rsidP="00C1269D">
            <w:pPr>
              <w:tabs>
                <w:tab w:val="num" w:pos="360"/>
              </w:tabs>
              <w:ind w:left="360"/>
            </w:pPr>
            <w:r w:rsidRPr="00E371C9">
              <w:rPr>
                <w:rFonts w:ascii="Times New Roman" w:hAnsi="Times New Roman"/>
                <w:sz w:val="22"/>
              </w:rPr>
              <w:t>I</w:t>
            </w:r>
            <w:r w:rsidRPr="00721F4B">
              <w:rPr>
                <w:rFonts w:ascii="Imprint MT Shadow" w:hAnsi="Imprint MT Shadow"/>
                <w:sz w:val="22"/>
              </w:rPr>
              <w:t xml:space="preserve"> </w:t>
            </w:r>
            <w:r w:rsidRPr="00721F4B">
              <w:t xml:space="preserve">5.  Current Environmentally Preferable Products/ Practices </w:t>
            </w:r>
          </w:p>
        </w:tc>
        <w:tc>
          <w:tcPr>
            <w:tcW w:w="2250" w:type="dxa"/>
            <w:vAlign w:val="center"/>
          </w:tcPr>
          <w:p w14:paraId="49EC3202" w14:textId="77777777" w:rsidR="00C07FEC" w:rsidRPr="00721F4B" w:rsidRDefault="00C07FEC" w:rsidP="00C1269D">
            <w:pPr>
              <w:tabs>
                <w:tab w:val="num" w:pos="360"/>
              </w:tabs>
              <w:jc w:val="center"/>
            </w:pPr>
            <w:r w:rsidRPr="00721F4B">
              <w:t>Commonwealth Form</w:t>
            </w:r>
          </w:p>
        </w:tc>
      </w:tr>
      <w:tr w:rsidR="00C07FEC" w:rsidRPr="00533581" w14:paraId="3AEBACE4" w14:textId="77777777" w:rsidTr="00C1269D">
        <w:tc>
          <w:tcPr>
            <w:tcW w:w="990" w:type="dxa"/>
            <w:vAlign w:val="center"/>
          </w:tcPr>
          <w:p w14:paraId="1B552313" w14:textId="77777777" w:rsidR="00C07FEC" w:rsidRPr="00721F4B" w:rsidRDefault="00C07FEC" w:rsidP="00C1269D">
            <w:pPr>
              <w:tabs>
                <w:tab w:val="num" w:pos="360"/>
              </w:tabs>
            </w:pPr>
          </w:p>
        </w:tc>
        <w:tc>
          <w:tcPr>
            <w:tcW w:w="6030" w:type="dxa"/>
          </w:tcPr>
          <w:p w14:paraId="2C2F5969" w14:textId="77777777" w:rsidR="00C07FEC" w:rsidRPr="00721F4B" w:rsidRDefault="00C07FEC" w:rsidP="00C1269D">
            <w:pPr>
              <w:tabs>
                <w:tab w:val="num" w:pos="360"/>
              </w:tabs>
              <w:ind w:left="360"/>
            </w:pPr>
            <w:r w:rsidRPr="00E371C9">
              <w:rPr>
                <w:rFonts w:ascii="Times New Roman" w:hAnsi="Times New Roman"/>
                <w:sz w:val="22"/>
              </w:rPr>
              <w:t>I</w:t>
            </w:r>
            <w:r w:rsidRPr="00721F4B">
              <w:rPr>
                <w:rFonts w:ascii="Imprint MT Shadow" w:hAnsi="Imprint MT Shadow"/>
                <w:sz w:val="22"/>
              </w:rPr>
              <w:t xml:space="preserve"> </w:t>
            </w:r>
            <w:r w:rsidRPr="00721F4B">
              <w:t>6.  Prompt Payment Discount Form</w:t>
            </w:r>
          </w:p>
        </w:tc>
        <w:tc>
          <w:tcPr>
            <w:tcW w:w="2250" w:type="dxa"/>
            <w:vAlign w:val="center"/>
          </w:tcPr>
          <w:p w14:paraId="2F85CBE4" w14:textId="77777777" w:rsidR="00C07FEC" w:rsidRPr="00721F4B" w:rsidRDefault="00C07FEC" w:rsidP="00C1269D">
            <w:pPr>
              <w:tabs>
                <w:tab w:val="num" w:pos="360"/>
              </w:tabs>
              <w:jc w:val="center"/>
            </w:pPr>
            <w:r w:rsidRPr="00721F4B">
              <w:t>Commonwealth Form</w:t>
            </w:r>
          </w:p>
        </w:tc>
      </w:tr>
    </w:tbl>
    <w:p w14:paraId="6B62A4A5" w14:textId="77777777" w:rsidR="00C07FEC" w:rsidRPr="0016024F" w:rsidRDefault="00C07FEC" w:rsidP="00C07FEC">
      <w:pPr>
        <w:rPr>
          <w:b/>
        </w:rPr>
      </w:pPr>
    </w:p>
    <w:p w14:paraId="42533531" w14:textId="77777777" w:rsidR="00C07FEC" w:rsidRDefault="00C07FEC" w:rsidP="00C07FEC">
      <w:r w:rsidRPr="00DC2FB7">
        <w:t xml:space="preserve">Bidders are solely responsible for </w:t>
      </w:r>
      <w:r>
        <w:t>en</w:t>
      </w:r>
      <w:r w:rsidRPr="00DC2FB7">
        <w:t xml:space="preserve">suring that all components required for the </w:t>
      </w:r>
      <w:r>
        <w:t xml:space="preserve">Quote Package </w:t>
      </w:r>
      <w:r w:rsidRPr="00DC2FB7">
        <w:t>are submitted to the Department</w:t>
      </w:r>
      <w:r>
        <w:t xml:space="preserve"> on COMMBUYS</w:t>
      </w:r>
      <w:r w:rsidRPr="00DC2FB7">
        <w:t xml:space="preserve">.  </w:t>
      </w:r>
    </w:p>
    <w:p w14:paraId="0D2C7E55" w14:textId="77777777" w:rsidR="00C07FEC" w:rsidRPr="001842CB" w:rsidRDefault="00C07FEC" w:rsidP="00C07FEC"/>
    <w:p w14:paraId="7EF73B12" w14:textId="77777777" w:rsidR="00C07FEC" w:rsidRPr="0047730A" w:rsidRDefault="00C07FEC" w:rsidP="00C07FEC">
      <w:pPr>
        <w:pStyle w:val="Heading9"/>
        <w:tabs>
          <w:tab w:val="clear" w:pos="1584"/>
          <w:tab w:val="num" w:pos="0"/>
        </w:tabs>
        <w:ind w:left="0" w:firstLine="0"/>
        <w:rPr>
          <w:sz w:val="20"/>
        </w:rPr>
      </w:pPr>
      <w:r w:rsidRPr="0047730A">
        <w:rPr>
          <w:sz w:val="20"/>
        </w:rPr>
        <w:t>Format Instructions:   General format requirements f</w:t>
      </w:r>
      <w:r>
        <w:rPr>
          <w:sz w:val="20"/>
        </w:rPr>
        <w:t>or</w:t>
      </w:r>
      <w:r w:rsidRPr="0047730A">
        <w:rPr>
          <w:sz w:val="20"/>
        </w:rPr>
        <w:t xml:space="preserve"> Bidders are as follows unless otherwise directed in the detailed instructions for each section:  </w:t>
      </w:r>
    </w:p>
    <w:p w14:paraId="6DA22A95" w14:textId="77777777" w:rsidR="00C07FEC" w:rsidRPr="0016024F" w:rsidRDefault="00C07FEC" w:rsidP="00C07FEC">
      <w:pPr>
        <w:ind w:left="360"/>
        <w:rPr>
          <w:b/>
        </w:rPr>
      </w:pPr>
    </w:p>
    <w:p w14:paraId="01487884" w14:textId="77777777" w:rsidR="00C07FEC" w:rsidRPr="001842CB" w:rsidRDefault="00C07FEC" w:rsidP="00C07FEC">
      <w:pPr>
        <w:numPr>
          <w:ilvl w:val="0"/>
          <w:numId w:val="25"/>
        </w:numPr>
      </w:pPr>
      <w:r>
        <w:rPr>
          <w:u w:val="single"/>
        </w:rPr>
        <w:t xml:space="preserve">All Bidders must submit electronic versions of the Quote Package that are uploaded electronically onto COMMBUYS.  Hard copies will not be accepted for this solicitation. Notwithstanding the overall electronic format, Bidders shall comply with the </w:t>
      </w:r>
      <w:r w:rsidRPr="00EF1A77">
        <w:rPr>
          <w:u w:val="single"/>
        </w:rPr>
        <w:t>following format instructions</w:t>
      </w:r>
      <w:r>
        <w:t>:</w:t>
      </w:r>
    </w:p>
    <w:p w14:paraId="54440019" w14:textId="77777777" w:rsidR="00C07FEC" w:rsidRPr="001842CB" w:rsidRDefault="00C07FEC" w:rsidP="00C07FEC">
      <w:r w:rsidRPr="00DC2FB7">
        <w:t xml:space="preserve"> </w:t>
      </w:r>
    </w:p>
    <w:p w14:paraId="4FC49600" w14:textId="77777777" w:rsidR="00C07FEC" w:rsidRDefault="00C07FEC" w:rsidP="00C07FEC">
      <w:pPr>
        <w:numPr>
          <w:ilvl w:val="1"/>
          <w:numId w:val="25"/>
        </w:numPr>
      </w:pPr>
      <w:r>
        <w:rPr>
          <w:u w:val="single"/>
        </w:rPr>
        <w:t xml:space="preserve">Overall </w:t>
      </w:r>
      <w:r w:rsidRPr="00DC2FB7">
        <w:rPr>
          <w:u w:val="single"/>
        </w:rPr>
        <w:t>Document Format and Section Coversheets</w:t>
      </w:r>
      <w:r w:rsidRPr="00DC2FB7">
        <w:t xml:space="preserve">:  The Quote Package shall have each lettered </w:t>
      </w:r>
      <w:r>
        <w:t xml:space="preserve">Quote package </w:t>
      </w:r>
      <w:r w:rsidRPr="00DC2FB7">
        <w:t>section</w:t>
      </w:r>
      <w:r>
        <w:t xml:space="preserve"> reference</w:t>
      </w:r>
      <w:r w:rsidRPr="00DC2FB7">
        <w:t xml:space="preserve"> </w:t>
      </w:r>
      <w:r>
        <w:t xml:space="preserve">that </w:t>
      </w:r>
      <w:r w:rsidRPr="00DC2FB7">
        <w:t xml:space="preserve">clearly </w:t>
      </w:r>
      <w:r>
        <w:t>identifies each Section</w:t>
      </w:r>
      <w:r w:rsidRPr="00DC2FB7">
        <w:t xml:space="preserve"> from the others,</w:t>
      </w:r>
      <w:r>
        <w:t xml:space="preserve"> see Quote Package Structure above</w:t>
      </w:r>
      <w:r w:rsidRPr="00DC2FB7">
        <w:t xml:space="preserve">.  </w:t>
      </w:r>
      <w:r>
        <w:t xml:space="preserve">Each Section cover sheet </w:t>
      </w:r>
      <w:r w:rsidRPr="00DC2FB7">
        <w:t xml:space="preserve">shall be used at the beginning of each section showing the section </w:t>
      </w:r>
      <w:r>
        <w:t>title “Section__” with the appropriate letter of the section, and the title of the section as it appears in the table</w:t>
      </w:r>
      <w:r w:rsidRPr="00DC2FB7">
        <w:t xml:space="preserve"> </w:t>
      </w:r>
      <w:r>
        <w:t xml:space="preserve">shown in </w:t>
      </w:r>
      <w:r w:rsidRPr="00F94426">
        <w:t>Section 1.3.2</w:t>
      </w:r>
      <w:r>
        <w:t>, Quote Package Structure,</w:t>
      </w:r>
      <w:r w:rsidRPr="00DC2FB7">
        <w:t xml:space="preserve"> but </w:t>
      </w:r>
      <w:r>
        <w:t xml:space="preserve">contain </w:t>
      </w:r>
      <w:r w:rsidRPr="00DC2FB7">
        <w:t>no other information</w:t>
      </w:r>
      <w:r>
        <w:t xml:space="preserve">. The Section Cover sheets will not be counted in the page counts for Sections with page limitations.  </w:t>
      </w:r>
    </w:p>
    <w:p w14:paraId="43BB57EA" w14:textId="77777777" w:rsidR="00C07FEC" w:rsidRDefault="00C07FEC" w:rsidP="00C07FEC">
      <w:pPr>
        <w:ind w:left="1440"/>
      </w:pPr>
    </w:p>
    <w:p w14:paraId="052884A7" w14:textId="77777777" w:rsidR="00C07FEC" w:rsidRPr="00C904C5" w:rsidRDefault="00C07FEC" w:rsidP="00C07FEC">
      <w:pPr>
        <w:pStyle w:val="ListParagraph"/>
        <w:numPr>
          <w:ilvl w:val="1"/>
          <w:numId w:val="25"/>
        </w:numPr>
        <w:rPr>
          <w:szCs w:val="20"/>
        </w:rPr>
      </w:pPr>
      <w:r w:rsidRPr="00693063">
        <w:rPr>
          <w:rFonts w:ascii="Arial" w:hAnsi="Arial"/>
          <w:sz w:val="20"/>
          <w:szCs w:val="20"/>
          <w:u w:val="single"/>
        </w:rPr>
        <w:t>Page Size</w:t>
      </w:r>
      <w:r>
        <w:rPr>
          <w:szCs w:val="20"/>
          <w:u w:val="single"/>
        </w:rPr>
        <w:t>:</w:t>
      </w:r>
    </w:p>
    <w:p w14:paraId="7E75A992" w14:textId="77777777" w:rsidR="00C07FEC" w:rsidRPr="00AA0B7E" w:rsidRDefault="00C07FEC" w:rsidP="00C07FEC">
      <w:pPr>
        <w:pStyle w:val="ListParagraph"/>
        <w:numPr>
          <w:ilvl w:val="2"/>
          <w:numId w:val="25"/>
        </w:numPr>
        <w:spacing w:after="0" w:line="240" w:lineRule="auto"/>
        <w:rPr>
          <w:rFonts w:ascii="Arial" w:hAnsi="Arial"/>
          <w:szCs w:val="20"/>
        </w:rPr>
      </w:pPr>
      <w:r w:rsidRPr="00693063">
        <w:rPr>
          <w:rFonts w:ascii="Arial" w:hAnsi="Arial"/>
          <w:sz w:val="20"/>
          <w:szCs w:val="20"/>
        </w:rPr>
        <w:t>Standard letter (8 ½ " X 11") page size only, no other size is to be used</w:t>
      </w:r>
    </w:p>
    <w:p w14:paraId="02F73B02" w14:textId="77777777" w:rsidR="00C07FEC" w:rsidRDefault="00C07FEC" w:rsidP="00C07FEC">
      <w:pPr>
        <w:numPr>
          <w:ilvl w:val="2"/>
          <w:numId w:val="25"/>
        </w:numPr>
      </w:pPr>
      <w:r w:rsidRPr="00DC2FB7">
        <w:lastRenderedPageBreak/>
        <w:t xml:space="preserve">Narrative elements of the submittal shall be in portrait format.  Landscape formats are allowed for the organization chart or other graphics and tables.   </w:t>
      </w:r>
    </w:p>
    <w:p w14:paraId="619F5DAB" w14:textId="77777777" w:rsidR="00C07FEC" w:rsidRPr="001842CB" w:rsidRDefault="00C07FEC" w:rsidP="00C07FEC">
      <w:pPr>
        <w:ind w:left="2160"/>
      </w:pPr>
    </w:p>
    <w:p w14:paraId="39D94DD4" w14:textId="77777777" w:rsidR="00C07FEC" w:rsidRPr="00C904C5" w:rsidRDefault="00C07FEC" w:rsidP="00C07FEC">
      <w:pPr>
        <w:pStyle w:val="ListParagraph"/>
        <w:numPr>
          <w:ilvl w:val="0"/>
          <w:numId w:val="50"/>
        </w:numPr>
        <w:spacing w:after="0"/>
        <w:rPr>
          <w:szCs w:val="20"/>
          <w:u w:val="single"/>
        </w:rPr>
      </w:pPr>
      <w:r w:rsidRPr="00693063">
        <w:rPr>
          <w:rFonts w:ascii="Arial" w:hAnsi="Arial"/>
          <w:sz w:val="20"/>
          <w:szCs w:val="20"/>
          <w:u w:val="single"/>
        </w:rPr>
        <w:t>Department’s Forms</w:t>
      </w:r>
      <w:r>
        <w:rPr>
          <w:szCs w:val="20"/>
          <w:u w:val="single"/>
        </w:rPr>
        <w:t>:</w:t>
      </w:r>
    </w:p>
    <w:p w14:paraId="608B8D4A" w14:textId="77777777" w:rsidR="00C07FEC" w:rsidRPr="001842CB" w:rsidRDefault="00C07FEC" w:rsidP="00C07FEC">
      <w:pPr>
        <w:numPr>
          <w:ilvl w:val="2"/>
          <w:numId w:val="25"/>
        </w:numPr>
      </w:pPr>
      <w:r w:rsidRPr="00DC2FB7">
        <w:t>The Department’s standardized forms provided for the Bidder's Statement of Qualifications are in both portrait and landscape, 8 1/2 " X 11" and shall not be changed unless otherwise directed in the detailed instructions for each section.</w:t>
      </w:r>
    </w:p>
    <w:p w14:paraId="64B83077" w14:textId="77777777" w:rsidR="00C07FEC" w:rsidRPr="001842CB" w:rsidRDefault="00C07FEC" w:rsidP="00C07FEC">
      <w:pPr>
        <w:numPr>
          <w:ilvl w:val="2"/>
          <w:numId w:val="25"/>
        </w:numPr>
      </w:pPr>
      <w:r w:rsidRPr="00DC2FB7">
        <w:t xml:space="preserve">The Commonwealth’s </w:t>
      </w:r>
      <w:r>
        <w:t>Standard F</w:t>
      </w:r>
      <w:r w:rsidRPr="00DC2FB7">
        <w:t xml:space="preserve">orms should be submitted in their original size as supplied by the Commonwealth, even if it is not 8 ½” X 11”. </w:t>
      </w:r>
    </w:p>
    <w:p w14:paraId="0928243E" w14:textId="77777777" w:rsidR="00C07FEC" w:rsidRDefault="00C07FEC" w:rsidP="00C07FEC">
      <w:pPr>
        <w:numPr>
          <w:ilvl w:val="2"/>
          <w:numId w:val="25"/>
        </w:numPr>
      </w:pPr>
      <w:r w:rsidRPr="00DC2FB7">
        <w:t xml:space="preserve">The formats for the </w:t>
      </w:r>
      <w:r>
        <w:t xml:space="preserve">Commonwealth’s and the </w:t>
      </w:r>
      <w:r w:rsidRPr="00DC2FB7">
        <w:t>Department</w:t>
      </w:r>
      <w:r>
        <w:t>s</w:t>
      </w:r>
      <w:r w:rsidRPr="00DC2FB7">
        <w:t xml:space="preserve"> </w:t>
      </w:r>
      <w:r>
        <w:t xml:space="preserve">standardized </w:t>
      </w:r>
      <w:r w:rsidRPr="00DC2FB7">
        <w:t xml:space="preserve">forms shall not be changed.  </w:t>
      </w:r>
    </w:p>
    <w:p w14:paraId="64031E49" w14:textId="77777777" w:rsidR="00C07FEC" w:rsidRPr="001842CB" w:rsidRDefault="00C07FEC" w:rsidP="00C07FEC">
      <w:pPr>
        <w:ind w:left="2160"/>
      </w:pPr>
    </w:p>
    <w:p w14:paraId="66ADC676" w14:textId="77777777" w:rsidR="00C07FEC" w:rsidRPr="00C904C5" w:rsidRDefault="00C07FEC" w:rsidP="00C07FEC">
      <w:pPr>
        <w:pStyle w:val="ListParagraph"/>
        <w:numPr>
          <w:ilvl w:val="0"/>
          <w:numId w:val="50"/>
        </w:numPr>
        <w:spacing w:after="0"/>
        <w:rPr>
          <w:szCs w:val="20"/>
        </w:rPr>
      </w:pPr>
      <w:r>
        <w:rPr>
          <w:rFonts w:ascii="Arial" w:hAnsi="Arial"/>
          <w:sz w:val="20"/>
          <w:szCs w:val="20"/>
          <w:u w:val="single"/>
        </w:rPr>
        <w:t>Electronic execution of all required forms</w:t>
      </w:r>
      <w:r w:rsidRPr="00EF1A77">
        <w:rPr>
          <w:rFonts w:ascii="Arial" w:hAnsi="Arial" w:cs="Arial"/>
          <w:sz w:val="20"/>
          <w:szCs w:val="20"/>
        </w:rPr>
        <w:t xml:space="preserve">:  the </w:t>
      </w:r>
      <w:r>
        <w:rPr>
          <w:rFonts w:ascii="Arial" w:hAnsi="Arial" w:cs="Arial"/>
          <w:sz w:val="20"/>
          <w:szCs w:val="20"/>
        </w:rPr>
        <w:t>B</w:t>
      </w:r>
      <w:r w:rsidRPr="00EF1A77">
        <w:rPr>
          <w:rFonts w:ascii="Arial" w:hAnsi="Arial" w:cs="Arial"/>
          <w:sz w:val="20"/>
          <w:szCs w:val="20"/>
        </w:rPr>
        <w:t>idders shall execute all portions of the Quote Package submittal as directed through the instructions in this RFR and on all forms (particularly with respect to the Commonwealth forms).</w:t>
      </w:r>
      <w:r>
        <w:rPr>
          <w:szCs w:val="20"/>
        </w:rPr>
        <w:t xml:space="preserve"> </w:t>
      </w:r>
    </w:p>
    <w:p w14:paraId="33A384F2" w14:textId="77777777" w:rsidR="00C07FEC" w:rsidRDefault="00C07FEC" w:rsidP="00C07FEC">
      <w:pPr>
        <w:ind w:left="2160"/>
      </w:pPr>
      <w:r w:rsidRPr="00DC2FB7">
        <w:t xml:space="preserve"> </w:t>
      </w:r>
    </w:p>
    <w:p w14:paraId="232FF6DB" w14:textId="77777777" w:rsidR="00C07FEC" w:rsidRDefault="00C07FEC" w:rsidP="00C07FEC">
      <w:pPr>
        <w:numPr>
          <w:ilvl w:val="1"/>
          <w:numId w:val="25"/>
        </w:numPr>
      </w:pPr>
      <w:r w:rsidRPr="00210809">
        <w:rPr>
          <w:u w:val="single"/>
        </w:rPr>
        <w:t>Font</w:t>
      </w:r>
      <w:r>
        <w:t xml:space="preserve">:  The font for all typed narrative responses and entry into forms shall be Times New Roman, Arial, or Calibri with a font no smaller than size 10.  Graphics and figures may use different font types and sizes but must be clear and legible. </w:t>
      </w:r>
    </w:p>
    <w:p w14:paraId="021DF938" w14:textId="77777777" w:rsidR="00C07FEC" w:rsidRDefault="00C07FEC" w:rsidP="00C07FEC">
      <w:pPr>
        <w:ind w:left="1440"/>
      </w:pPr>
    </w:p>
    <w:p w14:paraId="52EE7BA9" w14:textId="77777777" w:rsidR="00C07FEC" w:rsidRDefault="00C07FEC" w:rsidP="00C07FEC">
      <w:pPr>
        <w:numPr>
          <w:ilvl w:val="1"/>
          <w:numId w:val="25"/>
        </w:numPr>
      </w:pPr>
      <w:r>
        <w:rPr>
          <w:u w:val="single"/>
        </w:rPr>
        <w:t>Margins</w:t>
      </w:r>
      <w:r w:rsidRPr="00CE0E41">
        <w:t>:  Page margins</w:t>
      </w:r>
      <w:r>
        <w:rPr>
          <w:u w:val="single"/>
        </w:rPr>
        <w:t xml:space="preserve"> </w:t>
      </w:r>
      <w:r w:rsidRPr="00C904C5">
        <w:t xml:space="preserve">for sections where the Department has not provided a </w:t>
      </w:r>
      <w:r>
        <w:t>form</w:t>
      </w:r>
      <w:r w:rsidRPr="00C904C5">
        <w:t xml:space="preserve"> shall be no less than one inch on all sides.  The Bidder's name and page numbers, and optional logo and date should be placed within the top or bottom one-inch margin area (e.g., as header or footer), but no other information can be shown within the margin.  Margins and formats on the Department forms shall not be altered unless otherwise directed in the instructions for specific forms.  The titles and labels for the entry spaces on the forms shall not be removed or altered</w:t>
      </w:r>
      <w:r>
        <w:t xml:space="preserve">.  </w:t>
      </w:r>
    </w:p>
    <w:p w14:paraId="220AE395" w14:textId="77777777" w:rsidR="00C07FEC" w:rsidRDefault="00C07FEC" w:rsidP="00C07FEC"/>
    <w:p w14:paraId="16C985CD" w14:textId="77777777" w:rsidR="00C07FEC" w:rsidRDefault="00C07FEC" w:rsidP="00C07FEC">
      <w:pPr>
        <w:numPr>
          <w:ilvl w:val="1"/>
          <w:numId w:val="25"/>
        </w:numPr>
      </w:pPr>
      <w:r>
        <w:rPr>
          <w:u w:val="single"/>
        </w:rPr>
        <w:t>Page Numbering</w:t>
      </w:r>
      <w:r w:rsidRPr="00CE0E41">
        <w:t>:</w:t>
      </w:r>
      <w:r>
        <w:t xml:space="preserve">  Page numbering can be consecutive through the entire document or may be numbered by section.  </w:t>
      </w:r>
    </w:p>
    <w:p w14:paraId="4C1EC591" w14:textId="77777777" w:rsidR="00C07FEC" w:rsidRDefault="00C07FEC" w:rsidP="00C07FEC"/>
    <w:p w14:paraId="538E1913" w14:textId="77777777" w:rsidR="00C07FEC" w:rsidRPr="001842CB" w:rsidRDefault="00C07FEC" w:rsidP="00C07FEC">
      <w:pPr>
        <w:numPr>
          <w:ilvl w:val="1"/>
          <w:numId w:val="25"/>
        </w:numPr>
      </w:pPr>
      <w:r>
        <w:rPr>
          <w:u w:val="single"/>
        </w:rPr>
        <w:t>Graphics</w:t>
      </w:r>
      <w:r w:rsidRPr="00CE0E41">
        <w:t>:</w:t>
      </w:r>
      <w:r>
        <w:t xml:space="preserve">  Pictures, graphics, tables can be utilized where so stated in the detailed instructions for the specific sections. </w:t>
      </w:r>
    </w:p>
    <w:p w14:paraId="0D64E019" w14:textId="77777777" w:rsidR="00C07FEC" w:rsidRPr="001842CB" w:rsidRDefault="00C07FEC" w:rsidP="00C07FEC"/>
    <w:p w14:paraId="71F5CBA9" w14:textId="77777777" w:rsidR="00C07FEC" w:rsidRPr="001842CB" w:rsidRDefault="00C07FEC" w:rsidP="00C07FEC">
      <w:r w:rsidRPr="00DC2FB7">
        <w:t xml:space="preserve">Note that concise, clear </w:t>
      </w:r>
      <w:r>
        <w:t xml:space="preserve">Quote Package </w:t>
      </w:r>
      <w:r w:rsidRPr="00DC2FB7">
        <w:t xml:space="preserve">submittals that conform to the specified requirements in this RFR will be part of the Department's evaluation of the Bidder's ability to follow instructions and meet the Department's needs for implementation of the </w:t>
      </w:r>
      <w:r>
        <w:t>SARSS VII</w:t>
      </w:r>
      <w:r w:rsidRPr="00DC2FB7">
        <w:t xml:space="preserve"> contract. </w:t>
      </w:r>
    </w:p>
    <w:p w14:paraId="7D931584" w14:textId="77777777" w:rsidR="00C07FEC" w:rsidRDefault="00C07FEC" w:rsidP="00C07FEC">
      <w:pPr>
        <w:rPr>
          <w:b/>
        </w:rPr>
      </w:pPr>
    </w:p>
    <w:p w14:paraId="0EAD645D" w14:textId="77777777" w:rsidR="00C07FEC" w:rsidRPr="005F218D" w:rsidRDefault="00C07FEC" w:rsidP="00C07FEC">
      <w:r>
        <w:rPr>
          <w:b/>
        </w:rPr>
        <w:t>1</w:t>
      </w:r>
      <w:r w:rsidRPr="00CE0E41">
        <w:rPr>
          <w:b/>
        </w:rPr>
        <w:t>.4</w:t>
      </w:r>
      <w:r>
        <w:rPr>
          <w:b/>
        </w:rPr>
        <w:tab/>
      </w:r>
      <w:r w:rsidRPr="00CE0E41">
        <w:rPr>
          <w:b/>
        </w:rPr>
        <w:t>DETAILED</w:t>
      </w:r>
      <w:r w:rsidRPr="00CE0E41">
        <w:rPr>
          <w:b/>
          <w:bCs/>
        </w:rPr>
        <w:t xml:space="preserve"> INSTRUCTIONS FOR </w:t>
      </w:r>
      <w:r>
        <w:rPr>
          <w:b/>
          <w:bCs/>
        </w:rPr>
        <w:t xml:space="preserve">PREPARING </w:t>
      </w:r>
      <w:r w:rsidRPr="00CE0E41">
        <w:rPr>
          <w:b/>
          <w:bCs/>
        </w:rPr>
        <w:t xml:space="preserve">THE </w:t>
      </w:r>
      <w:r>
        <w:rPr>
          <w:b/>
          <w:bCs/>
        </w:rPr>
        <w:t xml:space="preserve">QUOTE </w:t>
      </w:r>
      <w:r w:rsidRPr="00CE0E41">
        <w:rPr>
          <w:b/>
          <w:bCs/>
        </w:rPr>
        <w:t>PACKAGE</w:t>
      </w:r>
      <w:r w:rsidRPr="0016024F">
        <w:rPr>
          <w:b/>
        </w:rPr>
        <w:cr/>
      </w:r>
      <w:r w:rsidRPr="00DC2FB7">
        <w:t xml:space="preserve">Bidders shall prepare their Quote Packages in the exact order, according to the following sections, and in compliance with the detailed instructions provided for each section, as follows:  </w:t>
      </w:r>
    </w:p>
    <w:p w14:paraId="2CEFFD8E" w14:textId="77777777" w:rsidR="00C07FEC" w:rsidRDefault="00C07FEC" w:rsidP="00C07FEC">
      <w:pPr>
        <w:rPr>
          <w:bCs/>
        </w:rPr>
      </w:pPr>
    </w:p>
    <w:p w14:paraId="0DDF0C27" w14:textId="77777777" w:rsidR="00C07FEC" w:rsidRDefault="00C07FEC" w:rsidP="00C07FEC">
      <w:pPr>
        <w:rPr>
          <w:bCs/>
        </w:rPr>
      </w:pPr>
    </w:p>
    <w:p w14:paraId="40E1E64C" w14:textId="77777777" w:rsidR="00C07FEC" w:rsidRDefault="00C07FEC" w:rsidP="00C07FEC">
      <w:pPr>
        <w:rPr>
          <w:b/>
          <w:bCs/>
        </w:rPr>
      </w:pPr>
      <w:r w:rsidRPr="00DC2FB7">
        <w:rPr>
          <w:b/>
          <w:bCs/>
        </w:rPr>
        <w:t xml:space="preserve">SECTION A.  </w:t>
      </w:r>
      <w:r w:rsidRPr="00DC2FB7">
        <w:rPr>
          <w:b/>
          <w:bCs/>
          <w:u w:val="single"/>
        </w:rPr>
        <w:t>COVER SHEET</w:t>
      </w:r>
      <w:r w:rsidRPr="0016024F">
        <w:rPr>
          <w:b/>
          <w:bCs/>
        </w:rPr>
        <w:t xml:space="preserve"> (Department Required Form)</w:t>
      </w:r>
    </w:p>
    <w:p w14:paraId="354CB8F1" w14:textId="77777777" w:rsidR="00C07FEC" w:rsidRPr="0016024F" w:rsidRDefault="00C07FEC" w:rsidP="00C07FEC">
      <w:pPr>
        <w:rPr>
          <w:b/>
        </w:rPr>
      </w:pPr>
      <w:r w:rsidRPr="0016024F">
        <w:rPr>
          <w:b/>
          <w:bCs/>
          <w:u w:val="single"/>
        </w:rPr>
        <w:t xml:space="preserve"> </w:t>
      </w:r>
    </w:p>
    <w:p w14:paraId="5B5FCC64" w14:textId="77777777" w:rsidR="00C07FEC" w:rsidRPr="005F218D" w:rsidRDefault="00C07FEC" w:rsidP="00C07FEC">
      <w:r>
        <w:rPr>
          <w:noProof/>
        </w:rPr>
        <w:lastRenderedPageBreak/>
        <w:drawing>
          <wp:anchor distT="0" distB="0" distL="114300" distR="114300" simplePos="0" relativeHeight="251668480" behindDoc="1" locked="0" layoutInCell="1" allowOverlap="1" wp14:anchorId="5B509DB5" wp14:editId="3EBF140D">
            <wp:simplePos x="0" y="0"/>
            <wp:positionH relativeFrom="column">
              <wp:posOffset>2292350</wp:posOffset>
            </wp:positionH>
            <wp:positionV relativeFrom="paragraph">
              <wp:posOffset>57150</wp:posOffset>
            </wp:positionV>
            <wp:extent cx="3589020" cy="4645025"/>
            <wp:effectExtent l="57150" t="57150" r="87630" b="98425"/>
            <wp:wrapTight wrapText="bothSides">
              <wp:wrapPolygon edited="0">
                <wp:start x="-344" y="-266"/>
                <wp:lineTo x="-229" y="21969"/>
                <wp:lineTo x="22013" y="21969"/>
                <wp:lineTo x="22013" y="-266"/>
                <wp:lineTo x="-344" y="-266"/>
              </wp:wrapPolygon>
            </wp:wrapTight>
            <wp:docPr id="24"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Tab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589020" cy="4645025"/>
                    </a:xfrm>
                    <a:prstGeom prst="rect">
                      <a:avLst/>
                    </a:prstGeom>
                    <a:noFill/>
                    <a:ln w="9525">
                      <a:solidFill>
                        <a:schemeClr val="tx1">
                          <a:lumMod val="65000"/>
                          <a:lumOff val="35000"/>
                        </a:schemeClr>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2FB7">
        <w:t xml:space="preserve">The Bidder shall complete the </w:t>
      </w:r>
      <w:r>
        <w:t xml:space="preserve">Form A </w:t>
      </w:r>
      <w:r w:rsidRPr="00DC2FB7">
        <w:t>Cover Sheet as Section A of the</w:t>
      </w:r>
      <w:r>
        <w:t xml:space="preserve"> </w:t>
      </w:r>
      <w:r w:rsidRPr="00DC2FB7">
        <w:t xml:space="preserve">Quote Package.  </w:t>
      </w:r>
      <w:r>
        <w:t>The</w:t>
      </w:r>
      <w:r w:rsidRPr="00DC2FB7">
        <w:t xml:space="preserve"> form is provided in MS as an </w:t>
      </w:r>
      <w:r>
        <w:t>A</w:t>
      </w:r>
      <w:r w:rsidRPr="00DC2FB7">
        <w:t xml:space="preserve">ttachment </w:t>
      </w:r>
      <w:r>
        <w:t xml:space="preserve">to the RFR on </w:t>
      </w:r>
      <w:r w:rsidRPr="00DC2FB7">
        <w:t xml:space="preserve">the COMMBUYS website for this solicitation.  </w:t>
      </w:r>
    </w:p>
    <w:p w14:paraId="0531062D" w14:textId="77777777" w:rsidR="00C07FEC" w:rsidRPr="009E4AB9" w:rsidRDefault="00C07FEC" w:rsidP="00C07FEC">
      <w:pPr>
        <w:rPr>
          <w:sz w:val="8"/>
          <w:szCs w:val="8"/>
        </w:rPr>
      </w:pPr>
    </w:p>
    <w:p w14:paraId="44C6AAC3" w14:textId="77777777" w:rsidR="00C07FEC" w:rsidRDefault="00C07FEC" w:rsidP="00C07FEC">
      <w:r w:rsidRPr="0016024F">
        <w:rPr>
          <w:b/>
          <w:bCs/>
          <w:u w:val="single"/>
        </w:rPr>
        <w:t>Name and Address of Bidder</w:t>
      </w:r>
      <w:r w:rsidRPr="00DC2FB7">
        <w:rPr>
          <w:bCs/>
        </w:rPr>
        <w:t>:</w:t>
      </w:r>
      <w:r w:rsidRPr="00DC2FB7">
        <w:t xml:space="preserve">  Enter the name and the address of the firm </w:t>
      </w:r>
      <w:r>
        <w:t xml:space="preserve">that will be the SARSS contract office where the primary point of contact resides.  </w:t>
      </w:r>
      <w:r w:rsidRPr="00DC2FB7">
        <w:t>The address should be the location for correspondence with the Department.</w:t>
      </w:r>
    </w:p>
    <w:p w14:paraId="1491E072" w14:textId="77777777" w:rsidR="00C07FEC" w:rsidRPr="009E4AB9" w:rsidRDefault="00C07FEC" w:rsidP="00C07FEC">
      <w:pPr>
        <w:rPr>
          <w:b/>
          <w:sz w:val="8"/>
          <w:szCs w:val="8"/>
        </w:rPr>
      </w:pPr>
      <w:r w:rsidRPr="00DC2FB7">
        <w:t xml:space="preserve">  </w:t>
      </w:r>
      <w:r w:rsidRPr="00DC2FB7">
        <w:cr/>
      </w:r>
    </w:p>
    <w:p w14:paraId="3B5C3494" w14:textId="77777777" w:rsidR="00C07FEC" w:rsidRDefault="00C07FEC" w:rsidP="00C07FEC">
      <w:pPr>
        <w:rPr>
          <w:b/>
        </w:rPr>
      </w:pPr>
      <w:r>
        <w:rPr>
          <w:b/>
          <w:bCs/>
          <w:u w:val="single"/>
        </w:rPr>
        <w:t xml:space="preserve">Bidder’s Mass VC Code’s </w:t>
      </w:r>
      <w:r w:rsidRPr="0016024F">
        <w:rPr>
          <w:b/>
          <w:bCs/>
          <w:u w:val="single"/>
        </w:rPr>
        <w:t>Name and Address</w:t>
      </w:r>
      <w:r w:rsidRPr="00DC2FB7">
        <w:rPr>
          <w:bCs/>
        </w:rPr>
        <w:t>:</w:t>
      </w:r>
      <w:r w:rsidRPr="00DC2FB7">
        <w:t xml:space="preserve">  Enter the name and the address </w:t>
      </w:r>
      <w:r>
        <w:t xml:space="preserve">that is filed for the bidder’s Commonwealth Vendor Code if different from the address above.  If same as above, enter “Same”.  </w:t>
      </w:r>
      <w:r w:rsidRPr="0016024F">
        <w:rPr>
          <w:b/>
        </w:rPr>
        <w:t xml:space="preserve">  </w:t>
      </w:r>
    </w:p>
    <w:p w14:paraId="5B59F053" w14:textId="77777777" w:rsidR="00C07FEC" w:rsidRPr="009E4AB9" w:rsidRDefault="00C07FEC" w:rsidP="00C07FEC">
      <w:pPr>
        <w:rPr>
          <w:b/>
          <w:sz w:val="8"/>
          <w:szCs w:val="8"/>
        </w:rPr>
      </w:pPr>
    </w:p>
    <w:p w14:paraId="246582D6" w14:textId="77777777" w:rsidR="00C07FEC" w:rsidRPr="005F218D" w:rsidRDefault="00C07FEC" w:rsidP="00C07FEC">
      <w:pPr>
        <w:rPr>
          <w:bCs/>
          <w:u w:val="single"/>
        </w:rPr>
      </w:pPr>
      <w:r w:rsidRPr="0016024F">
        <w:rPr>
          <w:b/>
          <w:u w:val="single"/>
        </w:rPr>
        <w:t>Office Phone #, Fax #, Website</w:t>
      </w:r>
      <w:r w:rsidRPr="0016024F">
        <w:rPr>
          <w:b/>
        </w:rPr>
        <w:t xml:space="preserve">:  </w:t>
      </w:r>
      <w:r w:rsidRPr="00DC2FB7">
        <w:t xml:space="preserve">Main phone </w:t>
      </w:r>
      <w:r>
        <w:t xml:space="preserve">for MassDEP </w:t>
      </w:r>
      <w:r w:rsidRPr="00DC2FB7">
        <w:t>to access the firm, fax number, and if the Bidder has a website, the URL for the website.</w:t>
      </w:r>
    </w:p>
    <w:p w14:paraId="655907AF" w14:textId="77777777" w:rsidR="00C07FEC" w:rsidRPr="009E4AB9" w:rsidRDefault="00C07FEC" w:rsidP="00C07FEC">
      <w:pPr>
        <w:rPr>
          <w:sz w:val="8"/>
          <w:szCs w:val="8"/>
        </w:rPr>
      </w:pPr>
    </w:p>
    <w:p w14:paraId="2388AA67" w14:textId="77777777" w:rsidR="00C07FEC" w:rsidRPr="005F218D" w:rsidRDefault="00C07FEC" w:rsidP="00C07FEC">
      <w:r w:rsidRPr="0016024F">
        <w:rPr>
          <w:b/>
          <w:u w:val="single"/>
        </w:rPr>
        <w:t>Bidder’s Federal ID No.</w:t>
      </w:r>
      <w:r w:rsidRPr="0016024F">
        <w:rPr>
          <w:b/>
        </w:rPr>
        <w:t xml:space="preserve">:  </w:t>
      </w:r>
      <w:r w:rsidRPr="00DC2FB7">
        <w:t>Enter the FID used for taxes for federal and state government.</w:t>
      </w:r>
    </w:p>
    <w:p w14:paraId="4CFE057D" w14:textId="77777777" w:rsidR="00C07FEC" w:rsidRPr="009E4AB9" w:rsidRDefault="00C07FEC" w:rsidP="00C07FEC">
      <w:pPr>
        <w:rPr>
          <w:sz w:val="8"/>
          <w:szCs w:val="8"/>
        </w:rPr>
      </w:pPr>
    </w:p>
    <w:p w14:paraId="48255E9B" w14:textId="77777777" w:rsidR="00C07FEC" w:rsidRPr="00DB07B5" w:rsidRDefault="00C07FEC" w:rsidP="00C07FEC">
      <w:r w:rsidRPr="0016024F">
        <w:rPr>
          <w:b/>
          <w:u w:val="single"/>
        </w:rPr>
        <w:t>Bidder’s Mass Vendor Code</w:t>
      </w:r>
      <w:r w:rsidRPr="00DC2FB7">
        <w:t xml:space="preserve">:  This is the Bidder’s VC numbered required for all Commonwealth providers of goods, services and implementing Grants from the state.  If unfamiliar with VC’s, check following website:  </w:t>
      </w:r>
      <w:hyperlink r:id="rId58" w:history="1">
        <w:r w:rsidRPr="00B646F9">
          <w:rPr>
            <w:rStyle w:val="Hyperlink"/>
            <w:b/>
          </w:rPr>
          <w:t>https://www.macomptroller.org/vendors/</w:t>
        </w:r>
      </w:hyperlink>
      <w:r>
        <w:rPr>
          <w:b/>
        </w:rPr>
        <w:t xml:space="preserve"> .</w:t>
      </w:r>
    </w:p>
    <w:p w14:paraId="5CAB441D" w14:textId="77777777" w:rsidR="00C07FEC" w:rsidRPr="009E4AB9" w:rsidRDefault="00C07FEC" w:rsidP="00C07FEC">
      <w:pPr>
        <w:rPr>
          <w:b/>
          <w:sz w:val="8"/>
          <w:szCs w:val="8"/>
        </w:rPr>
      </w:pPr>
    </w:p>
    <w:p w14:paraId="3160E447" w14:textId="77777777" w:rsidR="00C07FEC" w:rsidRPr="005F218D" w:rsidRDefault="00C07FEC" w:rsidP="00C07FEC">
      <w:pPr>
        <w:rPr>
          <w:bCs/>
        </w:rPr>
      </w:pPr>
      <w:r w:rsidRPr="0016024F">
        <w:rPr>
          <w:b/>
          <w:bCs/>
          <w:u w:val="single"/>
        </w:rPr>
        <w:t>Contact Person, Phone #, E-mail</w:t>
      </w:r>
      <w:r w:rsidRPr="0016024F">
        <w:rPr>
          <w:b/>
          <w:bCs/>
        </w:rPr>
        <w:t xml:space="preserve">:  </w:t>
      </w:r>
      <w:r w:rsidRPr="00DC2FB7">
        <w:rPr>
          <w:bCs/>
        </w:rPr>
        <w:t xml:space="preserve">Enter the Bidder's point-of-contact, phone number and e-mail address for this RFR and procurement.  This does not have to be the point of contact to be named for the </w:t>
      </w:r>
      <w:r>
        <w:rPr>
          <w:bCs/>
        </w:rPr>
        <w:t xml:space="preserve">SARSS </w:t>
      </w:r>
      <w:r w:rsidRPr="00DC2FB7">
        <w:rPr>
          <w:bCs/>
        </w:rPr>
        <w:t>Contract</w:t>
      </w:r>
      <w:r>
        <w:rPr>
          <w:bCs/>
        </w:rPr>
        <w:t xml:space="preserve">, just for this procurement.  </w:t>
      </w:r>
      <w:r w:rsidRPr="00DC2FB7">
        <w:rPr>
          <w:bCs/>
        </w:rPr>
        <w:t xml:space="preserve">  </w:t>
      </w:r>
    </w:p>
    <w:p w14:paraId="6D22462A" w14:textId="77777777" w:rsidR="00C07FEC" w:rsidRPr="009E4AB9" w:rsidRDefault="00C07FEC" w:rsidP="00C07FEC">
      <w:pPr>
        <w:rPr>
          <w:bCs/>
          <w:sz w:val="8"/>
          <w:szCs w:val="8"/>
        </w:rPr>
      </w:pPr>
    </w:p>
    <w:p w14:paraId="56EAB94F" w14:textId="77777777" w:rsidR="00C07FEC" w:rsidRDefault="00C07FEC" w:rsidP="00C07FEC">
      <w:pPr>
        <w:rPr>
          <w:bCs/>
        </w:rPr>
      </w:pPr>
      <w:r w:rsidRPr="0016024F">
        <w:rPr>
          <w:b/>
          <w:bCs/>
          <w:u w:val="single"/>
        </w:rPr>
        <w:t xml:space="preserve"># </w:t>
      </w:r>
      <w:proofErr w:type="gramStart"/>
      <w:r w:rsidRPr="0016024F">
        <w:rPr>
          <w:b/>
          <w:bCs/>
          <w:u w:val="single"/>
        </w:rPr>
        <w:t>of</w:t>
      </w:r>
      <w:proofErr w:type="gramEnd"/>
      <w:r w:rsidRPr="0016024F">
        <w:rPr>
          <w:b/>
          <w:bCs/>
          <w:u w:val="single"/>
        </w:rPr>
        <w:t xml:space="preserve"> Bidder’s Employees, and # Employees in MA offices</w:t>
      </w:r>
      <w:r w:rsidRPr="0016024F">
        <w:rPr>
          <w:b/>
          <w:bCs/>
        </w:rPr>
        <w:t xml:space="preserve">:   </w:t>
      </w:r>
      <w:r w:rsidRPr="00DC2FB7">
        <w:rPr>
          <w:bCs/>
        </w:rPr>
        <w:t xml:space="preserve">Enter the number of Bidder’s total employees (nationwide, </w:t>
      </w:r>
      <w:r>
        <w:rPr>
          <w:bCs/>
        </w:rPr>
        <w:t xml:space="preserve">but </w:t>
      </w:r>
      <w:r w:rsidRPr="00DC2FB7">
        <w:rPr>
          <w:bCs/>
        </w:rPr>
        <w:t xml:space="preserve">do not include any foreign offices), and enter the number of Bidder’s employees that work from Massachusetts based offices.  </w:t>
      </w:r>
    </w:p>
    <w:p w14:paraId="05D3F5E0" w14:textId="77777777" w:rsidR="00C07FEC" w:rsidRPr="009E4AB9" w:rsidRDefault="00C07FEC" w:rsidP="00C07FEC">
      <w:pPr>
        <w:rPr>
          <w:bCs/>
          <w:sz w:val="8"/>
          <w:szCs w:val="8"/>
        </w:rPr>
      </w:pPr>
    </w:p>
    <w:p w14:paraId="2F8C549D" w14:textId="77777777" w:rsidR="00C07FEC" w:rsidRPr="009E4AB9" w:rsidRDefault="00C07FEC" w:rsidP="00C07FEC">
      <w:pPr>
        <w:rPr>
          <w:bCs/>
        </w:rPr>
      </w:pPr>
      <w:r w:rsidRPr="0016024F">
        <w:rPr>
          <w:b/>
          <w:u w:val="single"/>
        </w:rPr>
        <w:t>Bidder’s Other Offices</w:t>
      </w:r>
      <w:r w:rsidRPr="0016024F">
        <w:rPr>
          <w:b/>
        </w:rPr>
        <w:t xml:space="preserve">:  </w:t>
      </w:r>
      <w:r w:rsidRPr="00DC2FB7">
        <w:t xml:space="preserve">Enter maximum of </w:t>
      </w:r>
      <w:r>
        <w:t>four</w:t>
      </w:r>
      <w:r w:rsidRPr="00DC2FB7">
        <w:t xml:space="preserve"> (</w:t>
      </w:r>
      <w:r>
        <w:t>4</w:t>
      </w:r>
      <w:r w:rsidRPr="00DC2FB7">
        <w:t xml:space="preserve">) other offices with their address and phone # in this row.  Limit the additional offices to those that may directly contribute technical services for the </w:t>
      </w:r>
      <w:r>
        <w:t>SARSS VII</w:t>
      </w:r>
      <w:r w:rsidRPr="00DC2FB7">
        <w:t xml:space="preserve"> </w:t>
      </w:r>
      <w:r>
        <w:t>C</w:t>
      </w:r>
      <w:r w:rsidRPr="00DC2FB7">
        <w:t xml:space="preserve">ontract.  </w:t>
      </w:r>
    </w:p>
    <w:p w14:paraId="3596D464" w14:textId="77777777" w:rsidR="00C07FEC" w:rsidRPr="009E4AB9" w:rsidRDefault="00C07FEC" w:rsidP="00C07FEC">
      <w:pPr>
        <w:rPr>
          <w:sz w:val="8"/>
          <w:szCs w:val="8"/>
        </w:rPr>
      </w:pPr>
    </w:p>
    <w:p w14:paraId="765ED37F" w14:textId="77777777" w:rsidR="00C07FEC" w:rsidRDefault="00C07FEC" w:rsidP="00C07FEC">
      <w:r w:rsidRPr="00DB07B5">
        <w:rPr>
          <w:b/>
          <w:bCs/>
          <w:u w:val="single"/>
        </w:rPr>
        <w:t>Bidder’s Former Firm Names</w:t>
      </w:r>
      <w:r>
        <w:t>:  Enter the last three names that the firm was titled, addresses and year the firms name changed.</w:t>
      </w:r>
    </w:p>
    <w:p w14:paraId="2EE4A0CE" w14:textId="77777777" w:rsidR="00C07FEC" w:rsidRDefault="00C07FEC" w:rsidP="00C07FEC"/>
    <w:p w14:paraId="13F9C772" w14:textId="77777777" w:rsidR="00C07FEC" w:rsidRPr="005F218D" w:rsidRDefault="00C07FEC" w:rsidP="00C07FEC">
      <w:r w:rsidRPr="00854245">
        <w:rPr>
          <w:b/>
          <w:bCs/>
          <w:u w:val="single"/>
        </w:rPr>
        <w:t>Proposed Team Subcontractors (if any)</w:t>
      </w:r>
      <w:r>
        <w:t>: Enter any proposed SDP partners providing environmental services, if applicable. (All SDP Partners must also be identified on the Commonwealth’s SDP form</w:t>
      </w:r>
      <w:r>
        <w:rPr>
          <w:rFonts w:ascii="Times New Roman" w:hAnsi="Times New Roman"/>
        </w:rPr>
        <w:t>).</w:t>
      </w:r>
    </w:p>
    <w:p w14:paraId="70651443" w14:textId="77777777" w:rsidR="00C07FEC" w:rsidRPr="0016024F" w:rsidRDefault="00C07FEC" w:rsidP="00C07FEC">
      <w:pPr>
        <w:rPr>
          <w:b/>
        </w:rPr>
      </w:pPr>
    </w:p>
    <w:p w14:paraId="70C742DA" w14:textId="77777777" w:rsidR="00C07FEC" w:rsidRDefault="00C07FEC" w:rsidP="00C07FEC">
      <w:pPr>
        <w:rPr>
          <w:bCs/>
        </w:rPr>
      </w:pPr>
    </w:p>
    <w:p w14:paraId="275C906B" w14:textId="77777777" w:rsidR="00C07FEC" w:rsidRDefault="00C07FEC" w:rsidP="00C07FEC">
      <w:pPr>
        <w:rPr>
          <w:bCs/>
        </w:rPr>
      </w:pPr>
    </w:p>
    <w:p w14:paraId="251D3004" w14:textId="77777777" w:rsidR="00C07FEC" w:rsidRDefault="00C07FEC" w:rsidP="00C07FEC">
      <w:pPr>
        <w:rPr>
          <w:b/>
          <w:bCs/>
        </w:rPr>
      </w:pPr>
      <w:r w:rsidRPr="00465DD9">
        <w:rPr>
          <w:b/>
          <w:bCs/>
        </w:rPr>
        <w:t xml:space="preserve">SECTION B.  </w:t>
      </w:r>
      <w:r w:rsidRPr="00465DD9">
        <w:rPr>
          <w:b/>
          <w:bCs/>
          <w:u w:val="single"/>
        </w:rPr>
        <w:t>SERVICE</w:t>
      </w:r>
      <w:r>
        <w:rPr>
          <w:b/>
          <w:bCs/>
          <w:u w:val="single"/>
        </w:rPr>
        <w:t>S</w:t>
      </w:r>
      <w:r w:rsidRPr="00465DD9">
        <w:rPr>
          <w:b/>
          <w:bCs/>
          <w:u w:val="single"/>
        </w:rPr>
        <w:t xml:space="preserve"> SELECTION SHEET</w:t>
      </w:r>
      <w:r w:rsidRPr="00465DD9">
        <w:rPr>
          <w:b/>
          <w:bCs/>
        </w:rPr>
        <w:t xml:space="preserve"> (Department Required Form)  </w:t>
      </w:r>
    </w:p>
    <w:p w14:paraId="6BC7C671" w14:textId="77777777" w:rsidR="00C07FEC" w:rsidRPr="00D813EE" w:rsidRDefault="00C07FEC" w:rsidP="00C07FEC">
      <w:pPr>
        <w:rPr>
          <w:b/>
          <w:bCs/>
        </w:rPr>
      </w:pPr>
      <w:r>
        <w:rPr>
          <w:b/>
          <w:bCs/>
          <w:noProof/>
        </w:rPr>
        <w:lastRenderedPageBreak/>
        <w:drawing>
          <wp:anchor distT="0" distB="0" distL="114300" distR="114300" simplePos="0" relativeHeight="251666432" behindDoc="1" locked="0" layoutInCell="1" allowOverlap="1" wp14:anchorId="437114C2" wp14:editId="64362EBD">
            <wp:simplePos x="0" y="0"/>
            <wp:positionH relativeFrom="column">
              <wp:posOffset>3009900</wp:posOffset>
            </wp:positionH>
            <wp:positionV relativeFrom="paragraph">
              <wp:posOffset>146050</wp:posOffset>
            </wp:positionV>
            <wp:extent cx="3263900" cy="4223385"/>
            <wp:effectExtent l="57150" t="57150" r="88900" b="100965"/>
            <wp:wrapTight wrapText="bothSides">
              <wp:wrapPolygon edited="0">
                <wp:start x="-378" y="-292"/>
                <wp:lineTo x="-252" y="22019"/>
                <wp:lineTo x="22062" y="22019"/>
                <wp:lineTo x="22062" y="-292"/>
                <wp:lineTo x="-378" y="-292"/>
              </wp:wrapPolygon>
            </wp:wrapTight>
            <wp:docPr id="25"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63900" cy="422338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65DD9">
        <w:rPr>
          <w:bCs/>
        </w:rPr>
        <w:cr/>
      </w:r>
      <w:r w:rsidRPr="00465DD9">
        <w:t xml:space="preserve"> Bidders shall select the categories of service on which they are bidding by marking the categories on the </w:t>
      </w:r>
      <w:r>
        <w:t xml:space="preserve">Form B </w:t>
      </w:r>
      <w:r w:rsidRPr="00465DD9">
        <w:rPr>
          <w:i/>
          <w:iCs/>
        </w:rPr>
        <w:t>Service</w:t>
      </w:r>
      <w:r>
        <w:rPr>
          <w:i/>
          <w:iCs/>
        </w:rPr>
        <w:t>s</w:t>
      </w:r>
      <w:r w:rsidRPr="00465DD9">
        <w:rPr>
          <w:i/>
          <w:iCs/>
        </w:rPr>
        <w:t xml:space="preserve"> Selection Sheet</w:t>
      </w:r>
      <w:r w:rsidRPr="00465DD9">
        <w:t xml:space="preserve">.  Note that Bidders cannot select from the </w:t>
      </w:r>
      <w:r>
        <w:t>“</w:t>
      </w:r>
      <w:r w:rsidRPr="00465DD9">
        <w:rPr>
          <w:bCs/>
        </w:rPr>
        <w:t>Other Support Services</w:t>
      </w:r>
      <w:r>
        <w:rPr>
          <w:bCs/>
        </w:rPr>
        <w:t>”</w:t>
      </w:r>
      <w:r w:rsidRPr="00465DD9">
        <w:rPr>
          <w:bCs/>
        </w:rPr>
        <w:t xml:space="preserve"> unless they have also selected either the MCP or Solid Waste service areas, or both</w:t>
      </w:r>
      <w:r w:rsidRPr="00465DD9">
        <w:t xml:space="preserve">.   </w:t>
      </w:r>
      <w:r>
        <w:t>T</w:t>
      </w:r>
      <w:r w:rsidRPr="00465DD9">
        <w:t>h</w:t>
      </w:r>
      <w:r>
        <w:t>e</w:t>
      </w:r>
      <w:r w:rsidRPr="00465DD9">
        <w:t xml:space="preserve"> form is provided as an </w:t>
      </w:r>
      <w:r>
        <w:t>A</w:t>
      </w:r>
      <w:r w:rsidRPr="00465DD9">
        <w:t xml:space="preserve">ttachment </w:t>
      </w:r>
      <w:r>
        <w:t xml:space="preserve">to the RFR on </w:t>
      </w:r>
      <w:r w:rsidRPr="00465DD9">
        <w:t xml:space="preserve">the COMMBUYS website for this solicitation.  </w:t>
      </w:r>
    </w:p>
    <w:p w14:paraId="6A14D7B5" w14:textId="77777777" w:rsidR="00C07FEC" w:rsidRPr="00465DD9" w:rsidRDefault="00C07FEC" w:rsidP="00C07FEC"/>
    <w:p w14:paraId="3CA421EE" w14:textId="77777777" w:rsidR="00C07FEC" w:rsidRPr="00465DD9" w:rsidRDefault="00C07FEC" w:rsidP="00C07FEC">
      <w:r w:rsidRPr="00465DD9">
        <w:t xml:space="preserve">The Department’s Evaluation Team will use the services selected by </w:t>
      </w:r>
      <w:r>
        <w:t>B</w:t>
      </w:r>
      <w:r w:rsidRPr="00465DD9">
        <w:t xml:space="preserve">idders on this sheet for evaluating the </w:t>
      </w:r>
      <w:r>
        <w:t>B</w:t>
      </w:r>
      <w:r w:rsidRPr="00465DD9">
        <w:t xml:space="preserve">idders’ capabilities and for rating and ranking the </w:t>
      </w:r>
      <w:r>
        <w:t>B</w:t>
      </w:r>
      <w:r w:rsidRPr="00465DD9">
        <w:t xml:space="preserve">idders.  Note: selection of service area categories which the </w:t>
      </w:r>
      <w:r>
        <w:t>B</w:t>
      </w:r>
      <w:r w:rsidRPr="00465DD9">
        <w:t xml:space="preserve">idder is not currently performing and/or </w:t>
      </w:r>
      <w:r>
        <w:t xml:space="preserve">is </w:t>
      </w:r>
      <w:r w:rsidRPr="00465DD9">
        <w:t>inadequately support</w:t>
      </w:r>
      <w:r>
        <w:t>ed</w:t>
      </w:r>
      <w:r w:rsidRPr="00465DD9">
        <w:t xml:space="preserve"> in the qualifications</w:t>
      </w:r>
      <w:r>
        <w:t xml:space="preserve"> section</w:t>
      </w:r>
      <w:r w:rsidRPr="00465DD9">
        <w:t xml:space="preserve"> could substantially lower a </w:t>
      </w:r>
      <w:r>
        <w:t>B</w:t>
      </w:r>
      <w:r w:rsidRPr="00465DD9">
        <w:t xml:space="preserve">idder’s overall score and ranking, since the Quote Package will be scored and ranked </w:t>
      </w:r>
      <w:proofErr w:type="gramStart"/>
      <w:r w:rsidRPr="00465DD9">
        <w:t>as a whole for</w:t>
      </w:r>
      <w:proofErr w:type="gramEnd"/>
      <w:r w:rsidRPr="00465DD9">
        <w:t xml:space="preserve"> the selected</w:t>
      </w:r>
      <w:r>
        <w:t xml:space="preserve"> categories, and not all the</w:t>
      </w:r>
      <w:r w:rsidRPr="00465DD9">
        <w:t xml:space="preserve"> categories.  </w:t>
      </w:r>
    </w:p>
    <w:p w14:paraId="7FB685DE" w14:textId="77777777" w:rsidR="00C07FEC" w:rsidRDefault="00C07FEC" w:rsidP="00C07FEC">
      <w:pPr>
        <w:rPr>
          <w:b/>
          <w:bCs/>
          <w:u w:val="single"/>
        </w:rPr>
      </w:pPr>
      <w:r w:rsidRPr="00465DD9">
        <w:t xml:space="preserve"> </w:t>
      </w:r>
      <w:r w:rsidRPr="0016024F">
        <w:rPr>
          <w:b/>
          <w:bCs/>
        </w:rPr>
        <w:t xml:space="preserve"> </w:t>
      </w:r>
      <w:r w:rsidRPr="0016024F">
        <w:rPr>
          <w:b/>
          <w:bCs/>
          <w:u w:val="single"/>
        </w:rPr>
        <w:cr/>
      </w:r>
    </w:p>
    <w:p w14:paraId="183A90C2" w14:textId="77777777" w:rsidR="00C07FEC" w:rsidRPr="00465DD9" w:rsidRDefault="00C07FEC" w:rsidP="00C07FEC">
      <w:r w:rsidRPr="00465DD9">
        <w:rPr>
          <w:b/>
          <w:bCs/>
        </w:rPr>
        <w:t>SECTION C.    PROPOSED MANAGEMENT APPROACH</w:t>
      </w:r>
      <w:r w:rsidRPr="00465DD9">
        <w:rPr>
          <w:bCs/>
        </w:rPr>
        <w:t xml:space="preserve">  </w:t>
      </w:r>
      <w:r w:rsidRPr="00465DD9">
        <w:rPr>
          <w:bCs/>
          <w:u w:val="single"/>
        </w:rPr>
        <w:cr/>
      </w:r>
      <w:r w:rsidRPr="00465DD9">
        <w:cr/>
      </w:r>
      <w:r w:rsidRPr="00776C0C">
        <w:rPr>
          <w:bCs/>
          <w:u w:val="single"/>
        </w:rPr>
        <w:t>This section is a narrative by the Bidder that has no Department form</w:t>
      </w:r>
      <w:r w:rsidRPr="00465DD9">
        <w:t xml:space="preserve">.  This section provides the Bidder with the opportunity to describe its proposed management structure and methods that will be used to administer, </w:t>
      </w:r>
      <w:proofErr w:type="gramStart"/>
      <w:r w:rsidRPr="00465DD9">
        <w:t>manage</w:t>
      </w:r>
      <w:proofErr w:type="gramEnd"/>
      <w:r w:rsidRPr="00465DD9">
        <w:t xml:space="preserve"> and implement the </w:t>
      </w:r>
      <w:r>
        <w:t>SARSS VII</w:t>
      </w:r>
      <w:r w:rsidRPr="00465DD9">
        <w:t xml:space="preserve"> contract projects.    </w:t>
      </w:r>
      <w:r w:rsidRPr="00465DD9">
        <w:cr/>
      </w:r>
    </w:p>
    <w:p w14:paraId="19D026BD" w14:textId="77777777" w:rsidR="00C07FEC" w:rsidRDefault="00C07FEC" w:rsidP="00C07FEC">
      <w:r w:rsidRPr="000C606A">
        <w:rPr>
          <w:b/>
          <w:bCs/>
        </w:rPr>
        <w:t>Section C must include a one-page organization chart</w:t>
      </w:r>
      <w:r w:rsidRPr="00465DD9">
        <w:t xml:space="preserve"> showing the Bidder's proposed organization, </w:t>
      </w:r>
      <w:r>
        <w:t xml:space="preserve">including </w:t>
      </w:r>
      <w:r w:rsidRPr="00465DD9">
        <w:t xml:space="preserve">the key personnel of the Contractor.  (Note that resumes in Section E should include all key personnel shown on the organization chart).  In the Proposed Management Approach narrative, Bidders should briefly explain how their firm (and </w:t>
      </w:r>
      <w:r>
        <w:t xml:space="preserve">any </w:t>
      </w:r>
      <w:r w:rsidRPr="00465DD9">
        <w:t>subcontractors</w:t>
      </w:r>
      <w:r>
        <w:t xml:space="preserve">, including those that may be acquired after award of a contract) </w:t>
      </w:r>
      <w:r w:rsidRPr="00465DD9">
        <w:t xml:space="preserve">will manage </w:t>
      </w:r>
      <w:r>
        <w:t>SARSS VII</w:t>
      </w:r>
      <w:r w:rsidRPr="00465DD9">
        <w:t xml:space="preserve"> </w:t>
      </w:r>
      <w:r>
        <w:t>C</w:t>
      </w:r>
      <w:r w:rsidRPr="00465DD9">
        <w:t xml:space="preserve">ontract projects over the Contract term.  In addition, each Bidder must address how its firm will maintain responsiveness to the Department when/if there is </w:t>
      </w:r>
      <w:r>
        <w:t xml:space="preserve">an </w:t>
      </w:r>
      <w:r w:rsidRPr="00465DD9">
        <w:t xml:space="preserve">indeterminate time duration between </w:t>
      </w:r>
      <w:r>
        <w:t xml:space="preserve">SARSS VII </w:t>
      </w:r>
      <w:r w:rsidRPr="00465DD9">
        <w:t>projects</w:t>
      </w:r>
      <w:r>
        <w:t>,</w:t>
      </w:r>
      <w:r w:rsidRPr="00465DD9">
        <w:t xml:space="preserve"> and tasks within projects.  </w:t>
      </w:r>
    </w:p>
    <w:p w14:paraId="616AE657" w14:textId="77777777" w:rsidR="00C07FEC" w:rsidRPr="00465DD9" w:rsidRDefault="00C07FEC" w:rsidP="00C07FEC"/>
    <w:p w14:paraId="5D1394F6" w14:textId="77777777" w:rsidR="00C07FEC" w:rsidRDefault="00C07FEC" w:rsidP="00C07FEC">
      <w:r w:rsidRPr="00465DD9">
        <w:t>The narrative for this section</w:t>
      </w:r>
      <w:r>
        <w:t>, which must be identified as “</w:t>
      </w:r>
      <w:r w:rsidRPr="0071776E">
        <w:rPr>
          <w:b/>
          <w:bCs/>
        </w:rPr>
        <w:t>Section C: Proposed Management Approach</w:t>
      </w:r>
      <w:r>
        <w:t>”</w:t>
      </w:r>
      <w:r w:rsidRPr="00465DD9">
        <w:t xml:space="preserve"> shall be </w:t>
      </w:r>
      <w:r>
        <w:t xml:space="preserve">structured </w:t>
      </w:r>
      <w:r w:rsidRPr="00465DD9">
        <w:t xml:space="preserve">as follows:  </w:t>
      </w:r>
      <w:r w:rsidRPr="00465DD9">
        <w:cr/>
      </w:r>
    </w:p>
    <w:p w14:paraId="534676C9" w14:textId="77777777" w:rsidR="00C07FEC" w:rsidRDefault="00C07FEC" w:rsidP="00C07FEC">
      <w:pPr>
        <w:ind w:left="720"/>
      </w:pPr>
      <w:r w:rsidRPr="00465DD9">
        <w:rPr>
          <w:u w:val="single"/>
        </w:rPr>
        <w:t>Length</w:t>
      </w:r>
      <w:r>
        <w:t xml:space="preserve">: </w:t>
      </w:r>
      <w:r w:rsidRPr="00465DD9">
        <w:t xml:space="preserve">A maximum of </w:t>
      </w:r>
      <w:r>
        <w:t>5</w:t>
      </w:r>
      <w:r w:rsidRPr="00465DD9">
        <w:t xml:space="preserve"> pages</w:t>
      </w:r>
      <w:r>
        <w:t>,</w:t>
      </w:r>
      <w:r w:rsidRPr="00465DD9">
        <w:t xml:space="preserve"> including a 1-page org</w:t>
      </w:r>
      <w:r>
        <w:t>anization</w:t>
      </w:r>
      <w:r w:rsidRPr="00465DD9">
        <w:t xml:space="preserve"> chart (i.e., One page </w:t>
      </w:r>
      <w:r>
        <w:t>Bidder SARSS VII</w:t>
      </w:r>
      <w:r w:rsidRPr="00465DD9">
        <w:t xml:space="preserve"> Organization Chart</w:t>
      </w:r>
      <w:r>
        <w:t>,</w:t>
      </w:r>
      <w:r w:rsidRPr="00465DD9">
        <w:t xml:space="preserve"> and a maximum of </w:t>
      </w:r>
      <w:r>
        <w:t>4</w:t>
      </w:r>
      <w:r w:rsidRPr="00465DD9">
        <w:t xml:space="preserve"> other narrative pages).    </w:t>
      </w:r>
      <w:r w:rsidRPr="00465DD9">
        <w:cr/>
      </w:r>
      <w:r w:rsidRPr="00465DD9">
        <w:cr/>
      </w:r>
      <w:r>
        <w:t xml:space="preserve">Chart </w:t>
      </w:r>
      <w:r w:rsidRPr="00465DD9">
        <w:rPr>
          <w:u w:val="single"/>
        </w:rPr>
        <w:t>Format</w:t>
      </w:r>
      <w:r>
        <w:t xml:space="preserve">: </w:t>
      </w:r>
      <w:r w:rsidRPr="00465DD9">
        <w:t xml:space="preserve">The Bidder's </w:t>
      </w:r>
      <w:r>
        <w:t>SARSS VII</w:t>
      </w:r>
      <w:r w:rsidRPr="00465DD9">
        <w:t xml:space="preserve"> Organization Chart submittal shall be on</w:t>
      </w:r>
      <w:r>
        <w:t xml:space="preserve"> an</w:t>
      </w:r>
      <w:r w:rsidRPr="00465DD9">
        <w:t xml:space="preserve"> 8 1/2 X 11 page in either portrait or landscape format.</w:t>
      </w:r>
      <w:r w:rsidRPr="00465DD9">
        <w:cr/>
      </w:r>
    </w:p>
    <w:p w14:paraId="5147D98E" w14:textId="77777777" w:rsidR="00C07FEC" w:rsidRDefault="00C07FEC" w:rsidP="00C07FEC">
      <w:pPr>
        <w:ind w:left="720"/>
      </w:pPr>
      <w:r>
        <w:rPr>
          <w:u w:val="single"/>
        </w:rPr>
        <w:t>Font</w:t>
      </w:r>
      <w:r w:rsidRPr="00413FCF">
        <w:t>:</w:t>
      </w:r>
      <w:r>
        <w:t xml:space="preserve">  The bidder may use from </w:t>
      </w:r>
      <w:proofErr w:type="gramStart"/>
      <w:r>
        <w:t>a number of</w:t>
      </w:r>
      <w:proofErr w:type="gramEnd"/>
      <w:r>
        <w:t xml:space="preserve"> Font types including Times New Roman, Arial, Calibri or other font commonly used by most commercial printers.  Font size shall be no smaller than 10, and 11 or more is preferable except in graphics such as the Organization Chart and other graphics that the bidder may use for the submittal.  </w:t>
      </w:r>
    </w:p>
    <w:p w14:paraId="4C7202F0" w14:textId="77777777" w:rsidR="00C07FEC" w:rsidRPr="00465DD9" w:rsidRDefault="00C07FEC" w:rsidP="00C07FEC">
      <w:pPr>
        <w:ind w:left="720"/>
        <w:rPr>
          <w:bCs/>
        </w:rPr>
      </w:pPr>
      <w:r w:rsidRPr="00465DD9">
        <w:lastRenderedPageBreak/>
        <w:cr/>
      </w:r>
      <w:r>
        <w:t>Bidders may u</w:t>
      </w:r>
      <w:r w:rsidRPr="00465DD9">
        <w:t xml:space="preserve">se graphics, figures, and tables </w:t>
      </w:r>
      <w:r>
        <w:t xml:space="preserve">as part of their narrative response to </w:t>
      </w:r>
      <w:r w:rsidRPr="00465DD9">
        <w:t>the Section C</w:t>
      </w:r>
      <w:r>
        <w:t xml:space="preserve"> requirements in addition to the required Organization Chart.</w:t>
      </w:r>
      <w:r w:rsidRPr="00465DD9">
        <w:t xml:space="preserve"> </w:t>
      </w:r>
      <w:r w:rsidRPr="00465DD9">
        <w:cr/>
      </w:r>
    </w:p>
    <w:p w14:paraId="4CE78FAC" w14:textId="77777777" w:rsidR="00C07FEC" w:rsidRPr="0016024F" w:rsidRDefault="00C07FEC" w:rsidP="00C07FEC">
      <w:pPr>
        <w:rPr>
          <w:b/>
          <w:bCs/>
        </w:rPr>
      </w:pPr>
    </w:p>
    <w:p w14:paraId="6A7F9532" w14:textId="77777777" w:rsidR="00C07FEC" w:rsidRPr="00776C0C" w:rsidRDefault="00C07FEC" w:rsidP="00C07FEC">
      <w:pPr>
        <w:ind w:left="1260" w:hanging="1260"/>
        <w:rPr>
          <w:b/>
          <w:bCs/>
        </w:rPr>
      </w:pPr>
      <w:r w:rsidRPr="00776C0C">
        <w:rPr>
          <w:b/>
          <w:bCs/>
        </w:rPr>
        <w:t xml:space="preserve">SECTION D.   CONTRACTOR TECHNICAL CAPABILITIES  </w:t>
      </w:r>
    </w:p>
    <w:p w14:paraId="3B8B8597" w14:textId="77777777" w:rsidR="00C07FEC" w:rsidRPr="00776C0C" w:rsidRDefault="00C07FEC" w:rsidP="00C07FEC"/>
    <w:p w14:paraId="7290D74E" w14:textId="77777777" w:rsidR="00C07FEC" w:rsidRPr="00776C0C" w:rsidRDefault="00C07FEC" w:rsidP="00C07FEC">
      <w:r w:rsidRPr="00776C0C">
        <w:rPr>
          <w:bCs/>
          <w:u w:val="single"/>
        </w:rPr>
        <w:t>This section is a narrative by the Bidder that has no Department provided form</w:t>
      </w:r>
      <w:r w:rsidRPr="00776C0C">
        <w:t>. The narrative description provides the Bidder with the opportunity to describe</w:t>
      </w:r>
      <w:r>
        <w:t xml:space="preserve"> </w:t>
      </w:r>
      <w:r w:rsidRPr="00776C0C">
        <w:t xml:space="preserve">the firm's and/or team's attributes and capabilities with respect to the technical service area(s) the Bidder has selected for this </w:t>
      </w:r>
      <w:r>
        <w:t>C</w:t>
      </w:r>
      <w:r w:rsidRPr="00776C0C">
        <w:t xml:space="preserve">ontract.  The intent of this section is to provide the Department’s </w:t>
      </w:r>
      <w:r>
        <w:t>Evaluators</w:t>
      </w:r>
      <w:r w:rsidRPr="00776C0C">
        <w:t xml:space="preserve"> with a general overview of the firm’s and/or team’s capabilities to be responsive and to perform the work within the selected scope of service areas.    </w:t>
      </w:r>
    </w:p>
    <w:p w14:paraId="39A0C94B" w14:textId="77777777" w:rsidR="00C07FEC" w:rsidRPr="00776C0C" w:rsidRDefault="00C07FEC" w:rsidP="00C07FEC"/>
    <w:p w14:paraId="685702C2" w14:textId="77777777" w:rsidR="00C07FEC" w:rsidRPr="00776C0C" w:rsidRDefault="00C07FEC" w:rsidP="00C07FEC">
      <w:r w:rsidRPr="00776C0C">
        <w:t>The narrative for this section, which must be identified as “</w:t>
      </w:r>
      <w:r w:rsidRPr="0071776E">
        <w:rPr>
          <w:b/>
          <w:bCs/>
        </w:rPr>
        <w:t>Section D: Technical Capabilities</w:t>
      </w:r>
      <w:r w:rsidRPr="00776C0C">
        <w:t xml:space="preserve">” shall be structured as follows:  </w:t>
      </w:r>
      <w:r w:rsidRPr="00776C0C">
        <w:cr/>
        <w:t xml:space="preserve"> </w:t>
      </w:r>
    </w:p>
    <w:p w14:paraId="6D11B560" w14:textId="77777777" w:rsidR="00C07FEC" w:rsidRPr="00776C0C" w:rsidRDefault="00C07FEC" w:rsidP="00C07FEC">
      <w:pPr>
        <w:numPr>
          <w:ilvl w:val="0"/>
          <w:numId w:val="26"/>
        </w:numPr>
      </w:pPr>
      <w:r w:rsidRPr="00776C0C">
        <w:t xml:space="preserve">The page limitation for the narrative is 8 pages. </w:t>
      </w:r>
    </w:p>
    <w:p w14:paraId="5B68091A" w14:textId="77777777" w:rsidR="00C07FEC" w:rsidRPr="00776C0C" w:rsidRDefault="00C07FEC" w:rsidP="00C07FEC">
      <w:pPr>
        <w:numPr>
          <w:ilvl w:val="0"/>
          <w:numId w:val="26"/>
        </w:numPr>
      </w:pPr>
      <w:r w:rsidRPr="00776C0C">
        <w:t xml:space="preserve">Bidders may include pictures, </w:t>
      </w:r>
      <w:proofErr w:type="gramStart"/>
      <w:r w:rsidRPr="00776C0C">
        <w:t>graphics</w:t>
      </w:r>
      <w:proofErr w:type="gramEnd"/>
      <w:r w:rsidRPr="00776C0C">
        <w:t xml:space="preserve"> and tables in </w:t>
      </w:r>
      <w:r>
        <w:t>the S</w:t>
      </w:r>
      <w:r w:rsidRPr="00776C0C">
        <w:t xml:space="preserve">ection D narrative. </w:t>
      </w:r>
    </w:p>
    <w:p w14:paraId="41321392" w14:textId="77777777" w:rsidR="00C07FEC" w:rsidRPr="00776C0C" w:rsidRDefault="00C07FEC" w:rsidP="00C07FEC">
      <w:pPr>
        <w:numPr>
          <w:ilvl w:val="0"/>
          <w:numId w:val="26"/>
        </w:numPr>
      </w:pPr>
      <w:r w:rsidRPr="00776C0C">
        <w:t xml:space="preserve">The Bidder’s narrative shall address the following topics in this order:    </w:t>
      </w:r>
    </w:p>
    <w:p w14:paraId="39259BCF" w14:textId="77777777" w:rsidR="00C07FEC" w:rsidRPr="00776C0C" w:rsidRDefault="00C07FEC" w:rsidP="00C07FEC">
      <w:pPr>
        <w:ind w:left="1920" w:hanging="480"/>
      </w:pPr>
      <w:r w:rsidRPr="00776C0C">
        <w:t xml:space="preserve">D.1   Summary of Technical Capabilities:  The Firm's and team's experience in the services selected, and any additional relevant capabilities the Bidder wishes to present.  For example, this subsection can be used to highlight specialized additional services that were not covered or minimally addressed in other qualifications sections in response to this RFR.    </w:t>
      </w:r>
    </w:p>
    <w:p w14:paraId="72D730E2" w14:textId="77777777" w:rsidR="00C07FEC" w:rsidRDefault="00C07FEC" w:rsidP="00C07FEC">
      <w:pPr>
        <w:ind w:left="1440"/>
      </w:pPr>
      <w:r w:rsidRPr="00776C0C">
        <w:t xml:space="preserve">D.2 Summary of Bidder's health and safety program </w:t>
      </w:r>
      <w:r>
        <w:t>pertinent to the work to be</w:t>
      </w:r>
    </w:p>
    <w:p w14:paraId="447B4264" w14:textId="77777777" w:rsidR="00C07FEC" w:rsidRPr="00776C0C" w:rsidRDefault="00C07FEC" w:rsidP="00C07FEC">
      <w:pPr>
        <w:ind w:left="1440"/>
      </w:pPr>
      <w:r>
        <w:t xml:space="preserve">        performed for the SARSS contract. </w:t>
      </w:r>
      <w:r w:rsidRPr="00776C0C">
        <w:t xml:space="preserve"> </w:t>
      </w:r>
    </w:p>
    <w:p w14:paraId="47AECC92" w14:textId="77777777" w:rsidR="00C07FEC" w:rsidRPr="00776C0C" w:rsidRDefault="00C07FEC" w:rsidP="00C07FEC">
      <w:pPr>
        <w:ind w:left="1440"/>
      </w:pPr>
      <w:r w:rsidRPr="00776C0C">
        <w:t>D.3 Summary of Bidder's quality assurance and quality control program.</w:t>
      </w:r>
    </w:p>
    <w:p w14:paraId="17EAD981" w14:textId="77777777" w:rsidR="00C07FEC" w:rsidRPr="00776C0C" w:rsidRDefault="00C07FEC" w:rsidP="00C07FEC">
      <w:pPr>
        <w:ind w:left="1890" w:hanging="450"/>
      </w:pPr>
      <w:r w:rsidRPr="00776C0C">
        <w:t xml:space="preserve">D.4 </w:t>
      </w:r>
      <w:r w:rsidRPr="00772D0D">
        <w:t>Summary of Bidder’s prior experience working with both Consultant and Site Services type Subcontractors as defined in Attachment B, Article 8</w:t>
      </w:r>
      <w:r>
        <w:t xml:space="preserve">.  </w:t>
      </w:r>
      <w:r w:rsidRPr="00776C0C">
        <w:t xml:space="preserve"> </w:t>
      </w:r>
    </w:p>
    <w:p w14:paraId="27A6E2E3" w14:textId="77777777" w:rsidR="00C07FEC" w:rsidRPr="00776C0C" w:rsidRDefault="00C07FEC" w:rsidP="00C07FEC"/>
    <w:p w14:paraId="485ADAB5" w14:textId="77777777" w:rsidR="00C07FEC" w:rsidRPr="00776C0C" w:rsidRDefault="00C07FEC" w:rsidP="00C07FEC">
      <w:r w:rsidRPr="00776C0C">
        <w:t xml:space="preserve">There are no specific page requirements for each of the four topics that must be addressed, although there is an eight (8) page limitation on the entire section D response as provided above.  </w:t>
      </w:r>
    </w:p>
    <w:p w14:paraId="60852D17" w14:textId="77777777" w:rsidR="00C07FEC" w:rsidRDefault="00C07FEC" w:rsidP="00C07FEC">
      <w:pPr>
        <w:rPr>
          <w:b/>
        </w:rPr>
      </w:pPr>
    </w:p>
    <w:p w14:paraId="701FB54D" w14:textId="77777777" w:rsidR="00C07FEC" w:rsidRPr="0016024F" w:rsidRDefault="00C07FEC" w:rsidP="00C07FEC">
      <w:pPr>
        <w:rPr>
          <w:b/>
        </w:rPr>
      </w:pPr>
    </w:p>
    <w:p w14:paraId="0B7B4509" w14:textId="77777777" w:rsidR="00C07FEC" w:rsidRPr="00EA3669" w:rsidRDefault="00C07FEC" w:rsidP="00C07FEC">
      <w:pPr>
        <w:rPr>
          <w:b/>
        </w:rPr>
      </w:pPr>
      <w:r w:rsidRPr="00EA3669">
        <w:rPr>
          <w:b/>
          <w:bCs/>
        </w:rPr>
        <w:t xml:space="preserve">SECTION E.          STAFF QUALIFICATIONS (Resumes on Department Required Forms) </w:t>
      </w:r>
    </w:p>
    <w:p w14:paraId="131419B4" w14:textId="77777777" w:rsidR="00C07FEC" w:rsidRPr="00EA3669" w:rsidRDefault="00C07FEC" w:rsidP="00C07FEC">
      <w:pPr>
        <w:rPr>
          <w:bCs/>
        </w:rPr>
      </w:pPr>
    </w:p>
    <w:p w14:paraId="052AC10C" w14:textId="77777777" w:rsidR="00C07FEC" w:rsidRPr="00EA3669" w:rsidRDefault="00C07FEC" w:rsidP="00C07FEC">
      <w:pPr>
        <w:rPr>
          <w:bCs/>
          <w:u w:val="single"/>
        </w:rPr>
      </w:pPr>
      <w:r w:rsidRPr="00EA3669">
        <w:rPr>
          <w:bCs/>
        </w:rPr>
        <w:t>There are two (2) Department forms for Section E</w:t>
      </w:r>
      <w:r>
        <w:rPr>
          <w:bCs/>
        </w:rPr>
        <w:t>;</w:t>
      </w:r>
      <w:r w:rsidRPr="00EA3669">
        <w:rPr>
          <w:bCs/>
        </w:rPr>
        <w:t xml:space="preserve"> </w:t>
      </w:r>
      <w:r>
        <w:rPr>
          <w:bCs/>
        </w:rPr>
        <w:t>F</w:t>
      </w:r>
      <w:r w:rsidRPr="00EA3669">
        <w:rPr>
          <w:bCs/>
        </w:rPr>
        <w:t>orm E</w:t>
      </w:r>
      <w:r>
        <w:rPr>
          <w:bCs/>
        </w:rPr>
        <w:t>-</w:t>
      </w:r>
      <w:r w:rsidRPr="00EA3669">
        <w:rPr>
          <w:bCs/>
        </w:rPr>
        <w:t xml:space="preserve">1 </w:t>
      </w:r>
      <w:r w:rsidRPr="002B2057">
        <w:rPr>
          <w:bCs/>
          <w:i/>
        </w:rPr>
        <w:t>Key Personnel Qualifications</w:t>
      </w:r>
      <w:r w:rsidRPr="00EA3669">
        <w:rPr>
          <w:bCs/>
        </w:rPr>
        <w:t xml:space="preserve">, and </w:t>
      </w:r>
      <w:r>
        <w:rPr>
          <w:bCs/>
        </w:rPr>
        <w:t xml:space="preserve">Form </w:t>
      </w:r>
      <w:r w:rsidRPr="00EA3669">
        <w:rPr>
          <w:bCs/>
        </w:rPr>
        <w:t>E</w:t>
      </w:r>
      <w:r>
        <w:rPr>
          <w:bCs/>
        </w:rPr>
        <w:t>-</w:t>
      </w:r>
      <w:r w:rsidRPr="00EA3669">
        <w:rPr>
          <w:bCs/>
        </w:rPr>
        <w:t xml:space="preserve">2 </w:t>
      </w:r>
      <w:r w:rsidRPr="002B2057">
        <w:rPr>
          <w:bCs/>
          <w:i/>
        </w:rPr>
        <w:t>Other Staff Qualifications</w:t>
      </w:r>
      <w:r>
        <w:rPr>
          <w:bCs/>
        </w:rPr>
        <w:t xml:space="preserve">, </w:t>
      </w:r>
      <w:r w:rsidRPr="00EA3669">
        <w:rPr>
          <w:bCs/>
        </w:rPr>
        <w:t xml:space="preserve">highlighting other staff to enhance the Bidder’s technical capabilities. </w:t>
      </w:r>
      <w:r>
        <w:t>T</w:t>
      </w:r>
      <w:r w:rsidRPr="00EA3669">
        <w:t xml:space="preserve">hese forms </w:t>
      </w:r>
      <w:r>
        <w:t>are</w:t>
      </w:r>
      <w:r w:rsidRPr="00EA3669">
        <w:t xml:space="preserve"> provided as attachment</w:t>
      </w:r>
      <w:r>
        <w:t xml:space="preserve">s to the RFR on </w:t>
      </w:r>
      <w:r w:rsidRPr="00EA3669">
        <w:t xml:space="preserve">the COMMBUYS website for this solicitation.  </w:t>
      </w:r>
    </w:p>
    <w:p w14:paraId="543C94BE" w14:textId="77777777" w:rsidR="00C07FEC" w:rsidRPr="00EA3669" w:rsidRDefault="00C07FEC" w:rsidP="00C07FEC"/>
    <w:p w14:paraId="33231D62" w14:textId="77777777" w:rsidR="00C07FEC" w:rsidRPr="002B2057" w:rsidRDefault="00C07FEC" w:rsidP="00C07FEC">
      <w:pPr>
        <w:rPr>
          <w:b/>
        </w:rPr>
      </w:pPr>
      <w:r w:rsidRPr="002B2057">
        <w:rPr>
          <w:b/>
          <w:bCs/>
        </w:rPr>
        <w:t>Form E</w:t>
      </w:r>
      <w:r>
        <w:rPr>
          <w:b/>
          <w:bCs/>
        </w:rPr>
        <w:t>-</w:t>
      </w:r>
      <w:r w:rsidRPr="002B2057">
        <w:rPr>
          <w:b/>
          <w:bCs/>
        </w:rPr>
        <w:t xml:space="preserve">1        KEY PERSONNEL </w:t>
      </w:r>
      <w:r>
        <w:rPr>
          <w:b/>
          <w:bCs/>
        </w:rPr>
        <w:t>QUALIFICATIONS (RESUMES)</w:t>
      </w:r>
    </w:p>
    <w:p w14:paraId="652B02B4" w14:textId="77777777" w:rsidR="00C07FEC" w:rsidRDefault="00C07FEC" w:rsidP="00C07FEC"/>
    <w:p w14:paraId="3E13A5E2" w14:textId="77777777" w:rsidR="00C07FEC" w:rsidRPr="00EA3669" w:rsidRDefault="00C07FEC" w:rsidP="00C07FEC">
      <w:r w:rsidRPr="00EA3669">
        <w:t>Form E</w:t>
      </w:r>
      <w:r>
        <w:t>-</w:t>
      </w:r>
      <w:r w:rsidRPr="00EA3669">
        <w:t xml:space="preserve">1 is the resume form for the Bidder’s key personnel and is a </w:t>
      </w:r>
      <w:r>
        <w:t>3</w:t>
      </w:r>
      <w:r w:rsidRPr="00EA3669">
        <w:t>-page form for each individual resume, as shown below (</w:t>
      </w:r>
      <w:r>
        <w:t>right</w:t>
      </w:r>
      <w:r w:rsidRPr="00EA3669">
        <w:t>-page 1</w:t>
      </w:r>
      <w:r>
        <w:t xml:space="preserve"> which is the basic background resume information and,</w:t>
      </w:r>
      <w:r w:rsidRPr="00EA3669">
        <w:t xml:space="preserve"> </w:t>
      </w:r>
      <w:r>
        <w:t>left</w:t>
      </w:r>
      <w:r w:rsidRPr="00EA3669">
        <w:t>- page 2</w:t>
      </w:r>
      <w:r>
        <w:t xml:space="preserve"> partly covered by page 1 which are relevant project experience tables</w:t>
      </w:r>
      <w:r w:rsidRPr="00EA3669">
        <w:t xml:space="preserve">).  </w:t>
      </w:r>
    </w:p>
    <w:p w14:paraId="12CF978F" w14:textId="77777777" w:rsidR="00C07FEC" w:rsidRPr="00EA3669" w:rsidRDefault="00C07FEC" w:rsidP="00C07FEC"/>
    <w:p w14:paraId="40F6153A" w14:textId="77777777" w:rsidR="00C07FEC" w:rsidRPr="00EA3669" w:rsidRDefault="00C07FEC" w:rsidP="00C07FEC">
      <w:r>
        <w:rPr>
          <w:noProof/>
        </w:rPr>
        <w:lastRenderedPageBreak/>
        <mc:AlternateContent>
          <mc:Choice Requires="wpg">
            <w:drawing>
              <wp:anchor distT="0" distB="0" distL="114300" distR="114300" simplePos="0" relativeHeight="251669504" behindDoc="0" locked="0" layoutInCell="1" allowOverlap="1" wp14:anchorId="0DAC07D1" wp14:editId="1BB499C5">
                <wp:simplePos x="0" y="0"/>
                <wp:positionH relativeFrom="column">
                  <wp:posOffset>2413000</wp:posOffset>
                </wp:positionH>
                <wp:positionV relativeFrom="paragraph">
                  <wp:posOffset>323850</wp:posOffset>
                </wp:positionV>
                <wp:extent cx="3684270" cy="3793490"/>
                <wp:effectExtent l="209550" t="171450" r="278130" b="245110"/>
                <wp:wrapTight wrapText="bothSides">
                  <wp:wrapPolygon edited="0">
                    <wp:start x="6925" y="-976"/>
                    <wp:lineTo x="4467" y="-868"/>
                    <wp:lineTo x="4467" y="868"/>
                    <wp:lineTo x="2904" y="868"/>
                    <wp:lineTo x="2904" y="2603"/>
                    <wp:lineTo x="-1229" y="2603"/>
                    <wp:lineTo x="-1229" y="6074"/>
                    <wp:lineTo x="-893" y="9545"/>
                    <wp:lineTo x="-447" y="13016"/>
                    <wp:lineTo x="-112" y="16487"/>
                    <wp:lineTo x="335" y="19958"/>
                    <wp:lineTo x="782" y="21694"/>
                    <wp:lineTo x="13514" y="22779"/>
                    <wp:lineTo x="13626" y="22887"/>
                    <wp:lineTo x="14296" y="22887"/>
                    <wp:lineTo x="14407" y="22779"/>
                    <wp:lineTo x="14854" y="21694"/>
                    <wp:lineTo x="21109" y="19958"/>
                    <wp:lineTo x="21555" y="16487"/>
                    <wp:lineTo x="22225" y="9545"/>
                    <wp:lineTo x="22672" y="6074"/>
                    <wp:lineTo x="23119" y="-217"/>
                    <wp:lineTo x="17311" y="-868"/>
                    <wp:lineTo x="8041" y="-976"/>
                    <wp:lineTo x="6925" y="-976"/>
                  </wp:wrapPolygon>
                </wp:wrapTight>
                <wp:docPr id="7" name="Group 7"/>
                <wp:cNvGraphicFramePr/>
                <a:graphic xmlns:a="http://schemas.openxmlformats.org/drawingml/2006/main">
                  <a:graphicData uri="http://schemas.microsoft.com/office/word/2010/wordprocessingGroup">
                    <wpg:wgp>
                      <wpg:cNvGrpSpPr/>
                      <wpg:grpSpPr>
                        <a:xfrm>
                          <a:off x="0" y="0"/>
                          <a:ext cx="3684270" cy="3793490"/>
                          <a:chOff x="0" y="0"/>
                          <a:chExt cx="3684270" cy="3793490"/>
                        </a:xfrm>
                      </wpg:grpSpPr>
                      <pic:pic xmlns:pic="http://schemas.openxmlformats.org/drawingml/2006/picture">
                        <pic:nvPicPr>
                          <pic:cNvPr id="18" name="Picture 18" descr="Table&#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21199950">
                            <a:off x="0" y="406400"/>
                            <a:ext cx="2617470" cy="3387090"/>
                          </a:xfrm>
                          <a:prstGeom prst="rect">
                            <a:avLst/>
                          </a:prstGeom>
                          <a:ln>
                            <a:solidFill>
                              <a:schemeClr val="tx1"/>
                            </a:solidFill>
                          </a:ln>
                        </pic:spPr>
                      </pic:pic>
                      <pic:pic xmlns:pic="http://schemas.openxmlformats.org/drawingml/2006/picture">
                        <pic:nvPicPr>
                          <pic:cNvPr id="19" name="Picture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rot="729770">
                            <a:off x="444500" y="361950"/>
                            <a:ext cx="2313940" cy="3364865"/>
                          </a:xfrm>
                          <a:prstGeom prst="rect">
                            <a:avLst/>
                          </a:prstGeom>
                          <a:noFill/>
                          <a:ln w="9525">
                            <a:solidFill>
                              <a:schemeClr val="tx1">
                                <a:lumMod val="65000"/>
                                <a:lumOff val="35000"/>
                              </a:schemeClr>
                            </a:solidFill>
                            <a:miter lim="800000"/>
                            <a:headEnd/>
                            <a:tailEnd/>
                          </a:ln>
                          <a:effectLst>
                            <a:outerShdw blurRad="50800" dist="38100" dir="2700000" algn="tl" rotWithShape="0">
                              <a:prstClr val="black">
                                <a:alpha val="40000"/>
                              </a:prstClr>
                            </a:outerShdw>
                          </a:effectLst>
                        </pic:spPr>
                      </pic:pic>
                      <pic:pic xmlns:pic="http://schemas.openxmlformats.org/drawingml/2006/picture">
                        <pic:nvPicPr>
                          <pic:cNvPr id="20" name="Picture 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rot="352794">
                            <a:off x="1066800" y="0"/>
                            <a:ext cx="2617470" cy="3387090"/>
                          </a:xfrm>
                          <a:prstGeom prst="rect">
                            <a:avLst/>
                          </a:prstGeom>
                          <a:noFill/>
                          <a:ln w="9525">
                            <a:solidFill>
                              <a:schemeClr val="tx1">
                                <a:lumMod val="65000"/>
                                <a:lumOff val="35000"/>
                              </a:schemeClr>
                            </a:solidFill>
                            <a:miter lim="800000"/>
                            <a:headEnd/>
                            <a:tailEnd/>
                          </a:ln>
                          <a:effectLst>
                            <a:outerShdw blurRad="50800" dist="38100" dir="2700000" algn="tl" rotWithShape="0">
                              <a:prstClr val="black">
                                <a:alpha val="40000"/>
                              </a:prstClr>
                            </a:outerShdw>
                          </a:effectLst>
                        </pic:spPr>
                      </pic:pic>
                    </wpg:wgp>
                  </a:graphicData>
                </a:graphic>
              </wp:anchor>
            </w:drawing>
          </mc:Choice>
          <mc:Fallback>
            <w:pict>
              <v:group w14:anchorId="64D429DD" id="Group 7" o:spid="_x0000_s1026" style="position:absolute;margin-left:190pt;margin-top:25.5pt;width:290.1pt;height:298.7pt;z-index:251669504" coordsize="36842,3793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zFVVmZnv793diIhmZqqqu7sREQAAd3dERDMzI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zMVVWZme/v3d2IiGZmqqq7uxERAAB3d0REMzMi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Table&#10;&#10;Description automatically generated" style="position:absolute;top:4064;width:26174;height:33870;rotation:-4369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" stroked="t" strokecolor="black [3213]">
                  <v:imagedata r:id="rId63" o:title="Table&#10;&#10;Description automatically generated"/>
                  <v:path arrowok="t"/>
                </v:shape>
                <v:shape id="Picture 3" o:spid="_x0000_s1028" type="#_x0000_t75" style="position:absolute;left:4445;top:3619;width:23139;height:33649;rotation:7971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" stroked="t" strokecolor="#5a5a5a [2109]">
                  <v:imagedata r:id="rId64" o:title=""/>
                  <v:shadow on="t" color="black" opacity="26214f" origin="-.5,-.5" offset=".74836mm,.74836mm"/>
                  <v:path arrowok="t"/>
                </v:shape>
                <v:shape id="Picture 2" o:spid="_x0000_s1029" type="#_x0000_t75" style="position:absolute;left:10668;width:26174;height:33870;rotation:385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" stroked="t" strokecolor="#5a5a5a [2109]">
                  <v:imagedata r:id="rId65" o:title=""/>
                  <v:shadow on="t" color="black" opacity="26214f" origin="-.5,-.5" offset=".74836mm,.74836mm"/>
                  <v:path arrowok="t"/>
                </v:shape>
                <w10:wrap type="tight"/>
              </v:group>
            </w:pict>
          </mc:Fallback>
        </mc:AlternateContent>
      </w:r>
      <w:r w:rsidRPr="00EA3669">
        <w:t xml:space="preserve">The first resume should be the Bidder's </w:t>
      </w:r>
      <w:r>
        <w:t>SARSS VII</w:t>
      </w:r>
      <w:r w:rsidRPr="00EA3669">
        <w:t xml:space="preserve"> point-of-contact for the Contract (</w:t>
      </w:r>
      <w:r>
        <w:t>i.e</w:t>
      </w:r>
      <w:r w:rsidRPr="00EA3669">
        <w:t>., Program Manager) who will be the main point-of-contact to the Department</w:t>
      </w:r>
      <w:r>
        <w:t>’s Contract Administrator</w:t>
      </w:r>
      <w:r w:rsidRPr="00EA3669">
        <w:t xml:space="preserve"> during the Contract.   If the Bidder is selecting to provide MCP services, then the resume of at least one LSP must be included as a Key Personnel.  The LSP and Program Manager can be the same person, which must be indicated in the Resume.  Key personnel should be those individuals shown on the </w:t>
      </w:r>
      <w:r>
        <w:t>O</w:t>
      </w:r>
      <w:r w:rsidRPr="00EA3669">
        <w:t xml:space="preserve">rganization </w:t>
      </w:r>
      <w:r>
        <w:t>C</w:t>
      </w:r>
      <w:r w:rsidRPr="00EA3669">
        <w:t xml:space="preserve">hart in Section C, </w:t>
      </w:r>
      <w:r w:rsidRPr="002B2057">
        <w:rPr>
          <w:i/>
        </w:rPr>
        <w:t xml:space="preserve">Proposed </w:t>
      </w:r>
      <w:r w:rsidRPr="00EA3669">
        <w:rPr>
          <w:i/>
        </w:rPr>
        <w:t>Management Approach</w:t>
      </w:r>
      <w:r w:rsidRPr="00EA3669">
        <w:t xml:space="preserve">.  </w:t>
      </w:r>
    </w:p>
    <w:p w14:paraId="3B992877" w14:textId="77777777" w:rsidR="00C07FEC" w:rsidRPr="00EA3669" w:rsidRDefault="00C07FEC" w:rsidP="00C07FEC"/>
    <w:p w14:paraId="7DB22143" w14:textId="77777777" w:rsidR="00C07FEC" w:rsidRPr="00EA3669" w:rsidRDefault="00C07FEC" w:rsidP="00C07FEC">
      <w:r w:rsidRPr="00EA3669">
        <w:t>There is no maximum number of resumes for this section.  However, Bidders should consider brevity and quality, and not quantity, when preparing the responses.  Responses that contain an overwhelming number of resumes, or numerous duplications of the same skills</w:t>
      </w:r>
      <w:r>
        <w:t>,</w:t>
      </w:r>
      <w:r w:rsidRPr="00EA3669">
        <w:t xml:space="preserve"> result in lower evaluation scoring and ranking.  Do not include pictures of the key personnel</w:t>
      </w:r>
      <w:r>
        <w:t>.</w:t>
      </w:r>
      <w:r w:rsidRPr="00EA3669">
        <w:t xml:space="preserve">  </w:t>
      </w:r>
    </w:p>
    <w:p w14:paraId="35B304D8" w14:textId="77777777" w:rsidR="00C07FEC" w:rsidRDefault="00C07FEC" w:rsidP="00C07FEC"/>
    <w:p w14:paraId="2FCDB5E6" w14:textId="77777777" w:rsidR="00C07FEC" w:rsidRPr="00EA3669" w:rsidRDefault="00C07FEC" w:rsidP="00C07FEC">
      <w:r w:rsidRPr="00EA3669">
        <w:t>The detailed instructions for completing the form are as follows:</w:t>
      </w:r>
    </w:p>
    <w:p w14:paraId="01C813D2" w14:textId="77777777" w:rsidR="00C07FEC" w:rsidRPr="00EA3669" w:rsidRDefault="00C07FEC" w:rsidP="00C07FEC"/>
    <w:p w14:paraId="73AD1BE7" w14:textId="77777777" w:rsidR="00C07FEC" w:rsidRDefault="00C07FEC" w:rsidP="00C07FEC">
      <w:pPr>
        <w:rPr>
          <w:bCs/>
          <w:u w:val="single"/>
        </w:rPr>
      </w:pPr>
    </w:p>
    <w:p w14:paraId="53146B19" w14:textId="77777777" w:rsidR="00C07FEC" w:rsidRDefault="00C07FEC" w:rsidP="00C07FEC">
      <w:r w:rsidRPr="00EA3669">
        <w:rPr>
          <w:bCs/>
          <w:u w:val="single"/>
        </w:rPr>
        <w:t>Name of key person</w:t>
      </w:r>
      <w:r w:rsidRPr="00EA3669">
        <w:rPr>
          <w:u w:val="single"/>
        </w:rPr>
        <w:t>:</w:t>
      </w:r>
      <w:r w:rsidRPr="00EA3669">
        <w:t xml:space="preserve">  Enter the name of the </w:t>
      </w:r>
    </w:p>
    <w:p w14:paraId="515D8A81" w14:textId="77777777" w:rsidR="00C07FEC" w:rsidRPr="00EA3669" w:rsidRDefault="00C07FEC" w:rsidP="00C07FEC">
      <w:r w:rsidRPr="00EA3669">
        <w:t xml:space="preserve">key person for this resume.  </w:t>
      </w:r>
    </w:p>
    <w:p w14:paraId="0C974A56" w14:textId="77777777" w:rsidR="00C07FEC" w:rsidRPr="00EA3669" w:rsidRDefault="00C07FEC" w:rsidP="00C07FEC"/>
    <w:p w14:paraId="230B860F" w14:textId="77777777" w:rsidR="00C07FEC" w:rsidRPr="00EA3669" w:rsidRDefault="00C07FEC" w:rsidP="00C07FEC">
      <w:r w:rsidRPr="00EA3669">
        <w:rPr>
          <w:bCs/>
          <w:u w:val="single"/>
        </w:rPr>
        <w:t>Key Resume No.</w:t>
      </w:r>
      <w:r w:rsidRPr="00EA3669">
        <w:rPr>
          <w:bCs/>
        </w:rPr>
        <w:t>:</w:t>
      </w:r>
      <w:r w:rsidRPr="00EA3669">
        <w:t xml:space="preserve">  All key resumes shall be numbered in consecutive order in the </w:t>
      </w:r>
      <w:r>
        <w:t xml:space="preserve">cell in the upper right.  This number will be used on Form F-1 that links Past Performance (Case History) projects to the Key Personnel listed in this section.  </w:t>
      </w:r>
    </w:p>
    <w:p w14:paraId="0C22A580" w14:textId="77777777" w:rsidR="00C07FEC" w:rsidRPr="00EA3669" w:rsidRDefault="00C07FEC" w:rsidP="00C07FEC"/>
    <w:p w14:paraId="2833CDE2" w14:textId="77777777" w:rsidR="00C07FEC" w:rsidRPr="00EA3669" w:rsidRDefault="00C07FEC" w:rsidP="00C07FEC">
      <w:r w:rsidRPr="00EA3669">
        <w:rPr>
          <w:bCs/>
          <w:u w:val="single"/>
        </w:rPr>
        <w:t>Title(s) in firm</w:t>
      </w:r>
      <w:r w:rsidRPr="00EA3669">
        <w:t xml:space="preserve">:  Key person's corporate title.  This title would appear on a business card, or general corporation organization chart.  </w:t>
      </w:r>
    </w:p>
    <w:p w14:paraId="666E1B49" w14:textId="77777777" w:rsidR="00C07FEC" w:rsidRPr="00EA3669" w:rsidRDefault="00C07FEC" w:rsidP="00C07FEC"/>
    <w:p w14:paraId="2919A499" w14:textId="77777777" w:rsidR="00C07FEC" w:rsidRPr="00EA3669" w:rsidRDefault="00C07FEC" w:rsidP="00C07FEC">
      <w:r w:rsidRPr="00EA3669">
        <w:rPr>
          <w:bCs/>
          <w:u w:val="single"/>
        </w:rPr>
        <w:t>Home office location of key person</w:t>
      </w:r>
      <w:r w:rsidRPr="00EA3669">
        <w:t>:  The firm's office where the key person works or principally reports.  If same as the firm's principal address, then enter "Same as firm's address".</w:t>
      </w:r>
    </w:p>
    <w:p w14:paraId="57CC5CB2" w14:textId="77777777" w:rsidR="00C07FEC" w:rsidRPr="00EA3669" w:rsidRDefault="00C07FEC" w:rsidP="00C07FEC"/>
    <w:p w14:paraId="560CEDB5" w14:textId="77777777" w:rsidR="00C07FEC" w:rsidRPr="00EA3669" w:rsidRDefault="00C07FEC" w:rsidP="00C07FEC">
      <w:r w:rsidRPr="00EA3669">
        <w:rPr>
          <w:bCs/>
          <w:u w:val="single"/>
        </w:rPr>
        <w:t>Role(s) for this contract</w:t>
      </w:r>
      <w:r w:rsidRPr="00EA3669">
        <w:t xml:space="preserve">:  Enter the role(s) that this key person will serve for this contract.     </w:t>
      </w:r>
    </w:p>
    <w:p w14:paraId="490818D0" w14:textId="77777777" w:rsidR="00C07FEC" w:rsidRPr="00EA3669" w:rsidRDefault="00C07FEC" w:rsidP="00C07FEC"/>
    <w:p w14:paraId="56ACB828" w14:textId="77777777" w:rsidR="00C07FEC" w:rsidRPr="00EA3669" w:rsidRDefault="00C07FEC" w:rsidP="00C07FEC">
      <w:r w:rsidRPr="00EA3669">
        <w:rPr>
          <w:bCs/>
          <w:u w:val="single"/>
        </w:rPr>
        <w:t>RFR Labor Category</w:t>
      </w:r>
      <w:r w:rsidRPr="00EA3669">
        <w:t>:  Enter the RFR labor category for this key person as defined in A</w:t>
      </w:r>
      <w:r>
        <w:t>ttachment C</w:t>
      </w:r>
      <w:r w:rsidRPr="00EA3669">
        <w:t xml:space="preserve"> (</w:t>
      </w:r>
      <w:r w:rsidRPr="00FC1EEC">
        <w:rPr>
          <w:i/>
          <w:iCs/>
        </w:rPr>
        <w:t xml:space="preserve">General Compensation </w:t>
      </w:r>
      <w:r>
        <w:rPr>
          <w:i/>
          <w:iCs/>
        </w:rPr>
        <w:t>(</w:t>
      </w:r>
      <w:r w:rsidRPr="00651235">
        <w:rPr>
          <w:i/>
          <w:iCs/>
        </w:rPr>
        <w:t>Payment</w:t>
      </w:r>
      <w:r>
        <w:rPr>
          <w:i/>
          <w:iCs/>
        </w:rPr>
        <w:t>)</w:t>
      </w:r>
      <w:r w:rsidRPr="00651235">
        <w:rPr>
          <w:i/>
          <w:iCs/>
        </w:rPr>
        <w:t xml:space="preserve"> Terms and Conditions</w:t>
      </w:r>
      <w:r w:rsidRPr="00EA3669">
        <w:t xml:space="preserve">) </w:t>
      </w:r>
      <w:r>
        <w:t>in Article 2 (</w:t>
      </w:r>
      <w:r w:rsidRPr="00651235">
        <w:rPr>
          <w:i/>
          <w:iCs/>
        </w:rPr>
        <w:t>Definition of Labor Classifications</w:t>
      </w:r>
      <w:r>
        <w:t>)</w:t>
      </w:r>
      <w:r w:rsidRPr="00EA3669">
        <w:t xml:space="preserve"> at the start of the contract period of performance (i.e., Professional Level P-5, P-4, P-3, P-2, or P-1; and Technical Level T-2 or T-1).  </w:t>
      </w:r>
    </w:p>
    <w:p w14:paraId="3B21B325" w14:textId="77777777" w:rsidR="00C07FEC" w:rsidRPr="00EA3669" w:rsidRDefault="00C07FEC" w:rsidP="00C07FEC"/>
    <w:p w14:paraId="16E25967" w14:textId="77777777" w:rsidR="00C07FEC" w:rsidRPr="00EA3669" w:rsidRDefault="00C07FEC" w:rsidP="00C07FEC">
      <w:r w:rsidRPr="00EA3669">
        <w:rPr>
          <w:bCs/>
          <w:u w:val="single"/>
        </w:rPr>
        <w:t>Years of total professional experience</w:t>
      </w:r>
      <w:r w:rsidRPr="00EA3669">
        <w:rPr>
          <w:bCs/>
        </w:rPr>
        <w:t>:</w:t>
      </w:r>
      <w:r w:rsidRPr="00EA3669">
        <w:t xml:space="preserve">  This is the key person's number of years, rounded to the nearest year, of professional experience performing environmental work.  Resumes must not include experience that is totally unrelated to the fields of science, engineering or technician work for environmental services performed by this key person.  For example, if a person has total post-college working experience of 15 </w:t>
      </w:r>
      <w:r w:rsidRPr="00EA3669">
        <w:lastRenderedPageBreak/>
        <w:t xml:space="preserve">years, but taught high school science for 5 years, and then spent 10 years performing environmentally related work, then the total years of professional experience would be 10 years for this resume.    </w:t>
      </w:r>
    </w:p>
    <w:p w14:paraId="048C786C" w14:textId="77777777" w:rsidR="00C07FEC" w:rsidRPr="00EA3669" w:rsidRDefault="00C07FEC" w:rsidP="00C07FEC"/>
    <w:p w14:paraId="1BF47CF6" w14:textId="77777777" w:rsidR="00C07FEC" w:rsidRPr="00EA3669" w:rsidRDefault="00C07FEC" w:rsidP="00C07FEC">
      <w:r w:rsidRPr="00EA3669">
        <w:rPr>
          <w:bCs/>
          <w:u w:val="single"/>
        </w:rPr>
        <w:t>Years of professional experience with current firm</w:t>
      </w:r>
      <w:r w:rsidRPr="00EA3669">
        <w:t xml:space="preserve">:  Enter the years, rounded to the nearest year that the key person has been with the current firm.  If less than one year as of the date of this submittal, enter "&lt; 1" into the space.  </w:t>
      </w:r>
    </w:p>
    <w:p w14:paraId="0D6AA5EA" w14:textId="77777777" w:rsidR="00C07FEC" w:rsidRPr="00EA3669" w:rsidRDefault="00C07FEC" w:rsidP="00C07FEC"/>
    <w:p w14:paraId="4F6BAC7E" w14:textId="77777777" w:rsidR="00C07FEC" w:rsidRPr="00EA3669" w:rsidRDefault="00C07FEC" w:rsidP="00C07FEC">
      <w:r w:rsidRPr="00EA3669">
        <w:rPr>
          <w:bCs/>
          <w:u w:val="single"/>
        </w:rPr>
        <w:t>Education (Degree</w:t>
      </w:r>
      <w:r>
        <w:rPr>
          <w:bCs/>
          <w:u w:val="single"/>
        </w:rPr>
        <w:t>(</w:t>
      </w:r>
      <w:r w:rsidRPr="00EA3669">
        <w:rPr>
          <w:bCs/>
          <w:u w:val="single"/>
        </w:rPr>
        <w:t>s</w:t>
      </w:r>
      <w:r>
        <w:rPr>
          <w:bCs/>
          <w:u w:val="single"/>
        </w:rPr>
        <w:t>), Institution,</w:t>
      </w:r>
      <w:r w:rsidRPr="00EA3669">
        <w:rPr>
          <w:bCs/>
          <w:u w:val="single"/>
        </w:rPr>
        <w:t xml:space="preserve"> and Specialization)</w:t>
      </w:r>
      <w:r w:rsidRPr="00EA3669">
        <w:rPr>
          <w:bCs/>
        </w:rPr>
        <w:t>:</w:t>
      </w:r>
      <w:r w:rsidRPr="00EA3669">
        <w:t xml:space="preserve">  Enter all applicable and completed college degree(s), including all major(s) or field(s) of concentration and </w:t>
      </w:r>
      <w:r>
        <w:t xml:space="preserve">the </w:t>
      </w:r>
      <w:r w:rsidRPr="00EA3669">
        <w:t>institution</w:t>
      </w:r>
      <w:r>
        <w:t xml:space="preserve">(s) from which the </w:t>
      </w:r>
      <w:r w:rsidRPr="00EA3669">
        <w:t xml:space="preserve">degree was received.  For example, a Bachelor of Science in geology would be entered as:  BS Geology.  A Bachelor of Arts in biology would be BA Biology.  A Master of Science in chemistry would be MS Chemistry.  </w:t>
      </w:r>
      <w:r w:rsidRPr="00EA3669">
        <w:rPr>
          <w:u w:val="single"/>
        </w:rPr>
        <w:t>Do not</w:t>
      </w:r>
      <w:r w:rsidRPr="00EA3669">
        <w:t xml:space="preserve"> enter information unless a degree was awarded.  For example, </w:t>
      </w:r>
      <w:r w:rsidRPr="00EA3669">
        <w:rPr>
          <w:u w:val="single"/>
        </w:rPr>
        <w:t>do not</w:t>
      </w:r>
      <w:r w:rsidRPr="00EA3669">
        <w:t xml:space="preserve"> enter such information as, "BS Engineering (fall 20</w:t>
      </w:r>
      <w:r>
        <w:t>23</w:t>
      </w:r>
      <w:r w:rsidRPr="00EA3669">
        <w:t xml:space="preserve">)" or "MS Hydrogeology (completed hours, thesis pending)."  Institution is the college where the degree was received.  </w:t>
      </w:r>
    </w:p>
    <w:p w14:paraId="70C5373C" w14:textId="77777777" w:rsidR="00C07FEC" w:rsidRPr="00EA3669" w:rsidRDefault="00C07FEC" w:rsidP="00C07FEC"/>
    <w:p w14:paraId="58E4F45A" w14:textId="77777777" w:rsidR="00C07FEC" w:rsidRPr="00EA3669" w:rsidRDefault="00C07FEC" w:rsidP="00C07FEC">
      <w:r w:rsidRPr="00EA3669">
        <w:rPr>
          <w:bCs/>
          <w:u w:val="single"/>
        </w:rPr>
        <w:t>Other Pertinent Qualifications (training, non-degree education, awards, publications)</w:t>
      </w:r>
      <w:r w:rsidRPr="00EA3669">
        <w:rPr>
          <w:bCs/>
        </w:rPr>
        <w:t>:</w:t>
      </w:r>
      <w:r w:rsidRPr="00EA3669">
        <w:t xml:space="preserve"> Enter brief indications of training (e.g., 1910.120 HAZWOPER 40 hour; 8-hour refresher); as well as certification workshops and seminars.  Provide only information that is pertinent to the implementation of the </w:t>
      </w:r>
      <w:r>
        <w:t>SARSS VII</w:t>
      </w:r>
      <w:r w:rsidRPr="00EA3669">
        <w:t xml:space="preserve"> scope of services areas.  </w:t>
      </w:r>
    </w:p>
    <w:p w14:paraId="627F0EC3" w14:textId="77777777" w:rsidR="00C07FEC" w:rsidRPr="00EA3669" w:rsidRDefault="00C07FEC" w:rsidP="00C07FEC"/>
    <w:p w14:paraId="3F664886" w14:textId="77777777" w:rsidR="00C07FEC" w:rsidRPr="00EA3669" w:rsidRDefault="00C07FEC" w:rsidP="00C07FEC">
      <w:r w:rsidRPr="00EA3669">
        <w:rPr>
          <w:bCs/>
          <w:u w:val="single"/>
        </w:rPr>
        <w:t>Current Pertinent Professional Registrations, Licenses, and Certifications where applicable</w:t>
      </w:r>
      <w:r w:rsidRPr="00EA3669">
        <w:t xml:space="preserve">:  Enter the key person’s current, pertinent registrations, licenses, </w:t>
      </w:r>
      <w:proofErr w:type="gramStart"/>
      <w:r w:rsidRPr="00EA3669">
        <w:t>certifications</w:t>
      </w:r>
      <w:proofErr w:type="gramEnd"/>
      <w:r w:rsidRPr="00EA3669">
        <w:t xml:space="preserve"> and the state(s) to which they apply.  Use abbreviations where common and easily understood.  Examples include but are not limited </w:t>
      </w:r>
      <w:proofErr w:type="gramStart"/>
      <w:r w:rsidRPr="00EA3669">
        <w:t>to:</w:t>
      </w:r>
      <w:proofErr w:type="gramEnd"/>
      <w:r w:rsidRPr="00EA3669">
        <w:t xml:space="preserve">  P.E.</w:t>
      </w:r>
      <w:r>
        <w:t xml:space="preserve"> -</w:t>
      </w:r>
      <w:r w:rsidRPr="00EA3669">
        <w:t xml:space="preserve"> Massachusetts, New Hampshire, New York; LSP</w:t>
      </w:r>
      <w:r>
        <w:t xml:space="preserve"> - </w:t>
      </w:r>
      <w:r w:rsidRPr="00EA3669">
        <w:t>Massachusetts:  P.G.</w:t>
      </w:r>
      <w:r>
        <w:t xml:space="preserve"> - </w:t>
      </w:r>
      <w:r w:rsidRPr="00EA3669">
        <w:t xml:space="preserve">New Hampshire, Maine.  For certifications and registrations that are not state-specific, but discipline specific and/or nationwide, include the name of the awarding entity.  Examples include, but are not limited to, the following: CPG (American Institute of </w:t>
      </w:r>
      <w:r>
        <w:t xml:space="preserve">Certified </w:t>
      </w:r>
      <w:r w:rsidRPr="00EA3669">
        <w:t xml:space="preserve">Professional Geologists); PWS (Society of </w:t>
      </w:r>
      <w:r>
        <w:t xml:space="preserve">Professional </w:t>
      </w:r>
      <w:r w:rsidRPr="00EA3669">
        <w:t>Wetland Scientists); CHMM (Institute of Hazardous Materials Management)</w:t>
      </w:r>
      <w:r>
        <w:t>, among others</w:t>
      </w:r>
      <w:r w:rsidRPr="00EA3669">
        <w:t xml:space="preserve">. </w:t>
      </w:r>
    </w:p>
    <w:p w14:paraId="51F915EB" w14:textId="77777777" w:rsidR="00C07FEC" w:rsidRPr="00EA3669" w:rsidRDefault="00C07FEC" w:rsidP="00C07FEC"/>
    <w:p w14:paraId="5BCABF05" w14:textId="77777777" w:rsidR="00C07FEC" w:rsidRPr="00EA3669" w:rsidRDefault="00C07FEC" w:rsidP="00C07FEC">
      <w:r w:rsidRPr="00EA3669">
        <w:rPr>
          <w:bCs/>
          <w:u w:val="single"/>
        </w:rPr>
        <w:t>Brief work history of key person</w:t>
      </w:r>
      <w:r w:rsidRPr="00EA3669">
        <w:t xml:space="preserve">:  Enter </w:t>
      </w:r>
      <w:proofErr w:type="gramStart"/>
      <w:r w:rsidRPr="00EA3669">
        <w:t>a brief summary</w:t>
      </w:r>
      <w:proofErr w:type="gramEnd"/>
      <w:r w:rsidRPr="00EA3669">
        <w:t xml:space="preserve"> of the key person's work history that is pertinent to the </w:t>
      </w:r>
      <w:r>
        <w:t xml:space="preserve">SARSS VII </w:t>
      </w:r>
      <w:r w:rsidRPr="00EA3669">
        <w:t>scope of services and the key person's role(s).  Suggested format is as follows:  Year(s) worked: employer of the key person during those years: key person’s roles: type of work.  The following example illustrates this required element of the resume:</w:t>
      </w:r>
    </w:p>
    <w:p w14:paraId="0C0F1D2E" w14:textId="77777777" w:rsidR="00C07FEC" w:rsidRPr="00EA3669" w:rsidRDefault="00C07FEC" w:rsidP="00C07FEC"/>
    <w:p w14:paraId="3ADF1294" w14:textId="77777777" w:rsidR="00C07FEC" w:rsidRPr="00EA3669" w:rsidRDefault="00C07FEC" w:rsidP="00C07FEC">
      <w:r w:rsidRPr="00EA3669">
        <w:t xml:space="preserve">1992-1998:  J. Doe Engineering, Inc:  staff geologist: environmental site assessments and UST removal oversight, SVE system installation oversight.  </w:t>
      </w:r>
    </w:p>
    <w:p w14:paraId="1AD87955" w14:textId="77777777" w:rsidR="00C07FEC" w:rsidRDefault="00C07FEC" w:rsidP="00C07FEC">
      <w:pPr>
        <w:pStyle w:val="BodyTextIndent3"/>
        <w:ind w:left="0"/>
        <w:rPr>
          <w:sz w:val="20"/>
          <w:szCs w:val="20"/>
        </w:rPr>
      </w:pPr>
    </w:p>
    <w:p w14:paraId="7DB362E1" w14:textId="77777777" w:rsidR="00C07FEC" w:rsidRPr="00EA3669" w:rsidRDefault="00C07FEC" w:rsidP="00C07FEC">
      <w:pPr>
        <w:pStyle w:val="BodyTextIndent3"/>
        <w:ind w:left="0"/>
        <w:rPr>
          <w:sz w:val="20"/>
          <w:szCs w:val="20"/>
        </w:rPr>
      </w:pPr>
      <w:r w:rsidRPr="00EA3669">
        <w:rPr>
          <w:sz w:val="20"/>
          <w:szCs w:val="20"/>
        </w:rPr>
        <w:t>1998-2003: ABC Consultants, Inc.: senior geologist and task manager: MCP Phase I and IIs, Superfund site remedial investigations, groundwater modeling.</w:t>
      </w:r>
    </w:p>
    <w:p w14:paraId="65E549FF" w14:textId="77777777" w:rsidR="00C07FEC" w:rsidRPr="00EA3669" w:rsidRDefault="00C07FEC" w:rsidP="00C07FEC">
      <w:r w:rsidRPr="00EA3669">
        <w:t xml:space="preserve">2003-present: XYZ Environmental Consultants: Chief scientist, program manager, project manager: site assessments, remedial investigations, groundwater system optimization studies and implementation. </w:t>
      </w:r>
    </w:p>
    <w:p w14:paraId="2854AA02" w14:textId="77777777" w:rsidR="00C07FEC" w:rsidRPr="00EA3669" w:rsidRDefault="00C07FEC" w:rsidP="00C07FEC"/>
    <w:p w14:paraId="530AD78E" w14:textId="77777777" w:rsidR="00C07FEC" w:rsidRPr="00EA3669" w:rsidRDefault="00C07FEC" w:rsidP="00C07FEC">
      <w:r w:rsidRPr="00EA3669">
        <w:rPr>
          <w:bCs/>
          <w:u w:val="single"/>
        </w:rPr>
        <w:t>Relevant Projects:</w:t>
      </w:r>
      <w:r w:rsidRPr="00EA3669">
        <w:t xml:space="preserve">  There are entry spaces for including a maximum of four (4) projects that demonstrate the key person's experience in performing their role(s) for the </w:t>
      </w:r>
      <w:r>
        <w:t>SARSS VII</w:t>
      </w:r>
      <w:r w:rsidRPr="00EA3669">
        <w:t xml:space="preserve"> </w:t>
      </w:r>
      <w:r>
        <w:t>C</w:t>
      </w:r>
      <w:r w:rsidRPr="00EA3669">
        <w:t xml:space="preserve">ontract and for </w:t>
      </w:r>
      <w:r>
        <w:t>SARSS VII</w:t>
      </w:r>
      <w:r w:rsidRPr="00EA3669">
        <w:t xml:space="preserve"> scope of services.  Note that Bidders may provide less than four relevant projects in this portion of the resume.    Relevant projects should include the following information listed below: </w:t>
      </w:r>
    </w:p>
    <w:p w14:paraId="61FC51B4" w14:textId="77777777" w:rsidR="00C07FEC" w:rsidRPr="00EA3669" w:rsidRDefault="00C07FEC" w:rsidP="00C07FEC"/>
    <w:p w14:paraId="27D74E8B" w14:textId="77777777" w:rsidR="00C07FEC" w:rsidRPr="00EA3669" w:rsidRDefault="00C07FEC" w:rsidP="00C07FEC">
      <w:pPr>
        <w:ind w:left="720"/>
      </w:pPr>
      <w:r w:rsidRPr="00EA3669">
        <w:rPr>
          <w:bCs/>
          <w:u w:val="single"/>
        </w:rPr>
        <w:t>Relevant Project (title or name)</w:t>
      </w:r>
      <w:r w:rsidRPr="00EA3669">
        <w:rPr>
          <w:bCs/>
        </w:rPr>
        <w:t>:</w:t>
      </w:r>
      <w:r w:rsidRPr="00EA3669">
        <w:t xml:space="preserve">  Enter the name of the project and include the type of service.  Examples:  "AB Site MCP Phase I and II Services"; "</w:t>
      </w:r>
      <w:proofErr w:type="spellStart"/>
      <w:r w:rsidRPr="00EA3669">
        <w:t>Ourtown</w:t>
      </w:r>
      <w:proofErr w:type="spellEnd"/>
      <w:r w:rsidRPr="00EA3669">
        <w:t xml:space="preserve"> Landfill Cover Design, Rehabilitation and Closure"; "Circle Naval Shipyard Groundwater Pump and Treat Optimization Study".  </w:t>
      </w:r>
      <w:r>
        <w:t xml:space="preserve">NOTE:  Form F-1 that links Key resumes to the Past Performance (Case Histories) to the key personnel listed in this form E-1 using the Key Resume number cited above.  </w:t>
      </w:r>
    </w:p>
    <w:p w14:paraId="09ECF068" w14:textId="77777777" w:rsidR="00C07FEC" w:rsidRPr="00EA3669" w:rsidRDefault="00C07FEC" w:rsidP="00C07FEC"/>
    <w:p w14:paraId="61CF8B50" w14:textId="77777777" w:rsidR="00C07FEC" w:rsidRPr="00EA3669" w:rsidRDefault="00C07FEC" w:rsidP="00C07FEC">
      <w:pPr>
        <w:ind w:left="720"/>
      </w:pPr>
      <w:r w:rsidRPr="00EA3669">
        <w:rPr>
          <w:bCs/>
          <w:u w:val="single"/>
        </w:rPr>
        <w:lastRenderedPageBreak/>
        <w:t>Project Location (city and state)</w:t>
      </w:r>
      <w:r w:rsidRPr="00EA3669">
        <w:rPr>
          <w:bCs/>
        </w:rPr>
        <w:t>:</w:t>
      </w:r>
      <w:r w:rsidRPr="00EA3669">
        <w:t xml:space="preserve">  Enter as stated.  </w:t>
      </w:r>
    </w:p>
    <w:p w14:paraId="72206B7A" w14:textId="77777777" w:rsidR="00C07FEC" w:rsidRPr="00EA3669" w:rsidRDefault="00C07FEC" w:rsidP="00C07FEC"/>
    <w:p w14:paraId="60C82B58" w14:textId="77777777" w:rsidR="00C07FEC" w:rsidRPr="00EA3669" w:rsidRDefault="00C07FEC" w:rsidP="00C07FEC">
      <w:pPr>
        <w:ind w:left="720"/>
      </w:pPr>
      <w:r w:rsidRPr="00EA3669">
        <w:rPr>
          <w:bCs/>
          <w:u w:val="single"/>
        </w:rPr>
        <w:t>Place "X" in box on right if performed with current firm</w:t>
      </w:r>
      <w:r w:rsidRPr="00EA3669">
        <w:rPr>
          <w:bCs/>
        </w:rPr>
        <w:t>:</w:t>
      </w:r>
      <w:r w:rsidRPr="00EA3669">
        <w:t xml:space="preserve">  Enter as stated.  </w:t>
      </w:r>
    </w:p>
    <w:p w14:paraId="7A33AAE7" w14:textId="77777777" w:rsidR="00C07FEC" w:rsidRPr="00EA3669" w:rsidRDefault="00C07FEC" w:rsidP="00C07FEC"/>
    <w:p w14:paraId="2B305B40" w14:textId="77777777" w:rsidR="00C07FEC" w:rsidRPr="00EA3669" w:rsidRDefault="00C07FEC" w:rsidP="00C07FEC">
      <w:pPr>
        <w:ind w:left="720"/>
      </w:pPr>
      <w:r w:rsidRPr="00EA3669">
        <w:rPr>
          <w:bCs/>
          <w:u w:val="single"/>
        </w:rPr>
        <w:t>Specific Role(s)</w:t>
      </w:r>
      <w:r w:rsidRPr="00EA3669">
        <w:rPr>
          <w:bCs/>
        </w:rPr>
        <w:t>:</w:t>
      </w:r>
      <w:r w:rsidRPr="00EA3669">
        <w:t xml:space="preserve">  Enter a key person's specific role(s) for this project.  Example roles:  project manager, hydrogeologist, human health risk assessor, LSP of Record, environmental scientist, geologist, groundwater modeler, environmental engineer, etc.   </w:t>
      </w:r>
    </w:p>
    <w:p w14:paraId="79297F7D" w14:textId="77777777" w:rsidR="00C07FEC" w:rsidRPr="00EA3669" w:rsidRDefault="00C07FEC" w:rsidP="00C07FEC"/>
    <w:p w14:paraId="480CC510" w14:textId="77777777" w:rsidR="00C07FEC" w:rsidRPr="00EA3669" w:rsidRDefault="00C07FEC" w:rsidP="00C07FEC">
      <w:pPr>
        <w:ind w:left="720"/>
      </w:pPr>
      <w:r w:rsidRPr="00EA3669">
        <w:rPr>
          <w:bCs/>
          <w:u w:val="single"/>
        </w:rPr>
        <w:t>Year Completed</w:t>
      </w:r>
      <w:r w:rsidRPr="00EA3669">
        <w:t xml:space="preserve">:  Enter the year that the project, or relevant portion of the project, was completed.  If the project is not complete, enter "Ongoing".  </w:t>
      </w:r>
    </w:p>
    <w:p w14:paraId="2CF0CAF5" w14:textId="77777777" w:rsidR="00C07FEC" w:rsidRPr="00EA3669" w:rsidRDefault="00C07FEC" w:rsidP="00C07FEC">
      <w:pPr>
        <w:rPr>
          <w:bCs/>
        </w:rPr>
      </w:pPr>
    </w:p>
    <w:p w14:paraId="2CA6F22C" w14:textId="77777777" w:rsidR="00C07FEC" w:rsidRPr="00EA3669" w:rsidRDefault="00C07FEC" w:rsidP="00C07FEC">
      <w:pPr>
        <w:ind w:left="720"/>
      </w:pPr>
      <w:r w:rsidRPr="00EA3669">
        <w:rPr>
          <w:bCs/>
          <w:u w:val="single"/>
        </w:rPr>
        <w:t>Expected Completion Date</w:t>
      </w:r>
      <w:r w:rsidRPr="00EA3669">
        <w:t xml:space="preserve">:  If the project, or relevant portion of the project, is not completed, as signified by entering "ongoing" in the "Year Completed" box, then enter the anticipated date (month and year) when the project is expected to be completed.  </w:t>
      </w:r>
    </w:p>
    <w:p w14:paraId="1BA53B4F" w14:textId="77777777" w:rsidR="00C07FEC" w:rsidRPr="00EA3669" w:rsidRDefault="00C07FEC" w:rsidP="00C07FEC"/>
    <w:p w14:paraId="2CE0F774" w14:textId="77777777" w:rsidR="00C07FEC" w:rsidRPr="00EA3669" w:rsidRDefault="00C07FEC" w:rsidP="00C07FEC">
      <w:pPr>
        <w:ind w:left="720"/>
      </w:pPr>
      <w:r w:rsidRPr="00EA3669">
        <w:rPr>
          <w:bCs/>
          <w:u w:val="single"/>
        </w:rPr>
        <w:t>Client</w:t>
      </w:r>
      <w:r w:rsidRPr="00EA3669">
        <w:rPr>
          <w:bCs/>
        </w:rPr>
        <w:t>:</w:t>
      </w:r>
      <w:r w:rsidRPr="00EA3669">
        <w:t xml:space="preserve">  Enter name of client and type of client.  If client is confidential, then enter "confidential" and type of client</w:t>
      </w:r>
      <w:r>
        <w:t xml:space="preserve">.  </w:t>
      </w:r>
      <w:r w:rsidRPr="00EA3669">
        <w:t>Example of client types are as follows: homeowner; developer; industrial; commercial; lending or financial institution; law firm</w:t>
      </w:r>
      <w:r>
        <w:t>; municipality; school; etc</w:t>
      </w:r>
      <w:r w:rsidRPr="00EA3669">
        <w:t xml:space="preserve">.  Bidders should be aware that a preponderance of "confidential" client entries on the resume might result in lower evaluation scores than those Bidders whose resumes have fewer "confidential" entries.   </w:t>
      </w:r>
    </w:p>
    <w:p w14:paraId="4D81E7FE" w14:textId="77777777" w:rsidR="00C07FEC" w:rsidRPr="00EA3669" w:rsidRDefault="00C07FEC" w:rsidP="00C07FEC"/>
    <w:p w14:paraId="0BADE6B9" w14:textId="77777777" w:rsidR="00C07FEC" w:rsidRPr="00EA3669" w:rsidRDefault="00C07FEC" w:rsidP="00C07FEC">
      <w:pPr>
        <w:ind w:left="720"/>
      </w:pPr>
      <w:r w:rsidRPr="00EA3669">
        <w:rPr>
          <w:bCs/>
          <w:u w:val="single"/>
        </w:rPr>
        <w:t>Approximate cost of Project or Task</w:t>
      </w:r>
      <w:r w:rsidRPr="00EA3669">
        <w:rPr>
          <w:bCs/>
        </w:rPr>
        <w:t>:</w:t>
      </w:r>
      <w:r w:rsidRPr="00EA3669">
        <w:t xml:space="preserve">  Enter the approximate Bidder’s cost for the project.  If the project was a part of a larger project, enter only the amount associated with the portion of the project that is being submitted for evaluation as described in the "Brief Summary".   If the project is not completed, enter the expected cost at project completion.  </w:t>
      </w:r>
    </w:p>
    <w:p w14:paraId="29790CD1" w14:textId="77777777" w:rsidR="00C07FEC" w:rsidRPr="00EA3669" w:rsidRDefault="00C07FEC" w:rsidP="00C07FEC">
      <w:pPr>
        <w:rPr>
          <w:bCs/>
        </w:rPr>
      </w:pPr>
    </w:p>
    <w:p w14:paraId="23ED7DF4" w14:textId="77777777" w:rsidR="00C07FEC" w:rsidRPr="00EA3669" w:rsidRDefault="00C07FEC" w:rsidP="00C07FEC">
      <w:pPr>
        <w:ind w:left="720"/>
      </w:pPr>
      <w:r w:rsidRPr="00EA3669">
        <w:rPr>
          <w:bCs/>
          <w:u w:val="single"/>
        </w:rPr>
        <w:t xml:space="preserve">Brief Summary of the project scope and how this project demonstrates the key person's experience with their specific role in work </w:t>
      </w:r>
      <w:proofErr w:type="gramStart"/>
      <w:r w:rsidRPr="00EA3669">
        <w:rPr>
          <w:bCs/>
          <w:u w:val="single"/>
        </w:rPr>
        <w:t>similar to</w:t>
      </w:r>
      <w:proofErr w:type="gramEnd"/>
      <w:r w:rsidRPr="00EA3669">
        <w:rPr>
          <w:bCs/>
          <w:u w:val="single"/>
        </w:rPr>
        <w:t xml:space="preserve"> </w:t>
      </w:r>
      <w:r>
        <w:rPr>
          <w:bCs/>
          <w:u w:val="single"/>
        </w:rPr>
        <w:t>SARSS VII</w:t>
      </w:r>
      <w:r w:rsidRPr="00EA3669">
        <w:rPr>
          <w:bCs/>
          <w:u w:val="single"/>
        </w:rPr>
        <w:t xml:space="preserve"> services</w:t>
      </w:r>
      <w:r w:rsidRPr="00EA3669">
        <w:rPr>
          <w:bCs/>
        </w:rPr>
        <w:t xml:space="preserve">: </w:t>
      </w:r>
      <w:r w:rsidRPr="00EA3669">
        <w:t xml:space="preserve"> Provide a summary of how this project demonstrates that the key person has experience that is relevant to/similar to the Bidder’s selected scope of services areas for the </w:t>
      </w:r>
      <w:r>
        <w:t>SARSS VII</w:t>
      </w:r>
      <w:r w:rsidRPr="00EA3669">
        <w:t xml:space="preserve"> contract.  </w:t>
      </w:r>
    </w:p>
    <w:p w14:paraId="6905ACD1" w14:textId="77777777" w:rsidR="00C07FEC" w:rsidRDefault="00C07FEC" w:rsidP="00C07FEC">
      <w:pPr>
        <w:rPr>
          <w:b/>
        </w:rPr>
      </w:pPr>
    </w:p>
    <w:p w14:paraId="19C3AA17" w14:textId="77777777" w:rsidR="00C07FEC" w:rsidRPr="003F6E04" w:rsidRDefault="00C07FEC" w:rsidP="00C07FEC"/>
    <w:p w14:paraId="0260F7DF" w14:textId="77777777" w:rsidR="00C07FEC" w:rsidRPr="003F6E04" w:rsidRDefault="00C07FEC" w:rsidP="00C07FEC">
      <w:pPr>
        <w:rPr>
          <w:b/>
          <w:bCs/>
        </w:rPr>
      </w:pPr>
      <w:r w:rsidRPr="003F6E04">
        <w:rPr>
          <w:b/>
          <w:bCs/>
        </w:rPr>
        <w:t xml:space="preserve">Form E-2:  OTHER STAFF QUALIFICATIONS  </w:t>
      </w:r>
    </w:p>
    <w:p w14:paraId="5D11CC60" w14:textId="77777777" w:rsidR="00C07FEC" w:rsidRPr="003F6E04" w:rsidRDefault="00C07FEC" w:rsidP="00C07FEC">
      <w:pPr>
        <w:rPr>
          <w:bCs/>
        </w:rPr>
      </w:pPr>
      <w:r>
        <w:rPr>
          <w:bCs/>
          <w:noProof/>
        </w:rPr>
        <w:drawing>
          <wp:anchor distT="0" distB="0" distL="114300" distR="114300" simplePos="0" relativeHeight="251667456" behindDoc="1" locked="0" layoutInCell="1" allowOverlap="1" wp14:anchorId="7A7BE0EC" wp14:editId="7D70AD13">
            <wp:simplePos x="0" y="0"/>
            <wp:positionH relativeFrom="column">
              <wp:posOffset>2451100</wp:posOffset>
            </wp:positionH>
            <wp:positionV relativeFrom="paragraph">
              <wp:posOffset>146685</wp:posOffset>
            </wp:positionV>
            <wp:extent cx="3529330" cy="2727325"/>
            <wp:effectExtent l="57150" t="57150" r="90170" b="92075"/>
            <wp:wrapTight wrapText="bothSides">
              <wp:wrapPolygon edited="0">
                <wp:start x="-350" y="-453"/>
                <wp:lineTo x="-233" y="22178"/>
                <wp:lineTo x="22035" y="22178"/>
                <wp:lineTo x="22035" y="-453"/>
                <wp:lineTo x="-350" y="-453"/>
              </wp:wrapPolygon>
            </wp:wrapTight>
            <wp:docPr id="26"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Tab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9330" cy="272732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DA58B8" w14:textId="77777777" w:rsidR="00C07FEC" w:rsidRPr="003F6E04" w:rsidRDefault="00C07FEC" w:rsidP="00C07FEC">
      <w:pPr>
        <w:rPr>
          <w:bCs/>
        </w:rPr>
      </w:pPr>
      <w:r w:rsidRPr="003F6E04">
        <w:rPr>
          <w:bCs/>
        </w:rPr>
        <w:t>Form E-2 allows the Bidder to provide additional names and information regarding qualified Bidder staff who are not designated as Key Personnel but are available to enhance the Bidder’s technical qualifications.  Form E</w:t>
      </w:r>
      <w:r>
        <w:rPr>
          <w:bCs/>
        </w:rPr>
        <w:t>-2</w:t>
      </w:r>
      <w:r w:rsidRPr="003F6E04">
        <w:rPr>
          <w:bCs/>
        </w:rPr>
        <w:t xml:space="preserve"> is shown </w:t>
      </w:r>
      <w:r>
        <w:rPr>
          <w:bCs/>
        </w:rPr>
        <w:t>on right</w:t>
      </w:r>
      <w:r w:rsidRPr="003F6E04">
        <w:rPr>
          <w:bCs/>
        </w:rPr>
        <w:t xml:space="preserve">, and the entries for this form are self-explanatory, as indicated by the labels on the columns.  There are spaces for ten (10) additional staff on </w:t>
      </w:r>
      <w:r>
        <w:rPr>
          <w:bCs/>
        </w:rPr>
        <w:t>Form</w:t>
      </w:r>
      <w:r w:rsidRPr="003F6E04">
        <w:rPr>
          <w:bCs/>
        </w:rPr>
        <w:t xml:space="preserve"> E</w:t>
      </w:r>
      <w:r>
        <w:rPr>
          <w:bCs/>
        </w:rPr>
        <w:t>-2</w:t>
      </w:r>
      <w:r w:rsidRPr="003F6E04">
        <w:rPr>
          <w:bCs/>
        </w:rPr>
        <w:t xml:space="preserve"> which is in “landscape” orientation in the template.  This table will expand to allow multiple lines of entry within the table cells; however, the Bidder must limit </w:t>
      </w:r>
      <w:r>
        <w:rPr>
          <w:bCs/>
        </w:rPr>
        <w:t xml:space="preserve">Form E-2 </w:t>
      </w:r>
      <w:r w:rsidRPr="003F6E04">
        <w:rPr>
          <w:bCs/>
        </w:rPr>
        <w:t xml:space="preserve">to one (1) page in Quote Package Section E.   </w:t>
      </w:r>
    </w:p>
    <w:p w14:paraId="698A4D27" w14:textId="77777777" w:rsidR="00C07FEC" w:rsidRPr="0016024F" w:rsidRDefault="00C07FEC" w:rsidP="00C07FEC">
      <w:pPr>
        <w:rPr>
          <w:b/>
          <w:bCs/>
        </w:rPr>
      </w:pPr>
    </w:p>
    <w:p w14:paraId="79BEC7DA" w14:textId="77777777" w:rsidR="00C07FEC" w:rsidRDefault="00C07FEC" w:rsidP="00C07FEC">
      <w:pPr>
        <w:rPr>
          <w:b/>
          <w:bCs/>
        </w:rPr>
      </w:pPr>
    </w:p>
    <w:p w14:paraId="2705EB9C" w14:textId="77777777" w:rsidR="00C07FEC" w:rsidRDefault="00C07FEC" w:rsidP="00C07FEC">
      <w:pPr>
        <w:rPr>
          <w:rFonts w:asciiTheme="minorHAnsi" w:hAnsiTheme="minorHAnsi" w:cstheme="minorHAnsi"/>
          <w:b/>
          <w:bCs/>
          <w:sz w:val="22"/>
          <w:szCs w:val="22"/>
        </w:rPr>
      </w:pPr>
      <w:r>
        <w:rPr>
          <w:rFonts w:asciiTheme="minorHAnsi" w:hAnsiTheme="minorHAnsi" w:cstheme="minorHAnsi"/>
          <w:b/>
          <w:bCs/>
          <w:sz w:val="22"/>
          <w:szCs w:val="22"/>
        </w:rPr>
        <w:br w:type="page"/>
      </w:r>
    </w:p>
    <w:p w14:paraId="292C8B6D" w14:textId="77777777" w:rsidR="00C07FEC" w:rsidRPr="00664458" w:rsidRDefault="00C07FEC" w:rsidP="00C07FEC">
      <w:pPr>
        <w:rPr>
          <w:b/>
          <w:bCs/>
        </w:rPr>
      </w:pPr>
      <w:r w:rsidRPr="00664458">
        <w:rPr>
          <w:b/>
          <w:bCs/>
        </w:rPr>
        <w:lastRenderedPageBreak/>
        <w:t xml:space="preserve">SECTION F.          </w:t>
      </w:r>
      <w:r w:rsidRPr="00664458">
        <w:rPr>
          <w:b/>
          <w:bCs/>
          <w:u w:val="single"/>
        </w:rPr>
        <w:t xml:space="preserve">PROJECT DESCRIPTIONS (Case Histories) </w:t>
      </w:r>
      <w:r w:rsidRPr="00664458">
        <w:rPr>
          <w:b/>
          <w:bCs/>
        </w:rPr>
        <w:t>(On Department Required Forms)</w:t>
      </w:r>
    </w:p>
    <w:p w14:paraId="2CEDA094" w14:textId="77777777" w:rsidR="00C07FEC" w:rsidRPr="00664458" w:rsidRDefault="00C07FEC" w:rsidP="00C07FEC">
      <w:pPr>
        <w:jc w:val="center"/>
        <w:rPr>
          <w:bCs/>
        </w:rPr>
      </w:pPr>
    </w:p>
    <w:p w14:paraId="33360849" w14:textId="77777777" w:rsidR="00C07FEC" w:rsidRPr="00664458" w:rsidRDefault="00C07FEC" w:rsidP="00C07FEC">
      <w:r w:rsidRPr="00664458">
        <w:t xml:space="preserve"> There are three (3) separate Departmental forms to be included in Section F, as follows:  </w:t>
      </w:r>
    </w:p>
    <w:p w14:paraId="3AE8AD0A" w14:textId="77777777" w:rsidR="00C07FEC" w:rsidRDefault="00C07FEC" w:rsidP="00C07FEC">
      <w:pPr>
        <w:rPr>
          <w:b/>
          <w:bCs/>
        </w:rPr>
      </w:pPr>
    </w:p>
    <w:p w14:paraId="0B432E48" w14:textId="77777777" w:rsidR="00C07FEC" w:rsidRDefault="00C07FEC" w:rsidP="00C07FEC">
      <w:pPr>
        <w:rPr>
          <w:b/>
          <w:bCs/>
        </w:rPr>
      </w:pPr>
    </w:p>
    <w:p w14:paraId="2B5324DF" w14:textId="77777777" w:rsidR="00C07FEC" w:rsidRPr="00664458" w:rsidRDefault="00C07FEC" w:rsidP="00C07FEC">
      <w:pPr>
        <w:rPr>
          <w:b/>
        </w:rPr>
      </w:pPr>
      <w:r w:rsidRPr="00664458">
        <w:rPr>
          <w:b/>
          <w:bCs/>
        </w:rPr>
        <w:t>F-1   KEY PERSONNEL VS PROJECT DESCRIPTION MATRIX</w:t>
      </w:r>
      <w:r w:rsidRPr="00664458">
        <w:rPr>
          <w:b/>
        </w:rPr>
        <w:t xml:space="preserve"> </w:t>
      </w:r>
    </w:p>
    <w:p w14:paraId="2FBA5900" w14:textId="77777777" w:rsidR="00C07FEC" w:rsidRPr="00664458" w:rsidRDefault="00C07FEC" w:rsidP="00C07FEC"/>
    <w:p w14:paraId="1AF5349C" w14:textId="77777777" w:rsidR="00C07FEC" w:rsidRPr="00664458" w:rsidRDefault="00C07FEC" w:rsidP="00C07FEC">
      <w:r>
        <w:rPr>
          <w:noProof/>
        </w:rPr>
        <w:drawing>
          <wp:anchor distT="0" distB="0" distL="114300" distR="114300" simplePos="0" relativeHeight="251670528" behindDoc="1" locked="0" layoutInCell="1" allowOverlap="1" wp14:anchorId="66ACAF1B" wp14:editId="1AE6BA58">
            <wp:simplePos x="0" y="0"/>
            <wp:positionH relativeFrom="column">
              <wp:posOffset>2823210</wp:posOffset>
            </wp:positionH>
            <wp:positionV relativeFrom="paragraph">
              <wp:posOffset>6350</wp:posOffset>
            </wp:positionV>
            <wp:extent cx="2948305" cy="3815715"/>
            <wp:effectExtent l="57150" t="57150" r="99695" b="89535"/>
            <wp:wrapTight wrapText="bothSides">
              <wp:wrapPolygon edited="0">
                <wp:start x="-419" y="-324"/>
                <wp:lineTo x="-279" y="21999"/>
                <wp:lineTo x="22191" y="21999"/>
                <wp:lineTo x="22191" y="-324"/>
                <wp:lineTo x="-419" y="-324"/>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48305" cy="381571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Pr="00664458">
        <w:t>Form F</w:t>
      </w:r>
      <w:r>
        <w:t>-</w:t>
      </w:r>
      <w:r w:rsidRPr="00664458">
        <w:t xml:space="preserve">1 is a matrix table matching the key personnel provided in Section E with the projects in which they participated that are provided in the next section, F-2 </w:t>
      </w:r>
      <w:r w:rsidRPr="00664458">
        <w:rPr>
          <w:i/>
        </w:rPr>
        <w:t>Project Descriptions</w:t>
      </w:r>
      <w:r w:rsidRPr="00664458">
        <w:t xml:space="preserve">.  </w:t>
      </w:r>
    </w:p>
    <w:p w14:paraId="4BF015D2" w14:textId="77777777" w:rsidR="00C07FEC" w:rsidRPr="00664458" w:rsidRDefault="00C07FEC" w:rsidP="00C07FEC"/>
    <w:p w14:paraId="5481E843" w14:textId="77777777" w:rsidR="00C07FEC" w:rsidRDefault="00C07FEC" w:rsidP="00C07FEC">
      <w:r w:rsidRPr="00664458">
        <w:t xml:space="preserve">This form is provided as an </w:t>
      </w:r>
      <w:r>
        <w:t>A</w:t>
      </w:r>
      <w:r w:rsidRPr="00664458">
        <w:t xml:space="preserve">ttachment to the RFR on the COMMBUYS website for this solicitation.  </w:t>
      </w:r>
    </w:p>
    <w:p w14:paraId="16B83D6A" w14:textId="77777777" w:rsidR="00C07FEC" w:rsidRDefault="00C07FEC" w:rsidP="00C07FEC"/>
    <w:p w14:paraId="3518D4A4" w14:textId="77777777" w:rsidR="00C07FEC" w:rsidRPr="00F868AF" w:rsidRDefault="00C07FEC" w:rsidP="00C07FEC">
      <w:r w:rsidRPr="00664458">
        <w:t>The upper table of the matrix has the Key Person</w:t>
      </w:r>
      <w:r>
        <w:t>ne</w:t>
      </w:r>
      <w:r w:rsidRPr="00664458">
        <w:t>l in the same number ordering as the Bidder assigned in Section E</w:t>
      </w:r>
      <w:r>
        <w:t xml:space="preserve"> where the Key personnel are listed</w:t>
      </w:r>
      <w:r w:rsidRPr="00664458">
        <w:t xml:space="preserve">, and the Project Description numbers shall be aligned with those assigned in form F-2.  The lower half provides the title of the projects as they appear in form F-2. </w:t>
      </w:r>
    </w:p>
    <w:p w14:paraId="14A255D9" w14:textId="77777777" w:rsidR="00C07FEC" w:rsidRDefault="00C07FEC" w:rsidP="00C07FEC">
      <w:pPr>
        <w:rPr>
          <w:b/>
          <w:bCs/>
        </w:rPr>
      </w:pPr>
    </w:p>
    <w:p w14:paraId="32C41723" w14:textId="77777777" w:rsidR="00C07FEC" w:rsidRDefault="00C07FEC" w:rsidP="00C07FEC">
      <w:pPr>
        <w:rPr>
          <w:b/>
          <w:bCs/>
        </w:rPr>
      </w:pPr>
    </w:p>
    <w:p w14:paraId="27B86120" w14:textId="77777777" w:rsidR="00C07FEC" w:rsidRPr="00664458" w:rsidRDefault="00C07FEC" w:rsidP="00C07FEC">
      <w:pPr>
        <w:rPr>
          <w:b/>
        </w:rPr>
      </w:pPr>
      <w:r w:rsidRPr="00664458">
        <w:rPr>
          <w:b/>
          <w:bCs/>
        </w:rPr>
        <w:t>F-2.   PROJECT DESCRIPTIONS (Case Histories)</w:t>
      </w:r>
      <w:r w:rsidRPr="00664458">
        <w:rPr>
          <w:b/>
        </w:rPr>
        <w:t>.</w:t>
      </w:r>
    </w:p>
    <w:p w14:paraId="6772C012" w14:textId="77777777" w:rsidR="00C07FEC" w:rsidRPr="0016024F" w:rsidRDefault="00C07FEC" w:rsidP="00C07FEC">
      <w:pPr>
        <w:rPr>
          <w:b/>
        </w:rPr>
      </w:pPr>
    </w:p>
    <w:p w14:paraId="383F5C44" w14:textId="77777777" w:rsidR="00C07FEC" w:rsidRPr="00E04679" w:rsidRDefault="00C07FEC" w:rsidP="00C07FEC">
      <w:r w:rsidRPr="00E04679">
        <w:t>Form F</w:t>
      </w:r>
      <w:r>
        <w:t>-</w:t>
      </w:r>
      <w:r w:rsidRPr="00E04679">
        <w:t>2</w:t>
      </w:r>
      <w:r w:rsidRPr="00DC2FB7">
        <w:t xml:space="preserve"> provides the Bidder’s past performance project experience that demonstrates the capabilities and technical and management expertise in projects with similar scope, </w:t>
      </w:r>
      <w:proofErr w:type="gramStart"/>
      <w:r w:rsidRPr="00DC2FB7">
        <w:t>size</w:t>
      </w:r>
      <w:proofErr w:type="gramEnd"/>
      <w:r w:rsidRPr="00DC2FB7">
        <w:t xml:space="preserve"> and scale in the Bidder's selected </w:t>
      </w:r>
      <w:r>
        <w:t>SARSS VII</w:t>
      </w:r>
      <w:r w:rsidRPr="00DC2FB7">
        <w:t xml:space="preserve"> service areas.  Project Descriptions are to be completed so that each project has a maximum of one page per project.  </w:t>
      </w:r>
    </w:p>
    <w:p w14:paraId="71C35B7E" w14:textId="77777777" w:rsidR="00C07FEC" w:rsidRPr="00E04679" w:rsidRDefault="00C07FEC" w:rsidP="00C07FEC"/>
    <w:p w14:paraId="6E99D2DA" w14:textId="77777777" w:rsidR="00C07FEC" w:rsidRPr="00E04679" w:rsidRDefault="00C07FEC" w:rsidP="00C07FEC">
      <w:r>
        <w:t>This</w:t>
      </w:r>
      <w:r w:rsidRPr="00DC2FB7">
        <w:t xml:space="preserve"> form is provided as an </w:t>
      </w:r>
      <w:r>
        <w:t>A</w:t>
      </w:r>
      <w:r w:rsidRPr="00DC2FB7">
        <w:t xml:space="preserve">ttachment </w:t>
      </w:r>
      <w:r>
        <w:t xml:space="preserve">to the RFR on </w:t>
      </w:r>
      <w:r w:rsidRPr="00DC2FB7">
        <w:t xml:space="preserve">the COMMBUYS website for this solicitation.  This form must not be altered, and the Department's labels in the form must not be altered or removed.    </w:t>
      </w:r>
    </w:p>
    <w:p w14:paraId="1E3AEC8F" w14:textId="77777777" w:rsidR="00C07FEC" w:rsidRPr="00E04679" w:rsidRDefault="00C07FEC" w:rsidP="00C07FEC"/>
    <w:p w14:paraId="5591EB10" w14:textId="77777777" w:rsidR="00C07FEC" w:rsidRPr="00E04679" w:rsidRDefault="00C07FEC" w:rsidP="00C07FEC">
      <w:r w:rsidRPr="00DC2FB7">
        <w:t xml:space="preserve">A minimum of 6 and a maximum of 10 project descriptions are required.  At least half of the projects provided by the Bidder must be from the team's lead/ </w:t>
      </w:r>
      <w:r>
        <w:t>P</w:t>
      </w:r>
      <w:r w:rsidRPr="00DC2FB7">
        <w:t xml:space="preserve">rime </w:t>
      </w:r>
      <w:r>
        <w:t>C</w:t>
      </w:r>
      <w:r w:rsidRPr="00DC2FB7">
        <w:t xml:space="preserve">ontractor.  Three (3) of these projects are to be selected </w:t>
      </w:r>
      <w:r>
        <w:t>by</w:t>
      </w:r>
      <w:r w:rsidRPr="00DC2FB7">
        <w:t xml:space="preserve"> the </w:t>
      </w:r>
      <w:r>
        <w:t>B</w:t>
      </w:r>
      <w:r w:rsidRPr="00DC2FB7">
        <w:t xml:space="preserve">idder to send the Past Performance Questionnaire to the client who </w:t>
      </w:r>
      <w:r>
        <w:t xml:space="preserve">was </w:t>
      </w:r>
      <w:r w:rsidRPr="00DC2FB7">
        <w:t xml:space="preserve">most familiar with the </w:t>
      </w:r>
      <w:r>
        <w:t>B</w:t>
      </w:r>
      <w:r w:rsidRPr="00DC2FB7">
        <w:t xml:space="preserve">idder’s work and performance on the </w:t>
      </w:r>
      <w:r>
        <w:t xml:space="preserve">prior </w:t>
      </w:r>
      <w:r w:rsidRPr="00DC2FB7">
        <w:t>project.  The Past Performance Questionnaire and instructions are provided in the next section of instructions, Section</w:t>
      </w:r>
      <w:r>
        <w:t xml:space="preserve"> G.</w:t>
      </w:r>
      <w:r w:rsidRPr="00DC2FB7">
        <w:t xml:space="preserve">  </w:t>
      </w:r>
    </w:p>
    <w:p w14:paraId="59F398BB" w14:textId="77777777" w:rsidR="00C07FEC" w:rsidRPr="00E04679" w:rsidRDefault="00C07FEC" w:rsidP="00C07FEC"/>
    <w:p w14:paraId="7137288E" w14:textId="77777777" w:rsidR="00C07FEC" w:rsidRPr="00E04679" w:rsidRDefault="00C07FEC" w:rsidP="00C07FEC">
      <w:r w:rsidRPr="00061C81">
        <w:t>Use</w:t>
      </w:r>
      <w:r w:rsidRPr="00DC2FB7">
        <w:t xml:space="preserve"> of pictures, graphics, and tables is permitted in the </w:t>
      </w:r>
      <w:r w:rsidRPr="00DC2FB7">
        <w:rPr>
          <w:i/>
          <w:iCs/>
        </w:rPr>
        <w:t>"Brief description of the project …"</w:t>
      </w:r>
      <w:r w:rsidRPr="00DC2FB7">
        <w:t xml:space="preserve"> portion of the form. </w:t>
      </w:r>
    </w:p>
    <w:p w14:paraId="6C1BBBA1" w14:textId="77777777" w:rsidR="00C07FEC" w:rsidRPr="00E04679" w:rsidRDefault="00C07FEC" w:rsidP="00C07FEC"/>
    <w:p w14:paraId="7EFA0CFD" w14:textId="77777777" w:rsidR="00C07FEC" w:rsidRPr="00E04679" w:rsidRDefault="00C07FEC" w:rsidP="00C07FEC">
      <w:r w:rsidRPr="00DC2FB7">
        <w:t xml:space="preserve">Bidders may to elect to separate specific and separable projects from larger program contracts and present them as individual projects, </w:t>
      </w:r>
      <w:proofErr w:type="gramStart"/>
      <w:r w:rsidRPr="00DC2FB7">
        <w:t>as long as</w:t>
      </w:r>
      <w:proofErr w:type="gramEnd"/>
      <w:r w:rsidRPr="00DC2FB7">
        <w:t xml:space="preserve"> the Bidder discloses this election in the </w:t>
      </w:r>
      <w:r w:rsidRPr="00DC2FB7">
        <w:rPr>
          <w:i/>
          <w:iCs/>
        </w:rPr>
        <w:t>brief description of the project</w:t>
      </w:r>
      <w:r w:rsidRPr="00DC2FB7">
        <w:t xml:space="preserve"> portion of the form.  Bidders may also classify a single large contract program (consisting of multiple smaller projects) as a single project, </w:t>
      </w:r>
      <w:proofErr w:type="gramStart"/>
      <w:r w:rsidRPr="00DC2FB7">
        <w:t>as long as</w:t>
      </w:r>
      <w:proofErr w:type="gramEnd"/>
      <w:r w:rsidRPr="00DC2FB7">
        <w:t xml:space="preserve"> the Bidder describes this classification in the description portion of the form.  </w:t>
      </w:r>
    </w:p>
    <w:p w14:paraId="59D14FB4" w14:textId="77777777" w:rsidR="00C07FEC" w:rsidRPr="00E04679" w:rsidRDefault="00C07FEC" w:rsidP="00C07FEC"/>
    <w:p w14:paraId="4DEB87BA" w14:textId="77777777" w:rsidR="00C07FEC" w:rsidRPr="00E04679" w:rsidRDefault="00C07FEC" w:rsidP="00C07FEC">
      <w:r w:rsidRPr="00DC2FB7">
        <w:t xml:space="preserve">Bidder must submit only substantially completed projects for this response, or the component of the project being presented as relevant to </w:t>
      </w:r>
      <w:r>
        <w:t>SARSS VII</w:t>
      </w:r>
      <w:r w:rsidRPr="00DC2FB7">
        <w:t xml:space="preserve"> is essentially completed.  </w:t>
      </w:r>
    </w:p>
    <w:p w14:paraId="5FC2D484" w14:textId="77777777" w:rsidR="00C07FEC" w:rsidRPr="0016024F" w:rsidRDefault="00C07FEC" w:rsidP="00C07FEC">
      <w:pPr>
        <w:rPr>
          <w:b/>
        </w:rPr>
      </w:pPr>
      <w:r>
        <w:rPr>
          <w:noProof/>
        </w:rPr>
        <w:drawing>
          <wp:anchor distT="0" distB="0" distL="114300" distR="114300" simplePos="0" relativeHeight="251674624" behindDoc="1" locked="0" layoutInCell="1" allowOverlap="1" wp14:anchorId="2111A752" wp14:editId="3D4CAFE8">
            <wp:simplePos x="0" y="0"/>
            <wp:positionH relativeFrom="column">
              <wp:posOffset>2787650</wp:posOffset>
            </wp:positionH>
            <wp:positionV relativeFrom="paragraph">
              <wp:posOffset>107950</wp:posOffset>
            </wp:positionV>
            <wp:extent cx="3195955" cy="4136390"/>
            <wp:effectExtent l="57150" t="57150" r="99695" b="92710"/>
            <wp:wrapTight wrapText="bothSides">
              <wp:wrapPolygon edited="0">
                <wp:start x="-386" y="-298"/>
                <wp:lineTo x="-258" y="21985"/>
                <wp:lineTo x="22145" y="21985"/>
                <wp:lineTo x="22145" y="-298"/>
                <wp:lineTo x="-386" y="-298"/>
              </wp:wrapPolygon>
            </wp:wrapTight>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95955" cy="4136390"/>
                    </a:xfrm>
                    <a:prstGeom prst="rect">
                      <a:avLst/>
                    </a:prstGeom>
                    <a:ln>
                      <a:solidFill>
                        <a:srgbClr val="96969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05FC603" w14:textId="77777777" w:rsidR="00C07FEC" w:rsidRPr="00E04679" w:rsidRDefault="00C07FEC" w:rsidP="00C07FEC">
      <w:r w:rsidRPr="00DC2FB7">
        <w:t>The instructions for completing the Project Description form are as follows:</w:t>
      </w:r>
    </w:p>
    <w:p w14:paraId="053C36D0" w14:textId="77777777" w:rsidR="00C07FEC" w:rsidRPr="0016024F" w:rsidRDefault="00C07FEC" w:rsidP="00C07FEC">
      <w:pPr>
        <w:rPr>
          <w:b/>
          <w:bCs/>
        </w:rPr>
      </w:pPr>
    </w:p>
    <w:p w14:paraId="720F753E" w14:textId="77777777" w:rsidR="00C07FEC" w:rsidRPr="00E04679" w:rsidRDefault="00C07FEC" w:rsidP="00C07FEC">
      <w:pPr>
        <w:rPr>
          <w:u w:val="single"/>
        </w:rPr>
      </w:pPr>
      <w:r w:rsidRPr="00DC2FB7">
        <w:rPr>
          <w:bCs/>
          <w:u w:val="single"/>
        </w:rPr>
        <w:t>Bidder's Name</w:t>
      </w:r>
      <w:r w:rsidRPr="00DC2FB7">
        <w:rPr>
          <w:bCs/>
        </w:rPr>
        <w:t>:</w:t>
      </w:r>
      <w:r w:rsidRPr="00DC2FB7">
        <w:t xml:space="preserve">  Enter the name of the Bidder where indicated.  </w:t>
      </w:r>
    </w:p>
    <w:p w14:paraId="5611C7C1" w14:textId="77777777" w:rsidR="00C07FEC" w:rsidRPr="00E04679" w:rsidRDefault="00C07FEC" w:rsidP="00C07FEC">
      <w:pPr>
        <w:rPr>
          <w:u w:val="single"/>
        </w:rPr>
      </w:pPr>
    </w:p>
    <w:p w14:paraId="03291740" w14:textId="77777777" w:rsidR="00C07FEC" w:rsidRPr="00E04679" w:rsidRDefault="00C07FEC" w:rsidP="00C07FEC">
      <w:r w:rsidRPr="00DC2FB7">
        <w:rPr>
          <w:bCs/>
          <w:u w:val="single"/>
        </w:rPr>
        <w:t>Project Title and Location (city and state)</w:t>
      </w:r>
      <w:r w:rsidRPr="00DC2FB7">
        <w:rPr>
          <w:bCs/>
        </w:rPr>
        <w:t>:</w:t>
      </w:r>
      <w:r w:rsidRPr="00DC2FB7">
        <w:t xml:space="preserve">  Enter as stated.</w:t>
      </w:r>
    </w:p>
    <w:p w14:paraId="5A6DA773" w14:textId="77777777" w:rsidR="00C07FEC" w:rsidRPr="00E04679" w:rsidRDefault="00C07FEC" w:rsidP="00C07FEC"/>
    <w:p w14:paraId="3BBDBF45" w14:textId="77777777" w:rsidR="00C07FEC" w:rsidRPr="00E04679" w:rsidRDefault="00C07FEC" w:rsidP="00C07FEC">
      <w:r w:rsidRPr="00DC2FB7">
        <w:rPr>
          <w:bCs/>
          <w:u w:val="single"/>
        </w:rPr>
        <w:t>Example Project Number</w:t>
      </w:r>
      <w:r w:rsidRPr="00DC2FB7">
        <w:t xml:space="preserve">:  Each Project Descriptions will be numbered from 1 to 10, or as many projects as the Bidder provides as part of this response, up to a maximum of 10 projects.  </w:t>
      </w:r>
    </w:p>
    <w:p w14:paraId="795F9866" w14:textId="77777777" w:rsidR="00C07FEC" w:rsidRPr="00E04679" w:rsidRDefault="00C07FEC" w:rsidP="00C07FEC">
      <w:pPr>
        <w:rPr>
          <w:bCs/>
        </w:rPr>
      </w:pPr>
    </w:p>
    <w:p w14:paraId="63667531" w14:textId="77777777" w:rsidR="00C07FEC" w:rsidRPr="00E04679" w:rsidRDefault="00C07FEC" w:rsidP="00C07FEC">
      <w:r w:rsidRPr="00DC2FB7">
        <w:rPr>
          <w:bCs/>
          <w:u w:val="single"/>
        </w:rPr>
        <w:t>Client</w:t>
      </w:r>
      <w:r w:rsidRPr="00DC2FB7">
        <w:rPr>
          <w:bCs/>
        </w:rPr>
        <w:t>:</w:t>
      </w:r>
      <w:r w:rsidRPr="00DC2FB7">
        <w:t xml:space="preserve">  Enter name of client and type of client.  If the client is confidential, then enter "confidential" and then the type of client (e.g., Commercial, Industrial, Lending Institution, Insurance Company, homeowner, gas station owner, law firm</w:t>
      </w:r>
      <w:r>
        <w:t>, school, etc.</w:t>
      </w:r>
      <w:r w:rsidRPr="00DC2FB7">
        <w:t xml:space="preserve">).   Bidders should be aware that a preponderance of "confidential" client entries on to the resume may result in lower evaluation because the confidential entry prevents the Department from verifying the work with the client.  </w:t>
      </w:r>
    </w:p>
    <w:p w14:paraId="6CAAC79E" w14:textId="77777777" w:rsidR="00C07FEC" w:rsidRPr="00E04679" w:rsidRDefault="00C07FEC" w:rsidP="00C07FEC"/>
    <w:p w14:paraId="6EB8EB09" w14:textId="77777777" w:rsidR="00C07FEC" w:rsidRPr="00E04679" w:rsidRDefault="00C07FEC" w:rsidP="00C07FEC">
      <w:r w:rsidRPr="00DC2FB7">
        <w:rPr>
          <w:bCs/>
          <w:u w:val="single"/>
        </w:rPr>
        <w:t>Point of Contact Client Name</w:t>
      </w:r>
      <w:r w:rsidRPr="00DC2FB7">
        <w:rPr>
          <w:bCs/>
        </w:rPr>
        <w:t>:</w:t>
      </w:r>
      <w:r w:rsidRPr="00DC2FB7">
        <w:t xml:space="preserve">  This is the person employed by the client who has knowledge about the project and can be contacted by the Department.  The purpose of citing a client point-of-contact is to provide the Department additional information about the scope of the project or verify the statements made in the project descriptions.  For example, if a claim is made that the Bidders reduced the cost of an operation system, the Department may seek to verify this information and obtain more details directly from the client.  State and Department employees may be used as a project point-of-contact for the project description, </w:t>
      </w:r>
      <w:proofErr w:type="gramStart"/>
      <w:r w:rsidRPr="00DC2FB7">
        <w:t>as long as</w:t>
      </w:r>
      <w:proofErr w:type="gramEnd"/>
      <w:r w:rsidRPr="00DC2FB7">
        <w:t xml:space="preserve"> the Bidder clearly discloses the name and title of the contact.  </w:t>
      </w:r>
    </w:p>
    <w:p w14:paraId="471DB52D" w14:textId="77777777" w:rsidR="00C07FEC" w:rsidRPr="00E04679" w:rsidRDefault="00C07FEC" w:rsidP="00C07FEC"/>
    <w:p w14:paraId="59BC5165" w14:textId="77777777" w:rsidR="00C07FEC" w:rsidRPr="00E04679" w:rsidRDefault="00C07FEC" w:rsidP="00C07FEC">
      <w:r w:rsidRPr="00DC2FB7">
        <w:rPr>
          <w:bCs/>
          <w:u w:val="single"/>
        </w:rPr>
        <w:t>Daytime Phone Number</w:t>
      </w:r>
      <w:r w:rsidRPr="00DC2FB7">
        <w:rPr>
          <w:bCs/>
        </w:rPr>
        <w:t>:</w:t>
      </w:r>
      <w:r w:rsidRPr="00DC2FB7">
        <w:t xml:space="preserve">  This is the client point-of-contact's business phone number.  Bidders must ensure that these phone numbers are accurate.  </w:t>
      </w:r>
    </w:p>
    <w:p w14:paraId="288B6590" w14:textId="77777777" w:rsidR="00C07FEC" w:rsidRPr="00E04679" w:rsidRDefault="00C07FEC" w:rsidP="00C07FEC"/>
    <w:p w14:paraId="06C3FEF0" w14:textId="77777777" w:rsidR="00C07FEC" w:rsidRPr="00E04679" w:rsidRDefault="00C07FEC" w:rsidP="00C07FEC">
      <w:r>
        <w:rPr>
          <w:bCs/>
          <w:u w:val="single"/>
        </w:rPr>
        <w:t>SARSS VII</w:t>
      </w:r>
      <w:r w:rsidRPr="00DC2FB7">
        <w:rPr>
          <w:bCs/>
          <w:u w:val="single"/>
        </w:rPr>
        <w:t xml:space="preserve"> scope of services demonstrated by this project</w:t>
      </w:r>
      <w:r w:rsidRPr="00DC2FB7">
        <w:t xml:space="preserve">:  This is a very brief listing that links the Project Description to the </w:t>
      </w:r>
      <w:r>
        <w:t>SARSS VII</w:t>
      </w:r>
      <w:r w:rsidRPr="00DC2FB7">
        <w:t xml:space="preserve"> scope of services.  Bidders should use short statements in this space, leaving more detailed discussion to the Brief Description.  Examples include:  "Site assessment to determine nature and extent of contamination and risk of exposure using MCP methods"; or "solid waste leachate system design".   </w:t>
      </w:r>
    </w:p>
    <w:p w14:paraId="2817E474" w14:textId="77777777" w:rsidR="00C07FEC" w:rsidRPr="00E04679" w:rsidRDefault="00C07FEC" w:rsidP="00C07FEC">
      <w:pPr>
        <w:rPr>
          <w:bCs/>
        </w:rPr>
      </w:pPr>
    </w:p>
    <w:p w14:paraId="37A3F083" w14:textId="77777777" w:rsidR="00C07FEC" w:rsidRPr="00E04679" w:rsidRDefault="00C07FEC" w:rsidP="00C07FEC">
      <w:r w:rsidRPr="00DC2FB7">
        <w:rPr>
          <w:bCs/>
          <w:u w:val="single"/>
        </w:rPr>
        <w:t>Approximate Cost</w:t>
      </w:r>
      <w:r w:rsidRPr="00DC2FB7">
        <w:t xml:space="preserve">:  Enter the approximate </w:t>
      </w:r>
      <w:r>
        <w:t xml:space="preserve">Bidder’s </w:t>
      </w:r>
      <w:r w:rsidRPr="00DC2FB7">
        <w:t>cost for the project.  If the project was a part of a larger project, enter only the amount associated with the portion of the project that is being submitted for evaluation as described in the "</w:t>
      </w:r>
      <w:r w:rsidRPr="00DC2FB7">
        <w:rPr>
          <w:i/>
          <w:iCs/>
        </w:rPr>
        <w:t>Brief description of the project…</w:t>
      </w:r>
      <w:r w:rsidRPr="00DC2FB7">
        <w:t xml:space="preserve">" space.   If the project is not completed, enter the expected cost at project completion.  </w:t>
      </w:r>
    </w:p>
    <w:p w14:paraId="274E982D" w14:textId="77777777" w:rsidR="00C07FEC" w:rsidRPr="00E04679" w:rsidRDefault="00C07FEC" w:rsidP="00C07FEC"/>
    <w:p w14:paraId="0D30ADDF" w14:textId="77777777" w:rsidR="00C07FEC" w:rsidRPr="00E04679" w:rsidRDefault="00C07FEC" w:rsidP="00C07FEC">
      <w:r w:rsidRPr="00DC2FB7">
        <w:rPr>
          <w:bCs/>
          <w:u w:val="single"/>
        </w:rPr>
        <w:t>Project Duration</w:t>
      </w:r>
      <w:r w:rsidRPr="00DC2FB7">
        <w:t xml:space="preserve">:  Enter the time from start to completion of the project in years and months.  If less than one month, enter "&lt;1 mo."   If the project is not completed, enter expected duration until completion.  </w:t>
      </w:r>
    </w:p>
    <w:p w14:paraId="1F8B0E58" w14:textId="77777777" w:rsidR="00C07FEC" w:rsidRPr="00E04679" w:rsidRDefault="00C07FEC" w:rsidP="00C07FEC"/>
    <w:p w14:paraId="34B200A3" w14:textId="77777777" w:rsidR="00C07FEC" w:rsidRPr="00E04679" w:rsidRDefault="00C07FEC" w:rsidP="00C07FEC">
      <w:r w:rsidRPr="00DC2FB7">
        <w:rPr>
          <w:bCs/>
          <w:u w:val="single"/>
        </w:rPr>
        <w:t>Year Completed</w:t>
      </w:r>
      <w:r w:rsidRPr="00DC2FB7">
        <w:rPr>
          <w:bCs/>
        </w:rPr>
        <w:t>:</w:t>
      </w:r>
      <w:r w:rsidRPr="00DC2FB7">
        <w:t xml:space="preserve">  Enter the year that the project, or relevant portion of the project was completed.  If the project is not complete, enter "Ongoing".  </w:t>
      </w:r>
    </w:p>
    <w:p w14:paraId="2BCF4FAC" w14:textId="77777777" w:rsidR="00C07FEC" w:rsidRPr="00E04679" w:rsidRDefault="00C07FEC" w:rsidP="00C07FEC"/>
    <w:p w14:paraId="4B3046E3" w14:textId="77777777" w:rsidR="00C07FEC" w:rsidRPr="00E04679" w:rsidRDefault="00C07FEC" w:rsidP="00C07FEC">
      <w:r w:rsidRPr="00DC2FB7">
        <w:rPr>
          <w:bCs/>
          <w:u w:val="single"/>
        </w:rPr>
        <w:t>Expected Completion Date</w:t>
      </w:r>
      <w:r w:rsidRPr="00DC2FB7">
        <w:rPr>
          <w:bCs/>
        </w:rPr>
        <w:t>:</w:t>
      </w:r>
      <w:r w:rsidRPr="00DC2FB7">
        <w:t xml:space="preserve">  If the project, or relevant portion of the project is not completed, as signified by entering "ongoing" in the "Year Completed" box, then enter the anticipated date (month and year) when the project is expected to be completed.  </w:t>
      </w:r>
    </w:p>
    <w:p w14:paraId="161C3E4C" w14:textId="77777777" w:rsidR="00C07FEC" w:rsidRPr="00E04679" w:rsidRDefault="00C07FEC" w:rsidP="00C07FEC">
      <w:pPr>
        <w:rPr>
          <w:bCs/>
        </w:rPr>
      </w:pPr>
    </w:p>
    <w:p w14:paraId="548E9631" w14:textId="77777777" w:rsidR="00C07FEC" w:rsidRPr="00E04679" w:rsidRDefault="00C07FEC" w:rsidP="00C07FEC">
      <w:r w:rsidRPr="00DC2FB7">
        <w:rPr>
          <w:bCs/>
          <w:u w:val="single"/>
        </w:rPr>
        <w:t>Key Personnel and staff</w:t>
      </w:r>
      <w:r w:rsidRPr="00DC2FB7">
        <w:rPr>
          <w:u w:val="single"/>
        </w:rPr>
        <w:t>:</w:t>
      </w:r>
      <w:r w:rsidRPr="00DC2FB7">
        <w:t xml:space="preserve">  Enter names of the key personnel (i.e., form E.1) and staff from the "Other Staff" table (i.e., form E.2) who participated in this project, and briefly state their role(s).  The key personnel listed here should be consistent with those shown in the F.1 Key Personnel/Project Description Matrix provided as form F.1 in the Quote Package.   </w:t>
      </w:r>
    </w:p>
    <w:p w14:paraId="7D24B28F" w14:textId="77777777" w:rsidR="00C07FEC" w:rsidRPr="00E04679" w:rsidRDefault="00C07FEC" w:rsidP="00C07FEC"/>
    <w:p w14:paraId="03E31336" w14:textId="77777777" w:rsidR="00C07FEC" w:rsidRPr="00E04679" w:rsidRDefault="00C07FEC" w:rsidP="00C07FEC">
      <w:r w:rsidRPr="00DC2FB7">
        <w:rPr>
          <w:bCs/>
          <w:u w:val="single"/>
        </w:rPr>
        <w:t>Prime contractor firm for the project and who participated in this project and their role(s)</w:t>
      </w:r>
      <w:r w:rsidRPr="00DC2FB7">
        <w:rPr>
          <w:bCs/>
        </w:rPr>
        <w:t>:</w:t>
      </w:r>
      <w:r w:rsidRPr="00DC2FB7">
        <w:t xml:space="preserve">  Enter the name of the prime contractor who conducted the work on the project, and the names of any of the subcontractors who are part of the Bidder's team for this contract who participated in the project, and briefly state their role(s).  </w:t>
      </w:r>
    </w:p>
    <w:p w14:paraId="3964AA73" w14:textId="77777777" w:rsidR="00C07FEC" w:rsidRPr="00E04679" w:rsidRDefault="00C07FEC" w:rsidP="00C07FEC">
      <w:pPr>
        <w:pStyle w:val="CommentText"/>
      </w:pPr>
    </w:p>
    <w:p w14:paraId="65EBE194" w14:textId="77777777" w:rsidR="00C07FEC" w:rsidRPr="00E04679" w:rsidRDefault="00C07FEC" w:rsidP="00C07FEC">
      <w:r w:rsidRPr="00DC2FB7">
        <w:rPr>
          <w:bCs/>
          <w:u w:val="single"/>
        </w:rPr>
        <w:t xml:space="preserve">Brief description of the project and relevant facts and features that are pertinent to the Bidder's selected </w:t>
      </w:r>
      <w:r>
        <w:rPr>
          <w:bCs/>
          <w:u w:val="single"/>
        </w:rPr>
        <w:t>SARSS VII</w:t>
      </w:r>
      <w:r w:rsidRPr="00DC2FB7">
        <w:rPr>
          <w:bCs/>
          <w:u w:val="single"/>
        </w:rPr>
        <w:t xml:space="preserve"> services</w:t>
      </w:r>
      <w:r w:rsidRPr="00DC2FB7">
        <w:rPr>
          <w:bCs/>
        </w:rPr>
        <w:t>:</w:t>
      </w:r>
      <w:r w:rsidRPr="00DC2FB7">
        <w:t xml:space="preserve">  Enter a description of the project that demonstrates the Bidder's and/or Bidder's team capabilities and experience to perform the </w:t>
      </w:r>
      <w:r>
        <w:t>SARSS VII</w:t>
      </w:r>
      <w:r w:rsidRPr="00DC2FB7">
        <w:t xml:space="preserve"> scope of services.  Bidders may insert pictures, graphics, and tables in this space.  </w:t>
      </w:r>
    </w:p>
    <w:p w14:paraId="2539E8DF" w14:textId="77777777" w:rsidR="00C07FEC" w:rsidRPr="00E04679" w:rsidRDefault="00C07FEC" w:rsidP="00C07FEC"/>
    <w:p w14:paraId="39A78163" w14:textId="77777777" w:rsidR="00C07FEC" w:rsidRPr="00E04679" w:rsidRDefault="00C07FEC" w:rsidP="00C07FEC">
      <w:pPr>
        <w:pStyle w:val="CommentText"/>
      </w:pPr>
    </w:p>
    <w:p w14:paraId="6A1B8CA7" w14:textId="77777777" w:rsidR="00C07FEC" w:rsidRPr="00E04679" w:rsidRDefault="00C07FEC" w:rsidP="00C07FEC">
      <w:r w:rsidRPr="00664458">
        <w:rPr>
          <w:b/>
          <w:bCs/>
        </w:rPr>
        <w:t>F</w:t>
      </w:r>
      <w:r>
        <w:rPr>
          <w:b/>
          <w:bCs/>
        </w:rPr>
        <w:t>-3</w:t>
      </w:r>
      <w:r w:rsidRPr="00664458">
        <w:rPr>
          <w:b/>
          <w:bCs/>
        </w:rPr>
        <w:t xml:space="preserve">   OTHER SUPPORTING PROJECTS</w:t>
      </w:r>
      <w:r w:rsidRPr="00E04679">
        <w:rPr>
          <w:bCs/>
        </w:rPr>
        <w:t>.</w:t>
      </w:r>
      <w:r w:rsidRPr="00E04679">
        <w:t xml:space="preserve"> </w:t>
      </w:r>
    </w:p>
    <w:p w14:paraId="3DEFCCC4" w14:textId="77777777" w:rsidR="00C07FEC" w:rsidRPr="00E04679" w:rsidRDefault="00C07FEC" w:rsidP="00C07FEC"/>
    <w:p w14:paraId="338F5CD6" w14:textId="77777777" w:rsidR="00C07FEC" w:rsidRPr="00E04679" w:rsidRDefault="00C07FEC" w:rsidP="00C07FEC">
      <w:r>
        <w:rPr>
          <w:noProof/>
        </w:rPr>
        <w:drawing>
          <wp:anchor distT="0" distB="0" distL="114300" distR="114300" simplePos="0" relativeHeight="251671552" behindDoc="1" locked="0" layoutInCell="1" allowOverlap="1" wp14:anchorId="42053D2F" wp14:editId="5E090F1C">
            <wp:simplePos x="0" y="0"/>
            <wp:positionH relativeFrom="column">
              <wp:posOffset>2392045</wp:posOffset>
            </wp:positionH>
            <wp:positionV relativeFrom="paragraph">
              <wp:posOffset>368935</wp:posOffset>
            </wp:positionV>
            <wp:extent cx="3705860" cy="2863850"/>
            <wp:effectExtent l="57150" t="57150" r="104140" b="88900"/>
            <wp:wrapTight wrapText="bothSides">
              <wp:wrapPolygon edited="0">
                <wp:start x="-333" y="-431"/>
                <wp:lineTo x="-222" y="22127"/>
                <wp:lineTo x="22096" y="22127"/>
                <wp:lineTo x="22096" y="-431"/>
                <wp:lineTo x="-333" y="-431"/>
              </wp:wrapPolygon>
            </wp:wrapTight>
            <wp:docPr id="29"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Tabl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05860" cy="2863850"/>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2FB7">
        <w:rPr>
          <w:bCs/>
          <w:iCs/>
        </w:rPr>
        <w:t>Form F</w:t>
      </w:r>
      <w:r>
        <w:rPr>
          <w:bCs/>
          <w:iCs/>
        </w:rPr>
        <w:t>-3</w:t>
      </w:r>
      <w:r w:rsidRPr="00DC2FB7">
        <w:rPr>
          <w:bCs/>
          <w:i/>
          <w:iCs/>
        </w:rPr>
        <w:t xml:space="preserve"> </w:t>
      </w:r>
      <w:r w:rsidRPr="00DC2FB7">
        <w:t xml:space="preserve">provides the Bidder the opportunity to briefly summarize up to 5 additional projects that the Bidder believes further demonstrates their qualifications for the </w:t>
      </w:r>
      <w:r>
        <w:t>SARSS VII</w:t>
      </w:r>
      <w:r w:rsidRPr="00DC2FB7">
        <w:t xml:space="preserve"> contract.  This form must not be altered except as described in these detailed instructions, and the Department's labels in the form must not be altered or removed.  </w:t>
      </w:r>
      <w:r>
        <w:t>T</w:t>
      </w:r>
      <w:r w:rsidRPr="00DC2FB7">
        <w:t xml:space="preserve">his form is provided as an </w:t>
      </w:r>
      <w:r>
        <w:t>A</w:t>
      </w:r>
      <w:r w:rsidRPr="00DC2FB7">
        <w:t xml:space="preserve">ttachment </w:t>
      </w:r>
      <w:r>
        <w:t xml:space="preserve">to the RFR on </w:t>
      </w:r>
      <w:r w:rsidRPr="00DC2FB7">
        <w:t xml:space="preserve">the COMMBUYS website for this solicitation.  </w:t>
      </w:r>
    </w:p>
    <w:p w14:paraId="1DE94B38" w14:textId="77777777" w:rsidR="00C07FEC" w:rsidRPr="00E04679" w:rsidRDefault="00C07FEC" w:rsidP="00C07FEC"/>
    <w:p w14:paraId="19F77624" w14:textId="77777777" w:rsidR="00C07FEC" w:rsidRPr="00E04679" w:rsidRDefault="00C07FEC" w:rsidP="00C07FEC">
      <w:r w:rsidRPr="00DC2FB7">
        <w:t>Unlike the Project Descriptions described in F</w:t>
      </w:r>
      <w:r>
        <w:t>-</w:t>
      </w:r>
      <w:r w:rsidRPr="00DC2FB7">
        <w:t xml:space="preserve">2 where the space allotments for information are fixed and not permitted to be changed, this table allows the Bidders to expand the rows, but not the columns, of the table as needed </w:t>
      </w:r>
      <w:proofErr w:type="gramStart"/>
      <w:r w:rsidRPr="00DC2FB7">
        <w:t>as long as</w:t>
      </w:r>
      <w:proofErr w:type="gramEnd"/>
      <w:r w:rsidRPr="00DC2FB7">
        <w:t xml:space="preserve"> the entire table does not exceed one page in landscape format.  All other format requirements remain as instructed at the beginning of this section.  </w:t>
      </w:r>
    </w:p>
    <w:p w14:paraId="457C11E7" w14:textId="77777777" w:rsidR="00C07FEC" w:rsidRDefault="00C07FEC" w:rsidP="00C07FEC"/>
    <w:p w14:paraId="43C7A80E" w14:textId="77777777" w:rsidR="00C07FEC" w:rsidRPr="002F3C43" w:rsidRDefault="00C07FEC" w:rsidP="00C07FEC">
      <w:r w:rsidRPr="00AF62DD">
        <w:rPr>
          <w:bCs/>
        </w:rPr>
        <w:t>Instructions for completing Form F-3 are as follows:</w:t>
      </w:r>
    </w:p>
    <w:p w14:paraId="5D86F275" w14:textId="77777777" w:rsidR="00C07FEC" w:rsidRPr="00AF62DD" w:rsidRDefault="00C07FEC" w:rsidP="00C07FEC">
      <w:pPr>
        <w:rPr>
          <w:bCs/>
        </w:rPr>
      </w:pPr>
    </w:p>
    <w:p w14:paraId="1D105663" w14:textId="77777777" w:rsidR="00C07FEC" w:rsidRPr="00E04679" w:rsidRDefault="00C07FEC" w:rsidP="00C07FEC">
      <w:r w:rsidRPr="00DC2FB7">
        <w:rPr>
          <w:bCs/>
          <w:u w:val="single"/>
        </w:rPr>
        <w:lastRenderedPageBreak/>
        <w:t>Bidder's Name</w:t>
      </w:r>
      <w:r w:rsidRPr="00DC2FB7">
        <w:t xml:space="preserve">:  Enter the name of the Bidder.    </w:t>
      </w:r>
    </w:p>
    <w:p w14:paraId="16CECC50" w14:textId="77777777" w:rsidR="00C07FEC" w:rsidRPr="00E04679" w:rsidRDefault="00C07FEC" w:rsidP="00C07FEC"/>
    <w:p w14:paraId="1680E352" w14:textId="77777777" w:rsidR="00C07FEC" w:rsidRPr="00E04679" w:rsidRDefault="00C07FEC" w:rsidP="00C07FEC">
      <w:r w:rsidRPr="00DC2FB7">
        <w:rPr>
          <w:bCs/>
          <w:u w:val="single"/>
        </w:rPr>
        <w:t>Name of Project / Location</w:t>
      </w:r>
      <w:r w:rsidRPr="00DC2FB7">
        <w:t xml:space="preserve">:  Enter the name of the project and the location.  Location is the town or city and state.  If the client is confidential, then use the client types as instructed for form F.2, Project Descriptions.  </w:t>
      </w:r>
    </w:p>
    <w:p w14:paraId="699D747D" w14:textId="77777777" w:rsidR="00C07FEC" w:rsidRPr="00E04679" w:rsidRDefault="00C07FEC" w:rsidP="00C07FEC"/>
    <w:p w14:paraId="588AC5FC" w14:textId="77777777" w:rsidR="00C07FEC" w:rsidRPr="00E04679" w:rsidRDefault="00C07FEC" w:rsidP="00C07FEC">
      <w:r w:rsidRPr="00DC2FB7">
        <w:rPr>
          <w:bCs/>
          <w:u w:val="single"/>
        </w:rPr>
        <w:t>Firm(s)/Role</w:t>
      </w:r>
      <w:r w:rsidRPr="00DC2FB7">
        <w:t xml:space="preserve">:  Enter the name(s) of the Bidder team firms that participated in the project and their role, briefly.  </w:t>
      </w:r>
    </w:p>
    <w:p w14:paraId="5EDA47EF" w14:textId="77777777" w:rsidR="00C07FEC" w:rsidRPr="00E04679" w:rsidRDefault="00C07FEC" w:rsidP="00C07FEC"/>
    <w:p w14:paraId="77069189" w14:textId="77777777" w:rsidR="00C07FEC" w:rsidRPr="00E04679" w:rsidRDefault="00C07FEC" w:rsidP="00C07FEC">
      <w:r w:rsidRPr="00DC2FB7">
        <w:rPr>
          <w:bCs/>
          <w:u w:val="single"/>
        </w:rPr>
        <w:t>Start/Completion Date</w:t>
      </w:r>
      <w:r w:rsidRPr="00DC2FB7">
        <w:t>:  Enter the month and year of the start and completion of the project, or the portion of the project described in the description.  Use the following format for month and year:  10/2005 - 06/2006.  If ongoing, enter start date and "ongoing."</w:t>
      </w:r>
    </w:p>
    <w:p w14:paraId="520A1C52" w14:textId="77777777" w:rsidR="00C07FEC" w:rsidRPr="00E04679" w:rsidRDefault="00C07FEC" w:rsidP="00C07FEC"/>
    <w:p w14:paraId="68ED50D3" w14:textId="77777777" w:rsidR="00C07FEC" w:rsidRPr="00E04679" w:rsidRDefault="00C07FEC" w:rsidP="00C07FEC">
      <w:r w:rsidRPr="00DC2FB7">
        <w:rPr>
          <w:bCs/>
          <w:u w:val="single"/>
        </w:rPr>
        <w:t>Approx</w:t>
      </w:r>
      <w:r>
        <w:rPr>
          <w:bCs/>
          <w:u w:val="single"/>
        </w:rPr>
        <w:t>imate</w:t>
      </w:r>
      <w:r w:rsidRPr="00DC2FB7">
        <w:rPr>
          <w:bCs/>
          <w:u w:val="single"/>
        </w:rPr>
        <w:t xml:space="preserve"> Cost</w:t>
      </w:r>
      <w:r w:rsidRPr="00DC2FB7">
        <w:t xml:space="preserve">:  Enter the approximate cost for the project, or portion of the project described in the description.  If the project is ongoing, enter the total estimated cost when the project or portion of the project being described is completed.  </w:t>
      </w:r>
    </w:p>
    <w:p w14:paraId="7342A317" w14:textId="77777777" w:rsidR="00C07FEC" w:rsidRPr="00E04679" w:rsidRDefault="00C07FEC" w:rsidP="00C07FEC"/>
    <w:p w14:paraId="5E778D88" w14:textId="77777777" w:rsidR="00C07FEC" w:rsidRPr="0016024F" w:rsidRDefault="00C07FEC" w:rsidP="00C07FEC">
      <w:pPr>
        <w:rPr>
          <w:b/>
        </w:rPr>
      </w:pPr>
      <w:r w:rsidRPr="00DC2FB7">
        <w:rPr>
          <w:bCs/>
          <w:u w:val="single"/>
        </w:rPr>
        <w:t>Description</w:t>
      </w:r>
      <w:r w:rsidRPr="00DC2FB7">
        <w:t xml:space="preserve">:  Enter a brief description of the project or portion of the project that is pertinent to demonstrating the Bidder's capabilities, skills, and experience in performing </w:t>
      </w:r>
      <w:r>
        <w:t>SARSS VII</w:t>
      </w:r>
      <w:r w:rsidRPr="00DC2FB7">
        <w:t xml:space="preserve"> type services.</w:t>
      </w:r>
      <w:r w:rsidRPr="0016024F">
        <w:rPr>
          <w:b/>
        </w:rPr>
        <w:t xml:space="preserve">  </w:t>
      </w:r>
    </w:p>
    <w:p w14:paraId="2B7D9511" w14:textId="77777777" w:rsidR="00C07FEC" w:rsidRPr="0016024F" w:rsidRDefault="00C07FEC" w:rsidP="00C07FEC">
      <w:pPr>
        <w:rPr>
          <w:b/>
        </w:rPr>
      </w:pPr>
    </w:p>
    <w:p w14:paraId="0BCC6DEB" w14:textId="77777777" w:rsidR="00C07FEC" w:rsidRPr="0016024F" w:rsidRDefault="00C07FEC" w:rsidP="00C07FEC">
      <w:pPr>
        <w:rPr>
          <w:b/>
          <w:bCs/>
        </w:rPr>
      </w:pPr>
    </w:p>
    <w:p w14:paraId="3CA18173" w14:textId="77777777" w:rsidR="00C07FEC" w:rsidRPr="00E04679" w:rsidRDefault="00C07FEC" w:rsidP="00C07FEC">
      <w:pPr>
        <w:rPr>
          <w:b/>
          <w:bCs/>
        </w:rPr>
      </w:pPr>
      <w:r w:rsidRPr="00DC2FB7">
        <w:rPr>
          <w:b/>
          <w:bCs/>
        </w:rPr>
        <w:t xml:space="preserve">SECTION G.        PAST PERFORMANCE </w:t>
      </w:r>
      <w:r>
        <w:rPr>
          <w:b/>
          <w:bCs/>
        </w:rPr>
        <w:t>QUESTIONNAIRE</w:t>
      </w:r>
      <w:r w:rsidRPr="00DC2FB7">
        <w:rPr>
          <w:b/>
          <w:bCs/>
        </w:rPr>
        <w:t xml:space="preserve"> </w:t>
      </w:r>
      <w:r>
        <w:rPr>
          <w:b/>
          <w:bCs/>
        </w:rPr>
        <w:t>(</w:t>
      </w:r>
      <w:r w:rsidRPr="00DC2FB7">
        <w:rPr>
          <w:b/>
          <w:bCs/>
        </w:rPr>
        <w:t>FROM BIDDER’S CLIENTS</w:t>
      </w:r>
      <w:r>
        <w:rPr>
          <w:b/>
          <w:bCs/>
        </w:rPr>
        <w:t>)</w:t>
      </w:r>
      <w:r w:rsidRPr="00DC2FB7">
        <w:rPr>
          <w:b/>
          <w:bCs/>
        </w:rPr>
        <w:t xml:space="preserve"> </w:t>
      </w:r>
    </w:p>
    <w:p w14:paraId="1AEFF1A5" w14:textId="77777777" w:rsidR="00C07FEC" w:rsidRPr="0016024F" w:rsidRDefault="00C07FEC" w:rsidP="00C07FEC">
      <w:pPr>
        <w:rPr>
          <w:b/>
        </w:rPr>
      </w:pPr>
    </w:p>
    <w:p w14:paraId="02160AC1" w14:textId="77777777" w:rsidR="00C07FEC" w:rsidRPr="00AF62DD" w:rsidRDefault="00C07FEC" w:rsidP="00C07FEC">
      <w:r>
        <w:rPr>
          <w:noProof/>
        </w:rPr>
        <mc:AlternateContent>
          <mc:Choice Requires="wpg">
            <w:drawing>
              <wp:anchor distT="0" distB="0" distL="114300" distR="114300" simplePos="0" relativeHeight="251675648" behindDoc="1" locked="0" layoutInCell="1" allowOverlap="1" wp14:anchorId="1C95999D" wp14:editId="3232D9DA">
                <wp:simplePos x="0" y="0"/>
                <wp:positionH relativeFrom="column">
                  <wp:posOffset>2313093</wp:posOffset>
                </wp:positionH>
                <wp:positionV relativeFrom="paragraph">
                  <wp:posOffset>209550</wp:posOffset>
                </wp:positionV>
                <wp:extent cx="3969598" cy="3480435"/>
                <wp:effectExtent l="323850" t="171450" r="202565" b="215265"/>
                <wp:wrapTight wrapText="bothSides">
                  <wp:wrapPolygon edited="0">
                    <wp:start x="7360" y="-1064"/>
                    <wp:lineTo x="-311" y="-828"/>
                    <wp:lineTo x="-311" y="1064"/>
                    <wp:lineTo x="-1762" y="1064"/>
                    <wp:lineTo x="-1659" y="4847"/>
                    <wp:lineTo x="311" y="19980"/>
                    <wp:lineTo x="518" y="20453"/>
                    <wp:lineTo x="11921" y="21872"/>
                    <wp:lineTo x="19281" y="22700"/>
                    <wp:lineTo x="19385" y="22818"/>
                    <wp:lineTo x="20733" y="22818"/>
                    <wp:lineTo x="21251" y="18089"/>
                    <wp:lineTo x="21873" y="10522"/>
                    <wp:lineTo x="22288" y="6739"/>
                    <wp:lineTo x="22599" y="2956"/>
                    <wp:lineTo x="22599" y="-118"/>
                    <wp:lineTo x="18556" y="-828"/>
                    <wp:lineTo x="12440" y="-1064"/>
                    <wp:lineTo x="7360" y="-1064"/>
                  </wp:wrapPolygon>
                </wp:wrapTight>
                <wp:docPr id="21" name="Group 21"/>
                <wp:cNvGraphicFramePr/>
                <a:graphic xmlns:a="http://schemas.openxmlformats.org/drawingml/2006/main">
                  <a:graphicData uri="http://schemas.microsoft.com/office/word/2010/wordprocessingGroup">
                    <wpg:wgp>
                      <wpg:cNvGrpSpPr/>
                      <wpg:grpSpPr>
                        <a:xfrm>
                          <a:off x="0" y="0"/>
                          <a:ext cx="3969598" cy="3480435"/>
                          <a:chOff x="39799" y="127000"/>
                          <a:chExt cx="3970226" cy="3480435"/>
                        </a:xfrm>
                        <a:effectLst>
                          <a:outerShdw blurRad="50800" dist="38100" dir="8100000" algn="tr" rotWithShape="0">
                            <a:prstClr val="black">
                              <a:alpha val="40000"/>
                            </a:prstClr>
                          </a:outerShdw>
                        </a:effectLst>
                      </wpg:grpSpPr>
                      <pic:pic xmlns:pic="http://schemas.openxmlformats.org/drawingml/2006/picture">
                        <pic:nvPicPr>
                          <pic:cNvPr id="22" name="Picture 22" descr="Table&#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21105999">
                            <a:off x="39799" y="166348"/>
                            <a:ext cx="2487628" cy="3219505"/>
                          </a:xfrm>
                          <a:prstGeom prst="rect">
                            <a:avLst/>
                          </a:prstGeom>
                          <a:ln w="3175">
                            <a:solidFill>
                              <a:schemeClr val="tx1"/>
                            </a:solidFill>
                          </a:ln>
                        </pic:spPr>
                      </pic:pic>
                      <pic:pic xmlns:pic="http://schemas.openxmlformats.org/drawingml/2006/picture">
                        <pic:nvPicPr>
                          <pic:cNvPr id="23" name="Picture 23" descr="Text, letter&#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rot="333842">
                            <a:off x="1320800" y="127000"/>
                            <a:ext cx="2689225" cy="3480435"/>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0D1FC34" id="Group 21" o:spid="_x0000_s1026" style="position:absolute;margin-left:182.15pt;margin-top:16.5pt;width:312.55pt;height:274.05pt;z-index:-251640832;mso-width-relative:margin;mso-height-relative:margin" coordorigin="397,1270" coordsize="39702,3480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">
                <v:shape id="Picture 22" o:spid="_x0000_s1027" type="#_x0000_t75" alt="Table&#10;&#10;Description automatically generated" style="position:absolute;left:397;top:1663;width:24877;height:32195;rotation:-5395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" stroked="t" strokecolor="black [3213]" strokeweight=".25pt">
                  <v:imagedata r:id="rId72" o:title="Table&#10;&#10;Description automatically generated"/>
                  <v:path arrowok="t"/>
                </v:shape>
                <v:shape id="Picture 23" o:spid="_x0000_s1028" type="#_x0000_t75" alt="Text, letter&#10;&#10;Description automatically generated" style="position:absolute;left:13208;top:1270;width:26892;height:34804;rotation:364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" stroked="t" strokecolor="black [3213]" strokeweight=".25pt">
                  <v:imagedata r:id="rId73" o:title="Text, letter&#10;&#10;Description automatically generated"/>
                  <v:path arrowok="t"/>
                </v:shape>
                <w10:wrap type="tight"/>
              </v:group>
            </w:pict>
          </mc:Fallback>
        </mc:AlternateContent>
      </w:r>
      <w:r w:rsidRPr="00AF62DD">
        <w:t xml:space="preserve">There are three (3) Department forms for the past performance evaluations:  </w:t>
      </w:r>
      <w:r>
        <w:t>Form G-1</w:t>
      </w:r>
      <w:r w:rsidRPr="00AF62DD">
        <w:t xml:space="preserve"> is the </w:t>
      </w:r>
      <w:r>
        <w:t>Past Performance Q</w:t>
      </w:r>
      <w:r w:rsidRPr="00AF62DD">
        <w:t xml:space="preserve">uestionnaire that Bidders must send directly to client references; </w:t>
      </w:r>
      <w:r>
        <w:t xml:space="preserve">Form </w:t>
      </w:r>
      <w:r w:rsidRPr="00AF62DD">
        <w:t>G</w:t>
      </w:r>
      <w:r>
        <w:t>-2</w:t>
      </w:r>
      <w:r w:rsidRPr="00AF62DD">
        <w:t xml:space="preserve"> </w:t>
      </w:r>
      <w:r>
        <w:t xml:space="preserve">presents the </w:t>
      </w:r>
      <w:r w:rsidRPr="00AF62DD">
        <w:t>instructions Bidders must also send to the client</w:t>
      </w:r>
      <w:r>
        <w:t xml:space="preserve"> (</w:t>
      </w:r>
      <w:r w:rsidRPr="00D215FA">
        <w:rPr>
          <w:b/>
          <w:bCs/>
        </w:rPr>
        <w:t>Form G-2 not shown</w:t>
      </w:r>
      <w:r>
        <w:t>)</w:t>
      </w:r>
      <w:r w:rsidRPr="00AF62DD">
        <w:t xml:space="preserve"> references; and </w:t>
      </w:r>
      <w:r>
        <w:t xml:space="preserve">Form </w:t>
      </w:r>
      <w:r w:rsidRPr="00AF62DD">
        <w:t xml:space="preserve">G.3 is a list of the clients that the Bidder is using for its references, which must be submitted to MassDEP in Section G of the Quote Package.  </w:t>
      </w:r>
    </w:p>
    <w:p w14:paraId="22A7505A" w14:textId="77777777" w:rsidR="00C07FEC" w:rsidRPr="00AF62DD" w:rsidRDefault="00C07FEC" w:rsidP="00C07FEC"/>
    <w:p w14:paraId="07C2560E" w14:textId="77777777" w:rsidR="00C07FEC" w:rsidRPr="00AF62DD" w:rsidRDefault="00C07FEC" w:rsidP="00C07FEC">
      <w:r>
        <w:t>T</w:t>
      </w:r>
      <w:r w:rsidRPr="00AF62DD">
        <w:t xml:space="preserve">hese forms </w:t>
      </w:r>
      <w:r>
        <w:t>are</w:t>
      </w:r>
      <w:r w:rsidRPr="00AF62DD">
        <w:t xml:space="preserve"> provided </w:t>
      </w:r>
      <w:r>
        <w:t>a</w:t>
      </w:r>
      <w:r w:rsidRPr="00AF62DD">
        <w:t xml:space="preserve">s </w:t>
      </w:r>
      <w:r>
        <w:t>A</w:t>
      </w:r>
      <w:r w:rsidRPr="00AF62DD">
        <w:t>ttachment</w:t>
      </w:r>
      <w:r>
        <w:t xml:space="preserve">s to the RFR on </w:t>
      </w:r>
      <w:r w:rsidRPr="00AF62DD">
        <w:t xml:space="preserve">the COMMBUYS website for this solicitation.  </w:t>
      </w:r>
    </w:p>
    <w:p w14:paraId="456C1AE5" w14:textId="77777777" w:rsidR="00C07FEC" w:rsidRPr="00AF62DD" w:rsidRDefault="00C07FEC" w:rsidP="00C07FEC"/>
    <w:p w14:paraId="5F50ABCA" w14:textId="77777777" w:rsidR="00C07FEC" w:rsidRPr="00AF62DD" w:rsidRDefault="00C07FEC" w:rsidP="00C07FEC">
      <w:r w:rsidRPr="00AF62DD">
        <w:t>Form G</w:t>
      </w:r>
      <w:r>
        <w:t>-1</w:t>
      </w:r>
      <w:r w:rsidRPr="00AF62DD">
        <w:t xml:space="preserve"> is the </w:t>
      </w:r>
      <w:r w:rsidRPr="00AF62DD">
        <w:rPr>
          <w:bCs/>
          <w:iCs/>
        </w:rPr>
        <w:t>Past Performance Questionnaire</w:t>
      </w:r>
      <w:r w:rsidRPr="00AF62DD">
        <w:rPr>
          <w:bCs/>
        </w:rPr>
        <w:t xml:space="preserve"> that the Bidder </w:t>
      </w:r>
      <w:r w:rsidRPr="00AF62DD">
        <w:t xml:space="preserve">sends to the client reference.  At least two (2) of the client evaluations must be for the lead firm of the Bidder's team.  Department staff (i.e., employees of the Massachusetts the Department of Environmental Protection) are </w:t>
      </w:r>
      <w:r w:rsidRPr="00AF62DD">
        <w:rPr>
          <w:u w:val="single"/>
        </w:rPr>
        <w:t>not to be used</w:t>
      </w:r>
      <w:r w:rsidRPr="00AF62DD">
        <w:t xml:space="preserve"> as client references for the performance evaluations from clients.   </w:t>
      </w:r>
    </w:p>
    <w:p w14:paraId="34DB541A" w14:textId="77777777" w:rsidR="00C07FEC" w:rsidRDefault="00C07FEC" w:rsidP="00C07FEC"/>
    <w:p w14:paraId="5D363C9D" w14:textId="77777777" w:rsidR="00C07FEC" w:rsidRPr="00AF62DD" w:rsidRDefault="00C07FEC" w:rsidP="00C07FEC">
      <w:r w:rsidRPr="00AF62DD">
        <w:t xml:space="preserve">  </w:t>
      </w:r>
    </w:p>
    <w:p w14:paraId="04C044B5" w14:textId="77777777" w:rsidR="00C07FEC" w:rsidRPr="00AF62DD" w:rsidRDefault="00C07FEC" w:rsidP="00C07FEC"/>
    <w:p w14:paraId="5F1875EB" w14:textId="6978B771" w:rsidR="00C07FEC" w:rsidRPr="00FE3F92" w:rsidRDefault="00C07FEC" w:rsidP="00C07FEC">
      <w:pPr>
        <w:rPr>
          <w:b/>
          <w:bCs/>
        </w:rPr>
      </w:pPr>
      <w:r>
        <w:rPr>
          <w:bCs/>
          <w:noProof/>
          <w:u w:val="single"/>
        </w:rPr>
        <w:lastRenderedPageBreak/>
        <w:drawing>
          <wp:anchor distT="0" distB="0" distL="114300" distR="114300" simplePos="0" relativeHeight="251672576" behindDoc="1" locked="0" layoutInCell="1" allowOverlap="1" wp14:anchorId="63DC546A" wp14:editId="169F46A5">
            <wp:simplePos x="0" y="0"/>
            <wp:positionH relativeFrom="column">
              <wp:posOffset>2661285</wp:posOffset>
            </wp:positionH>
            <wp:positionV relativeFrom="paragraph">
              <wp:posOffset>57150</wp:posOffset>
            </wp:positionV>
            <wp:extent cx="3284855" cy="4251325"/>
            <wp:effectExtent l="57150" t="57150" r="86995" b="92075"/>
            <wp:wrapTight wrapText="bothSides">
              <wp:wrapPolygon edited="0">
                <wp:start x="-376" y="-290"/>
                <wp:lineTo x="-251" y="21971"/>
                <wp:lineTo x="22047" y="21971"/>
                <wp:lineTo x="22047" y="-290"/>
                <wp:lineTo x="-376" y="-290"/>
              </wp:wrapPolygon>
            </wp:wrapTight>
            <wp:docPr id="30"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descr="Tabl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84855" cy="425132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anchor>
        </w:drawing>
      </w:r>
      <w:r w:rsidRPr="00AF62DD">
        <w:t>Form G</w:t>
      </w:r>
      <w:r>
        <w:t>-2</w:t>
      </w:r>
      <w:r w:rsidRPr="00AF62DD">
        <w:t xml:space="preserve"> </w:t>
      </w:r>
      <w:r>
        <w:t xml:space="preserve">presents </w:t>
      </w:r>
      <w:r w:rsidRPr="00AF62DD">
        <w:t>the Instructions to be sent to the client-reference along with Form G</w:t>
      </w:r>
      <w:r>
        <w:t>-1</w:t>
      </w:r>
      <w:r w:rsidRPr="00AF62DD">
        <w:t xml:space="preserve">.  Note that the instructions are three pages; only the first page is shown on the right. </w:t>
      </w:r>
      <w:r>
        <w:rPr>
          <w:b/>
          <w:bCs/>
        </w:rPr>
        <w:t xml:space="preserve">Bidders should note that client evaluations, once completed, must be returned to the Bidder </w:t>
      </w:r>
      <w:r w:rsidRPr="00FE3F92">
        <w:rPr>
          <w:b/>
          <w:bCs/>
        </w:rPr>
        <w:t xml:space="preserve">PRIOR to the deadline for the Bidder’s electronic submission of this </w:t>
      </w:r>
      <w:r>
        <w:rPr>
          <w:b/>
          <w:bCs/>
        </w:rPr>
        <w:t>F</w:t>
      </w:r>
      <w:r w:rsidRPr="00FE3F92">
        <w:rPr>
          <w:b/>
          <w:bCs/>
        </w:rPr>
        <w:t>orm G-</w:t>
      </w:r>
      <w:r>
        <w:rPr>
          <w:b/>
          <w:bCs/>
        </w:rPr>
        <w:t>1</w:t>
      </w:r>
      <w:r w:rsidRPr="00FE3F92">
        <w:rPr>
          <w:b/>
          <w:bCs/>
        </w:rPr>
        <w:t xml:space="preserve"> as part of the </w:t>
      </w:r>
      <w:r>
        <w:rPr>
          <w:b/>
          <w:bCs/>
        </w:rPr>
        <w:t xml:space="preserve">Quote Package </w:t>
      </w:r>
      <w:r w:rsidRPr="00FE3F92">
        <w:rPr>
          <w:b/>
          <w:bCs/>
        </w:rPr>
        <w:t xml:space="preserve">RFR Response, which is NOVEMBER </w:t>
      </w:r>
      <w:r w:rsidR="00333626">
        <w:rPr>
          <w:b/>
          <w:bCs/>
        </w:rPr>
        <w:t>10</w:t>
      </w:r>
      <w:r w:rsidRPr="00FE3F92">
        <w:rPr>
          <w:b/>
          <w:bCs/>
        </w:rPr>
        <w:t>, 202</w:t>
      </w:r>
      <w:r>
        <w:rPr>
          <w:b/>
          <w:bCs/>
        </w:rPr>
        <w:t>2</w:t>
      </w:r>
      <w:r w:rsidRPr="00FE3F92">
        <w:rPr>
          <w:b/>
          <w:bCs/>
        </w:rPr>
        <w:t>, at 5 p.m.</w:t>
      </w:r>
      <w:r>
        <w:rPr>
          <w:b/>
          <w:bCs/>
        </w:rPr>
        <w:t xml:space="preserve"> It is the Bidder’s responsibility to ensure that all Form G-1 documents for completed evaluations are uploaded as required as part of the Quote Package.</w:t>
      </w:r>
    </w:p>
    <w:p w14:paraId="4870B1FB" w14:textId="77777777" w:rsidR="00C07FEC" w:rsidRPr="00AF62DD" w:rsidRDefault="00C07FEC" w:rsidP="00C07FEC"/>
    <w:p w14:paraId="2668BC75" w14:textId="77777777" w:rsidR="00C07FEC" w:rsidRPr="00AF62DD" w:rsidRDefault="00C07FEC" w:rsidP="00C07FEC">
      <w:r w:rsidRPr="00AF62DD">
        <w:t>Form G</w:t>
      </w:r>
      <w:r>
        <w:t>-</w:t>
      </w:r>
      <w:r w:rsidRPr="00AF62DD">
        <w:t xml:space="preserve">3 is the list of the client-references to whom the Bidder has sent </w:t>
      </w:r>
      <w:r>
        <w:t xml:space="preserve">Form </w:t>
      </w:r>
      <w:r w:rsidRPr="00AF62DD">
        <w:t>G</w:t>
      </w:r>
      <w:r>
        <w:t>-</w:t>
      </w:r>
      <w:r w:rsidRPr="00AF62DD">
        <w:t xml:space="preserve">1 and </w:t>
      </w:r>
      <w:r>
        <w:t xml:space="preserve">Form </w:t>
      </w:r>
      <w:r w:rsidRPr="00AF62DD">
        <w:t>G.2.  The Bidder is required to submit Form G</w:t>
      </w:r>
      <w:r>
        <w:t>-3</w:t>
      </w:r>
      <w:r w:rsidRPr="00AF62DD">
        <w:t xml:space="preserve"> to the Department as part of the Quote Package in Section G.  </w:t>
      </w:r>
    </w:p>
    <w:p w14:paraId="1B1298EB" w14:textId="77777777" w:rsidR="00C07FEC" w:rsidRPr="00AF62DD" w:rsidRDefault="00C07FEC" w:rsidP="00C07FEC"/>
    <w:p w14:paraId="33811CA1" w14:textId="77777777" w:rsidR="00C07FEC" w:rsidRPr="00AF62DD" w:rsidRDefault="00C07FEC" w:rsidP="00C07FEC">
      <w:r w:rsidRPr="00AF62DD">
        <w:t>The instructions for completing Form G</w:t>
      </w:r>
      <w:r>
        <w:t>-</w:t>
      </w:r>
      <w:r w:rsidRPr="00AF62DD">
        <w:t xml:space="preserve">3 are as follows:  </w:t>
      </w:r>
    </w:p>
    <w:p w14:paraId="7B341B3C" w14:textId="77777777" w:rsidR="00C07FEC" w:rsidRPr="00AF62DD" w:rsidRDefault="00C07FEC" w:rsidP="00C07FEC">
      <w:pPr>
        <w:rPr>
          <w:bCs/>
        </w:rPr>
      </w:pPr>
    </w:p>
    <w:p w14:paraId="1905C955" w14:textId="77777777" w:rsidR="00C07FEC" w:rsidRPr="00AF62DD" w:rsidRDefault="00C07FEC" w:rsidP="00C07FEC">
      <w:pPr>
        <w:rPr>
          <w:bCs/>
        </w:rPr>
      </w:pPr>
      <w:r w:rsidRPr="00AF62DD">
        <w:rPr>
          <w:bCs/>
          <w:u w:val="single"/>
        </w:rPr>
        <w:t>Bidder's Name</w:t>
      </w:r>
      <w:r w:rsidRPr="00AF62DD">
        <w:rPr>
          <w:bCs/>
        </w:rPr>
        <w:t>:</w:t>
      </w:r>
      <w:r w:rsidRPr="00AF62DD">
        <w:t xml:space="preserve">  Enter the name of the Bidder.    </w:t>
      </w:r>
    </w:p>
    <w:p w14:paraId="0E097129" w14:textId="77777777" w:rsidR="00C07FEC" w:rsidRPr="00AF62DD" w:rsidRDefault="00C07FEC" w:rsidP="00C07FEC"/>
    <w:p w14:paraId="1B46FCFA" w14:textId="77777777" w:rsidR="00C07FEC" w:rsidRPr="00AF62DD" w:rsidRDefault="00C07FEC" w:rsidP="00C07FEC">
      <w:r w:rsidRPr="00AF62DD">
        <w:rPr>
          <w:bCs/>
          <w:u w:val="single"/>
        </w:rPr>
        <w:t>Name of Evaluator</w:t>
      </w:r>
      <w:r w:rsidRPr="00AF62DD">
        <w:rPr>
          <w:bCs/>
        </w:rPr>
        <w:t>:</w:t>
      </w:r>
      <w:r w:rsidRPr="00AF62DD">
        <w:t xml:space="preserve">  Enter the name of the client’s </w:t>
      </w:r>
      <w:r>
        <w:t>point of contact</w:t>
      </w:r>
      <w:r w:rsidRPr="00AF62DD">
        <w:t xml:space="preserve"> providing the past performance evaluation.</w:t>
      </w:r>
    </w:p>
    <w:p w14:paraId="0D63B673" w14:textId="77777777" w:rsidR="00C07FEC" w:rsidRPr="00AF62DD" w:rsidRDefault="00C07FEC" w:rsidP="00C07FEC"/>
    <w:p w14:paraId="455B1306" w14:textId="77777777" w:rsidR="00C07FEC" w:rsidRPr="00AF62DD" w:rsidRDefault="00C07FEC" w:rsidP="00C07FEC">
      <w:r w:rsidRPr="00AF62DD">
        <w:rPr>
          <w:bCs/>
          <w:u w:val="single"/>
        </w:rPr>
        <w:t xml:space="preserve">Title of </w:t>
      </w:r>
      <w:r>
        <w:rPr>
          <w:bCs/>
          <w:u w:val="single"/>
        </w:rPr>
        <w:t>E</w:t>
      </w:r>
      <w:r w:rsidRPr="00AF62DD">
        <w:rPr>
          <w:bCs/>
          <w:u w:val="single"/>
        </w:rPr>
        <w:t>valuator</w:t>
      </w:r>
      <w:r w:rsidRPr="00AF62DD">
        <w:rPr>
          <w:bCs/>
        </w:rPr>
        <w:t>:</w:t>
      </w:r>
      <w:r w:rsidRPr="00AF62DD">
        <w:t xml:space="preserve">  Enter the company title of the person providing the past performance evaluation.  </w:t>
      </w:r>
    </w:p>
    <w:p w14:paraId="51F59E54" w14:textId="77777777" w:rsidR="00C07FEC" w:rsidRPr="00AF62DD" w:rsidRDefault="00C07FEC" w:rsidP="00C07FEC"/>
    <w:p w14:paraId="56C7CB7D" w14:textId="77777777" w:rsidR="00C07FEC" w:rsidRPr="00AF62DD" w:rsidRDefault="00C07FEC" w:rsidP="00C07FEC">
      <w:r w:rsidRPr="00AF62DD">
        <w:rPr>
          <w:bCs/>
          <w:u w:val="single"/>
        </w:rPr>
        <w:t xml:space="preserve">Firm of </w:t>
      </w:r>
      <w:r>
        <w:rPr>
          <w:bCs/>
          <w:u w:val="single"/>
        </w:rPr>
        <w:t>E</w:t>
      </w:r>
      <w:r w:rsidRPr="00AF62DD">
        <w:rPr>
          <w:bCs/>
          <w:u w:val="single"/>
        </w:rPr>
        <w:t>valuator</w:t>
      </w:r>
      <w:r w:rsidRPr="00AF62DD">
        <w:rPr>
          <w:bCs/>
        </w:rPr>
        <w:t>:</w:t>
      </w:r>
      <w:r w:rsidRPr="00AF62DD">
        <w:t xml:space="preserve">  Enter the name of the company of the person providing the past performance evaluation.  If the client evaluator has left the firm where the project(s) were performed that he/she is providing the evaluation, enter current firm name first, then the firm name that employed the evaluator at the time of the project(s) for which the evaluation is being provided.  </w:t>
      </w:r>
    </w:p>
    <w:p w14:paraId="49D6657B" w14:textId="77777777" w:rsidR="00C07FEC" w:rsidRPr="00AF62DD" w:rsidRDefault="00C07FEC" w:rsidP="00C07FEC"/>
    <w:p w14:paraId="41000F2D" w14:textId="77777777" w:rsidR="00C07FEC" w:rsidRDefault="00C07FEC" w:rsidP="00C07FEC">
      <w:r w:rsidRPr="00AF62DD">
        <w:rPr>
          <w:bCs/>
          <w:u w:val="single"/>
        </w:rPr>
        <w:t>Project(s) name being evaluated</w:t>
      </w:r>
      <w:r w:rsidRPr="00AF62DD">
        <w:t xml:space="preserve">:   Enter the name of the project or projects for which the evaluator is providing the evaluation.  If there are more than three, list the most recent three projects.  Do not add detailed project descriptions.  </w:t>
      </w:r>
    </w:p>
    <w:p w14:paraId="3A5315FA" w14:textId="77777777" w:rsidR="00C07FEC" w:rsidRDefault="00C07FEC" w:rsidP="00C07FEC"/>
    <w:p w14:paraId="207EEF7D" w14:textId="77777777" w:rsidR="00C07FEC" w:rsidRPr="00AF62DD" w:rsidRDefault="00C07FEC" w:rsidP="00C07FEC"/>
    <w:p w14:paraId="40B655D1" w14:textId="77777777" w:rsidR="00C07FEC" w:rsidRPr="00AF62DD" w:rsidRDefault="00C07FEC" w:rsidP="00C07FEC"/>
    <w:p w14:paraId="2E0710BD" w14:textId="77777777" w:rsidR="00C07FEC" w:rsidRPr="00AF62DD" w:rsidRDefault="00C07FEC" w:rsidP="00C07FEC"/>
    <w:p w14:paraId="6019E605" w14:textId="77777777" w:rsidR="00C07FEC" w:rsidRPr="00AF62DD" w:rsidRDefault="00C07FEC" w:rsidP="00C07FEC">
      <w:r w:rsidRPr="00AF62DD">
        <w:br w:type="page"/>
      </w:r>
    </w:p>
    <w:p w14:paraId="5C9A32F8" w14:textId="77777777" w:rsidR="00C07FEC" w:rsidRPr="00723057" w:rsidRDefault="00C07FEC" w:rsidP="00C07FEC">
      <w:pPr>
        <w:rPr>
          <w:b/>
        </w:rPr>
      </w:pPr>
      <w:r w:rsidRPr="00723057">
        <w:rPr>
          <w:b/>
        </w:rPr>
        <w:lastRenderedPageBreak/>
        <w:t xml:space="preserve">SECTION </w:t>
      </w:r>
      <w:r>
        <w:rPr>
          <w:b/>
        </w:rPr>
        <w:t>H</w:t>
      </w:r>
      <w:r w:rsidRPr="00723057">
        <w:rPr>
          <w:b/>
        </w:rPr>
        <w:t>.   PROPOSED LABOR RATES AND PPE RATES SCHEDULES</w:t>
      </w:r>
    </w:p>
    <w:p w14:paraId="22A2362D" w14:textId="77777777" w:rsidR="00C07FEC" w:rsidRDefault="00C07FEC" w:rsidP="00C07FEC">
      <w:pPr>
        <w:rPr>
          <w:b/>
        </w:rPr>
      </w:pPr>
    </w:p>
    <w:p w14:paraId="44052D45" w14:textId="77777777" w:rsidR="00C07FEC" w:rsidRDefault="00C07FEC" w:rsidP="00C07FEC">
      <w:pPr>
        <w:rPr>
          <w:b/>
        </w:rPr>
      </w:pPr>
    </w:p>
    <w:p w14:paraId="15A69081" w14:textId="77777777" w:rsidR="00C07FEC" w:rsidRPr="00723057" w:rsidRDefault="00C07FEC" w:rsidP="00C07FEC">
      <w:r w:rsidRPr="00723057">
        <w:t xml:space="preserve">FORM </w:t>
      </w:r>
      <w:r>
        <w:t>H</w:t>
      </w:r>
      <w:r w:rsidRPr="00723057">
        <w:t xml:space="preserve"> for the </w:t>
      </w:r>
      <w:r>
        <w:t>SARSS VII</w:t>
      </w:r>
      <w:r w:rsidRPr="00723057">
        <w:t xml:space="preserve"> Labor Rate</w:t>
      </w:r>
      <w:r>
        <w:t xml:space="preserve"> Schedule and </w:t>
      </w:r>
      <w:r w:rsidRPr="00723057">
        <w:t>PPE Rate</w:t>
      </w:r>
      <w:r>
        <w:t xml:space="preserve"> Schedule </w:t>
      </w:r>
      <w:r w:rsidRPr="00723057">
        <w:t xml:space="preserve">is provided as an </w:t>
      </w:r>
      <w:r>
        <w:t>A</w:t>
      </w:r>
      <w:r w:rsidRPr="00723057">
        <w:t xml:space="preserve">ttachment </w:t>
      </w:r>
      <w:r>
        <w:t xml:space="preserve">to the RFR on </w:t>
      </w:r>
      <w:r w:rsidRPr="00723057">
        <w:t xml:space="preserve">the COMMBUYS website for this solicitation.  </w:t>
      </w:r>
    </w:p>
    <w:p w14:paraId="32024F93" w14:textId="77777777" w:rsidR="00C07FEC" w:rsidRPr="00723057" w:rsidRDefault="00C07FEC" w:rsidP="00C07FEC"/>
    <w:p w14:paraId="1DB38269" w14:textId="77777777" w:rsidR="00C07FEC" w:rsidRPr="00723057" w:rsidRDefault="00C07FEC" w:rsidP="00C07FEC">
      <w:r w:rsidRPr="00723057">
        <w:t xml:space="preserve">The Bidder shall complete </w:t>
      </w:r>
      <w:r>
        <w:t xml:space="preserve">and sign </w:t>
      </w:r>
      <w:r w:rsidRPr="00723057">
        <w:t xml:space="preserve">the </w:t>
      </w:r>
      <w:r>
        <w:t xml:space="preserve">Form H </w:t>
      </w:r>
      <w:r w:rsidRPr="00723057">
        <w:t xml:space="preserve">Labor Rate Schedule and PPE Rate Schedule and submit it as Section </w:t>
      </w:r>
      <w:r>
        <w:t>H</w:t>
      </w:r>
      <w:r w:rsidRPr="00723057">
        <w:t xml:space="preserve"> in the Quote Package.  A copy of Form </w:t>
      </w:r>
      <w:r>
        <w:t>H</w:t>
      </w:r>
      <w:r w:rsidRPr="00723057">
        <w:t xml:space="preserve"> is shown below.  </w:t>
      </w:r>
    </w:p>
    <w:p w14:paraId="0A9EBEFA" w14:textId="77777777" w:rsidR="00C07FEC" w:rsidRPr="0016024F" w:rsidRDefault="00C07FEC" w:rsidP="00C07FEC">
      <w:pPr>
        <w:rPr>
          <w:b/>
        </w:rPr>
      </w:pPr>
      <w:r w:rsidRPr="0016024F">
        <w:rPr>
          <w:b/>
        </w:rPr>
        <w:t xml:space="preserve">   </w:t>
      </w:r>
    </w:p>
    <w:p w14:paraId="07114594" w14:textId="77777777" w:rsidR="00C07FEC" w:rsidRPr="0016024F" w:rsidRDefault="00C07FEC" w:rsidP="00C07FEC">
      <w:pPr>
        <w:rPr>
          <w:b/>
        </w:rPr>
      </w:pPr>
    </w:p>
    <w:p w14:paraId="3CA7008E" w14:textId="77777777" w:rsidR="00C07FEC" w:rsidRPr="0016024F" w:rsidRDefault="00C07FEC" w:rsidP="00C07FEC">
      <w:pPr>
        <w:rPr>
          <w:b/>
        </w:rPr>
      </w:pPr>
      <w:r>
        <w:rPr>
          <w:b/>
          <w:noProof/>
        </w:rPr>
        <w:drawing>
          <wp:anchor distT="0" distB="0" distL="114300" distR="114300" simplePos="0" relativeHeight="251673600" behindDoc="1" locked="0" layoutInCell="1" allowOverlap="1" wp14:anchorId="7765DD23" wp14:editId="19E18692">
            <wp:simplePos x="0" y="0"/>
            <wp:positionH relativeFrom="column">
              <wp:posOffset>773430</wp:posOffset>
            </wp:positionH>
            <wp:positionV relativeFrom="paragraph">
              <wp:posOffset>10160</wp:posOffset>
            </wp:positionV>
            <wp:extent cx="4493260" cy="5814695"/>
            <wp:effectExtent l="57150" t="57150" r="97790" b="90805"/>
            <wp:wrapTight wrapText="bothSides">
              <wp:wrapPolygon edited="0">
                <wp:start x="-275" y="-212"/>
                <wp:lineTo x="-183" y="21867"/>
                <wp:lineTo x="21979" y="21867"/>
                <wp:lineTo x="21979" y="-212"/>
                <wp:lineTo x="-275" y="-212"/>
              </wp:wrapPolygon>
            </wp:wrapTight>
            <wp:docPr id="31"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abl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93260" cy="581469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CD0D7E" w14:textId="77777777" w:rsidR="00C07FEC" w:rsidRPr="0016024F" w:rsidRDefault="00C07FEC" w:rsidP="00C07FEC">
      <w:pPr>
        <w:rPr>
          <w:b/>
        </w:rPr>
      </w:pPr>
    </w:p>
    <w:p w14:paraId="6E8B86AB" w14:textId="77777777" w:rsidR="00C07FEC" w:rsidRPr="0016024F" w:rsidRDefault="00C07FEC" w:rsidP="00C07FEC">
      <w:pPr>
        <w:rPr>
          <w:b/>
        </w:rPr>
      </w:pPr>
    </w:p>
    <w:p w14:paraId="79BA3D89" w14:textId="77777777" w:rsidR="00C07FEC" w:rsidRPr="0016024F" w:rsidRDefault="00C07FEC" w:rsidP="00C07FEC">
      <w:pPr>
        <w:rPr>
          <w:b/>
        </w:rPr>
      </w:pPr>
    </w:p>
    <w:p w14:paraId="78D7B4DD" w14:textId="77777777" w:rsidR="00C07FEC" w:rsidRPr="0016024F" w:rsidRDefault="00C07FEC" w:rsidP="00C07FEC">
      <w:pPr>
        <w:rPr>
          <w:b/>
        </w:rPr>
      </w:pPr>
    </w:p>
    <w:p w14:paraId="06428B7C" w14:textId="77777777" w:rsidR="00C07FEC" w:rsidRPr="0016024F" w:rsidRDefault="00C07FEC" w:rsidP="00C07FEC">
      <w:pPr>
        <w:rPr>
          <w:b/>
        </w:rPr>
      </w:pPr>
    </w:p>
    <w:p w14:paraId="41EDB7A3" w14:textId="77777777" w:rsidR="00C07FEC" w:rsidRPr="0016024F" w:rsidRDefault="00C07FEC" w:rsidP="00C07FEC">
      <w:pPr>
        <w:rPr>
          <w:b/>
        </w:rPr>
      </w:pPr>
    </w:p>
    <w:p w14:paraId="57AACCC4" w14:textId="77777777" w:rsidR="00C07FEC" w:rsidRPr="0016024F" w:rsidRDefault="00C07FEC" w:rsidP="00C07FEC">
      <w:pPr>
        <w:rPr>
          <w:b/>
          <w:bCs/>
        </w:rPr>
      </w:pPr>
    </w:p>
    <w:p w14:paraId="4E7E7243" w14:textId="77777777" w:rsidR="00C07FEC" w:rsidRPr="0016024F" w:rsidRDefault="00C07FEC" w:rsidP="00C07FEC">
      <w:pPr>
        <w:rPr>
          <w:b/>
          <w:bCs/>
        </w:rPr>
      </w:pPr>
      <w:r w:rsidRPr="0016024F">
        <w:rPr>
          <w:b/>
        </w:rPr>
        <w:br w:type="page"/>
      </w:r>
    </w:p>
    <w:p w14:paraId="63F2663B" w14:textId="77777777" w:rsidR="00C07FEC" w:rsidRDefault="00C07FEC" w:rsidP="00C07FEC">
      <w:pPr>
        <w:rPr>
          <w:b/>
        </w:rPr>
      </w:pPr>
    </w:p>
    <w:p w14:paraId="6548C2DE" w14:textId="77777777" w:rsidR="00C07FEC" w:rsidRDefault="00C07FEC" w:rsidP="00C07FEC">
      <w:pPr>
        <w:rPr>
          <w:b/>
        </w:rPr>
      </w:pPr>
    </w:p>
    <w:p w14:paraId="3368ABE5" w14:textId="77777777" w:rsidR="00C07FEC" w:rsidRPr="00723057" w:rsidRDefault="00C07FEC" w:rsidP="00C07FEC"/>
    <w:p w14:paraId="51974396" w14:textId="77777777" w:rsidR="00C07FEC" w:rsidRPr="00723057" w:rsidRDefault="00C07FEC" w:rsidP="00C07FEC"/>
    <w:p w14:paraId="3308B1B4" w14:textId="77777777" w:rsidR="00C07FEC" w:rsidRPr="0016024F" w:rsidRDefault="00C07FEC" w:rsidP="00C07FEC">
      <w:pPr>
        <w:rPr>
          <w:b/>
        </w:rPr>
      </w:pPr>
    </w:p>
    <w:p w14:paraId="6F96028E" w14:textId="77777777" w:rsidR="00C07FEC" w:rsidRPr="004F3A16" w:rsidRDefault="00C07FEC" w:rsidP="00C07FEC">
      <w:pPr>
        <w:rPr>
          <w:bCs/>
        </w:rPr>
      </w:pPr>
      <w:r w:rsidRPr="00723057">
        <w:rPr>
          <w:b/>
        </w:rPr>
        <w:t xml:space="preserve">SECTION </w:t>
      </w:r>
      <w:r w:rsidRPr="00D227FA">
        <w:rPr>
          <w:rFonts w:ascii="Times New Roman" w:hAnsi="Times New Roman"/>
          <w:sz w:val="22"/>
        </w:rPr>
        <w:t>I</w:t>
      </w:r>
      <w:r w:rsidRPr="00723057">
        <w:rPr>
          <w:b/>
        </w:rPr>
        <w:t xml:space="preserve">.     </w:t>
      </w:r>
      <w:r>
        <w:rPr>
          <w:b/>
        </w:rPr>
        <w:t>COMMONWEALTH FORMS AND CERTIFICATIONS</w:t>
      </w:r>
    </w:p>
    <w:p w14:paraId="68ECFC51" w14:textId="77777777" w:rsidR="00C07FEC" w:rsidRPr="004F3A16" w:rsidRDefault="00C07FEC" w:rsidP="00C07FEC">
      <w:pPr>
        <w:rPr>
          <w:bCs/>
        </w:rPr>
      </w:pPr>
    </w:p>
    <w:p w14:paraId="66989DA5" w14:textId="77777777" w:rsidR="00C07FEC" w:rsidRPr="004F3A16" w:rsidRDefault="00C07FEC" w:rsidP="00C07FEC">
      <w:pPr>
        <w:rPr>
          <w:bCs/>
        </w:rPr>
      </w:pPr>
      <w:r>
        <w:rPr>
          <w:bCs/>
        </w:rPr>
        <w:t xml:space="preserve">The Commonwealth’s standard forms, including the official “contract” documents must be completed, signed electronically by the bidder’s approving authority when required, and submitted with the Quote Package that is the bidder’s response to the SARSS VII RFR.  The following table lists those forms and certifications that are required to be submitted with the Quote Package, with reference to where in the RFR the bidder can find the instructions, and some added comments so the bidder completes the forms correctly.  </w:t>
      </w:r>
    </w:p>
    <w:p w14:paraId="07E4A434" w14:textId="77777777" w:rsidR="00C07FEC" w:rsidRDefault="00C07FEC" w:rsidP="00C07FEC">
      <w:pPr>
        <w:rPr>
          <w:b/>
        </w:rPr>
      </w:pPr>
    </w:p>
    <w:tbl>
      <w:tblPr>
        <w:tblpPr w:leftFromText="180" w:rightFromText="180" w:vertAnchor="text" w:tblpX="3" w:tblpY="1"/>
        <w:tblOverlap w:val="neve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985"/>
        <w:gridCol w:w="5040"/>
      </w:tblGrid>
      <w:tr w:rsidR="00C07FEC" w:rsidRPr="005724DC" w14:paraId="56864114" w14:textId="77777777" w:rsidTr="00C1269D">
        <w:trPr>
          <w:trHeight w:val="422"/>
        </w:trPr>
        <w:tc>
          <w:tcPr>
            <w:tcW w:w="9450" w:type="dxa"/>
            <w:gridSpan w:val="3"/>
            <w:shd w:val="clear" w:color="auto" w:fill="D9D9D9" w:themeFill="background1" w:themeFillShade="D9"/>
            <w:vAlign w:val="center"/>
          </w:tcPr>
          <w:p w14:paraId="697C0986" w14:textId="77777777" w:rsidR="00C07FEC" w:rsidRPr="00AC1060" w:rsidRDefault="00C07FEC" w:rsidP="00C1269D">
            <w:pPr>
              <w:tabs>
                <w:tab w:val="num" w:pos="360"/>
              </w:tabs>
              <w:rPr>
                <w:rFonts w:cs="Arial"/>
                <w:b/>
                <w:bCs/>
                <w:sz w:val="18"/>
                <w:szCs w:val="18"/>
              </w:rPr>
            </w:pPr>
            <w:r w:rsidRPr="00AC1060">
              <w:rPr>
                <w:rFonts w:cs="Arial"/>
                <w:b/>
                <w:bCs/>
                <w:sz w:val="18"/>
                <w:szCs w:val="18"/>
              </w:rPr>
              <w:t xml:space="preserve">Commonwealth Forms and Certifications </w:t>
            </w:r>
          </w:p>
        </w:tc>
      </w:tr>
      <w:tr w:rsidR="00C07FEC" w:rsidRPr="00E54DD5" w14:paraId="1D7CE6D0" w14:textId="77777777" w:rsidTr="00C1269D">
        <w:trPr>
          <w:trHeight w:val="1008"/>
        </w:trPr>
        <w:tc>
          <w:tcPr>
            <w:tcW w:w="2425" w:type="dxa"/>
            <w:vAlign w:val="center"/>
          </w:tcPr>
          <w:p w14:paraId="777B8F94" w14:textId="77777777" w:rsidR="00C07FEC" w:rsidRPr="004F3A16" w:rsidRDefault="00C07FEC" w:rsidP="00C1269D">
            <w:pPr>
              <w:tabs>
                <w:tab w:val="num" w:pos="68"/>
                <w:tab w:val="left" w:pos="752"/>
              </w:tabs>
              <w:ind w:left="68"/>
              <w:jc w:val="center"/>
              <w:rPr>
                <w:rFonts w:cs="Arial"/>
                <w:bCs/>
              </w:rPr>
            </w:pPr>
            <w:r w:rsidRPr="004F3A16">
              <w:rPr>
                <w:rFonts w:cs="Arial"/>
                <w:bCs/>
              </w:rPr>
              <w:t>Commonwealth Required Form</w:t>
            </w:r>
          </w:p>
        </w:tc>
        <w:tc>
          <w:tcPr>
            <w:tcW w:w="1985" w:type="dxa"/>
            <w:vAlign w:val="center"/>
          </w:tcPr>
          <w:p w14:paraId="5A400F82" w14:textId="77777777" w:rsidR="00C07FEC" w:rsidRDefault="00C07FEC" w:rsidP="00C1269D">
            <w:pPr>
              <w:tabs>
                <w:tab w:val="num" w:pos="360"/>
              </w:tabs>
              <w:rPr>
                <w:rFonts w:cs="Arial"/>
                <w:sz w:val="18"/>
                <w:szCs w:val="18"/>
              </w:rPr>
            </w:pPr>
            <w:r>
              <w:rPr>
                <w:rFonts w:cs="Arial"/>
                <w:sz w:val="18"/>
                <w:szCs w:val="18"/>
              </w:rPr>
              <w:t>Where in RFR the Instructions are provided for the form</w:t>
            </w:r>
          </w:p>
        </w:tc>
        <w:tc>
          <w:tcPr>
            <w:tcW w:w="5040" w:type="dxa"/>
            <w:vAlign w:val="center"/>
          </w:tcPr>
          <w:p w14:paraId="669FDA0C" w14:textId="77777777" w:rsidR="00C07FEC" w:rsidRPr="004F3A16" w:rsidRDefault="00C07FEC" w:rsidP="00C1269D">
            <w:pPr>
              <w:tabs>
                <w:tab w:val="num" w:pos="360"/>
              </w:tabs>
              <w:jc w:val="center"/>
              <w:rPr>
                <w:rFonts w:cs="Arial"/>
              </w:rPr>
            </w:pPr>
            <w:r w:rsidRPr="004F3A16">
              <w:rPr>
                <w:rFonts w:cs="Arial"/>
              </w:rPr>
              <w:t>Comments</w:t>
            </w:r>
          </w:p>
        </w:tc>
      </w:tr>
      <w:tr w:rsidR="00C07FEC" w:rsidRPr="00E54DD5" w14:paraId="644766D8" w14:textId="77777777" w:rsidTr="00C1269D">
        <w:trPr>
          <w:trHeight w:val="1008"/>
        </w:trPr>
        <w:tc>
          <w:tcPr>
            <w:tcW w:w="2425" w:type="dxa"/>
            <w:vAlign w:val="center"/>
          </w:tcPr>
          <w:p w14:paraId="5BAF74FB" w14:textId="77777777" w:rsidR="00C07FEC" w:rsidRPr="005724DC" w:rsidRDefault="00C07FEC" w:rsidP="00C1269D">
            <w:pPr>
              <w:tabs>
                <w:tab w:val="num" w:pos="68"/>
                <w:tab w:val="left" w:pos="752"/>
              </w:tabs>
              <w:ind w:left="68"/>
              <w:rPr>
                <w:rFonts w:cs="Arial"/>
                <w:b/>
                <w:sz w:val="18"/>
                <w:szCs w:val="18"/>
              </w:rPr>
            </w:pPr>
            <w:r w:rsidRPr="00F02298">
              <w:rPr>
                <w:rFonts w:ascii="Times New Roman" w:hAnsi="Times New Roman"/>
                <w:bCs/>
                <w:sz w:val="18"/>
                <w:szCs w:val="18"/>
              </w:rPr>
              <w:t>I</w:t>
            </w:r>
            <w:r>
              <w:rPr>
                <w:rFonts w:cs="Arial"/>
                <w:sz w:val="18"/>
                <w:szCs w:val="18"/>
              </w:rPr>
              <w:t>-</w:t>
            </w:r>
            <w:r w:rsidRPr="005724DC">
              <w:rPr>
                <w:rFonts w:cs="Arial"/>
                <w:sz w:val="18"/>
                <w:szCs w:val="18"/>
              </w:rPr>
              <w:t>1.</w:t>
            </w:r>
            <w:r>
              <w:rPr>
                <w:rFonts w:cs="Arial"/>
                <w:sz w:val="18"/>
                <w:szCs w:val="18"/>
              </w:rPr>
              <w:t xml:space="preserve">  </w:t>
            </w:r>
            <w:r w:rsidRPr="005724DC">
              <w:rPr>
                <w:rFonts w:cs="Arial"/>
                <w:sz w:val="18"/>
                <w:szCs w:val="18"/>
              </w:rPr>
              <w:t>Standard Contract Form</w:t>
            </w:r>
          </w:p>
        </w:tc>
        <w:tc>
          <w:tcPr>
            <w:tcW w:w="1985" w:type="dxa"/>
            <w:vAlign w:val="center"/>
          </w:tcPr>
          <w:p w14:paraId="75279C98" w14:textId="77777777" w:rsidR="00C07FEC" w:rsidRDefault="00C07FEC" w:rsidP="00C1269D">
            <w:pPr>
              <w:tabs>
                <w:tab w:val="num" w:pos="360"/>
              </w:tabs>
              <w:rPr>
                <w:rFonts w:cs="Arial"/>
                <w:sz w:val="18"/>
                <w:szCs w:val="18"/>
              </w:rPr>
            </w:pPr>
            <w:r>
              <w:rPr>
                <w:rFonts w:cs="Arial"/>
                <w:sz w:val="18"/>
                <w:szCs w:val="18"/>
              </w:rPr>
              <w:t>RFR Appendix 3</w:t>
            </w:r>
          </w:p>
          <w:p w14:paraId="0BAF6424" w14:textId="77777777" w:rsidR="00C07FEC" w:rsidRPr="005724DC" w:rsidRDefault="00C07FEC" w:rsidP="00C1269D">
            <w:pPr>
              <w:tabs>
                <w:tab w:val="num" w:pos="360"/>
              </w:tabs>
              <w:rPr>
                <w:rFonts w:cs="Arial"/>
                <w:sz w:val="18"/>
                <w:szCs w:val="18"/>
              </w:rPr>
            </w:pPr>
          </w:p>
        </w:tc>
        <w:tc>
          <w:tcPr>
            <w:tcW w:w="5040" w:type="dxa"/>
            <w:vAlign w:val="center"/>
          </w:tcPr>
          <w:p w14:paraId="62A1625D" w14:textId="1D13C3BA" w:rsidR="00C07FEC" w:rsidRPr="00E54DD5" w:rsidRDefault="00C07FEC" w:rsidP="00C1269D">
            <w:pPr>
              <w:tabs>
                <w:tab w:val="num" w:pos="360"/>
              </w:tabs>
              <w:rPr>
                <w:rFonts w:cs="Arial"/>
                <w:sz w:val="16"/>
                <w:szCs w:val="16"/>
              </w:rPr>
            </w:pPr>
            <w:r>
              <w:rPr>
                <w:rFonts w:cs="Arial"/>
                <w:sz w:val="16"/>
                <w:szCs w:val="16"/>
              </w:rPr>
              <w:t>Although the instructions in Appendix 3 state the entry of the bidder’s vendor code (VC) is not required and can be left blank, for this SARSS VII RFR response the bidder must have</w:t>
            </w:r>
            <w:r w:rsidR="00A759AC">
              <w:rPr>
                <w:rFonts w:cs="Arial"/>
                <w:sz w:val="16"/>
                <w:szCs w:val="16"/>
              </w:rPr>
              <w:t xml:space="preserve"> the</w:t>
            </w:r>
            <w:r>
              <w:rPr>
                <w:rFonts w:cs="Arial"/>
                <w:sz w:val="16"/>
                <w:szCs w:val="16"/>
              </w:rPr>
              <w:t xml:space="preserve"> Vendor Code </w:t>
            </w:r>
            <w:proofErr w:type="gramStart"/>
            <w:r>
              <w:rPr>
                <w:rFonts w:cs="Arial"/>
                <w:sz w:val="16"/>
                <w:szCs w:val="16"/>
              </w:rPr>
              <w:t>entered into</w:t>
            </w:r>
            <w:proofErr w:type="gramEnd"/>
            <w:r>
              <w:rPr>
                <w:rFonts w:cs="Arial"/>
                <w:sz w:val="16"/>
                <w:szCs w:val="16"/>
              </w:rPr>
              <w:t xml:space="preserve"> the form. </w:t>
            </w:r>
          </w:p>
        </w:tc>
      </w:tr>
      <w:tr w:rsidR="00C07FEC" w:rsidRPr="00E54DD5" w14:paraId="665A0983" w14:textId="77777777" w:rsidTr="00C1269D">
        <w:trPr>
          <w:trHeight w:val="1008"/>
        </w:trPr>
        <w:tc>
          <w:tcPr>
            <w:tcW w:w="2425" w:type="dxa"/>
            <w:vAlign w:val="center"/>
          </w:tcPr>
          <w:p w14:paraId="22415D3D" w14:textId="77777777" w:rsidR="00C07FEC" w:rsidRPr="005724DC" w:rsidRDefault="00C07FEC" w:rsidP="00C1269D">
            <w:pPr>
              <w:tabs>
                <w:tab w:val="num" w:pos="68"/>
                <w:tab w:val="left" w:pos="752"/>
              </w:tabs>
              <w:ind w:left="68"/>
              <w:rPr>
                <w:rFonts w:cs="Arial"/>
                <w:b/>
                <w:sz w:val="18"/>
                <w:szCs w:val="18"/>
              </w:rPr>
            </w:pPr>
            <w:r w:rsidRPr="00F02298">
              <w:rPr>
                <w:rFonts w:ascii="Times New Roman" w:hAnsi="Times New Roman"/>
                <w:bCs/>
                <w:sz w:val="18"/>
                <w:szCs w:val="18"/>
              </w:rPr>
              <w:t>I</w:t>
            </w:r>
            <w:r>
              <w:rPr>
                <w:rFonts w:cs="Arial"/>
                <w:sz w:val="18"/>
                <w:szCs w:val="18"/>
              </w:rPr>
              <w:t xml:space="preserve"> -1a</w:t>
            </w:r>
            <w:r w:rsidRPr="005724DC">
              <w:rPr>
                <w:rFonts w:cs="Arial"/>
                <w:sz w:val="18"/>
                <w:szCs w:val="18"/>
              </w:rPr>
              <w:t>.</w:t>
            </w:r>
            <w:r>
              <w:rPr>
                <w:rFonts w:cs="Arial"/>
                <w:sz w:val="18"/>
                <w:szCs w:val="18"/>
              </w:rPr>
              <w:t xml:space="preserve">  </w:t>
            </w:r>
            <w:r w:rsidRPr="005724DC">
              <w:rPr>
                <w:rFonts w:cs="Arial"/>
                <w:sz w:val="18"/>
                <w:szCs w:val="18"/>
              </w:rPr>
              <w:t>Commonwealth Terms and Conditions</w:t>
            </w:r>
          </w:p>
        </w:tc>
        <w:tc>
          <w:tcPr>
            <w:tcW w:w="1985" w:type="dxa"/>
            <w:vAlign w:val="center"/>
          </w:tcPr>
          <w:p w14:paraId="40A2AECC" w14:textId="77777777" w:rsidR="00C07FEC" w:rsidRPr="005724DC" w:rsidRDefault="00C07FEC" w:rsidP="00C1269D">
            <w:pPr>
              <w:tabs>
                <w:tab w:val="num" w:pos="360"/>
              </w:tabs>
              <w:rPr>
                <w:rFonts w:cs="Arial"/>
                <w:sz w:val="18"/>
                <w:szCs w:val="18"/>
              </w:rPr>
            </w:pPr>
            <w:r>
              <w:rPr>
                <w:rFonts w:cs="Arial"/>
                <w:sz w:val="18"/>
                <w:szCs w:val="18"/>
              </w:rPr>
              <w:t>Incorporated by reference into the Standard Contract Form</w:t>
            </w:r>
          </w:p>
        </w:tc>
        <w:tc>
          <w:tcPr>
            <w:tcW w:w="5040" w:type="dxa"/>
            <w:vAlign w:val="center"/>
          </w:tcPr>
          <w:p w14:paraId="3C18A672" w14:textId="77777777" w:rsidR="00C07FEC" w:rsidRPr="00E54DD5" w:rsidRDefault="00C07FEC" w:rsidP="00C1269D">
            <w:pPr>
              <w:tabs>
                <w:tab w:val="num" w:pos="360"/>
              </w:tabs>
              <w:rPr>
                <w:rFonts w:cs="Arial"/>
                <w:sz w:val="16"/>
                <w:szCs w:val="16"/>
              </w:rPr>
            </w:pPr>
            <w:r w:rsidRPr="00E54DD5">
              <w:rPr>
                <w:rFonts w:cs="Arial"/>
                <w:sz w:val="16"/>
                <w:szCs w:val="16"/>
              </w:rPr>
              <w:t xml:space="preserve">Although a signed copy of the Commonwealth Terms and Conditions is not required, bidders are advised to have their firm’s senior management and appropriate staff review and understand these terms and conditions, available on the Mass.gov website, </w:t>
            </w:r>
          </w:p>
          <w:p w14:paraId="18B63131" w14:textId="77777777" w:rsidR="00C07FEC" w:rsidRPr="00E54DD5" w:rsidRDefault="00000000" w:rsidP="00C1269D">
            <w:pPr>
              <w:tabs>
                <w:tab w:val="num" w:pos="360"/>
              </w:tabs>
              <w:rPr>
                <w:rFonts w:cs="Arial"/>
                <w:sz w:val="16"/>
                <w:szCs w:val="16"/>
              </w:rPr>
            </w:pPr>
            <w:hyperlink r:id="rId76" w:history="1">
              <w:r w:rsidR="00C07FEC" w:rsidRPr="00E54DD5">
                <w:rPr>
                  <w:rStyle w:val="Hyperlink"/>
                  <w:rFonts w:cs="Arial"/>
                  <w:sz w:val="16"/>
                  <w:szCs w:val="16"/>
                </w:rPr>
                <w:t>https://www.mass.gov/doc/commonwealth-terms-and-conditions-9/download</w:t>
              </w:r>
            </w:hyperlink>
          </w:p>
          <w:p w14:paraId="2089ED1C" w14:textId="77777777" w:rsidR="00C07FEC" w:rsidRPr="00E54DD5" w:rsidRDefault="00C07FEC" w:rsidP="00C1269D">
            <w:pPr>
              <w:tabs>
                <w:tab w:val="num" w:pos="360"/>
              </w:tabs>
              <w:rPr>
                <w:rFonts w:cs="Arial"/>
                <w:sz w:val="16"/>
                <w:szCs w:val="16"/>
              </w:rPr>
            </w:pPr>
          </w:p>
        </w:tc>
      </w:tr>
      <w:tr w:rsidR="00C07FEC" w:rsidRPr="00E54DD5" w14:paraId="5E1BFAB9" w14:textId="77777777" w:rsidTr="00C1269D">
        <w:trPr>
          <w:trHeight w:val="1008"/>
        </w:trPr>
        <w:tc>
          <w:tcPr>
            <w:tcW w:w="2425" w:type="dxa"/>
            <w:vAlign w:val="center"/>
          </w:tcPr>
          <w:p w14:paraId="272BC53A" w14:textId="77777777" w:rsidR="00C07FEC" w:rsidRPr="005724DC" w:rsidRDefault="00C07FEC" w:rsidP="00C1269D">
            <w:pPr>
              <w:tabs>
                <w:tab w:val="num" w:pos="68"/>
                <w:tab w:val="left" w:pos="752"/>
              </w:tabs>
              <w:ind w:left="68"/>
              <w:rPr>
                <w:rFonts w:cs="Arial"/>
                <w:b/>
                <w:sz w:val="18"/>
                <w:szCs w:val="18"/>
              </w:rPr>
            </w:pPr>
            <w:r w:rsidRPr="00F02298">
              <w:rPr>
                <w:rFonts w:ascii="Times New Roman" w:hAnsi="Times New Roman"/>
                <w:bCs/>
                <w:sz w:val="18"/>
                <w:szCs w:val="18"/>
              </w:rPr>
              <w:t>I</w:t>
            </w:r>
            <w:r>
              <w:rPr>
                <w:rFonts w:cs="Arial"/>
                <w:sz w:val="18"/>
                <w:szCs w:val="18"/>
              </w:rPr>
              <w:t xml:space="preserve"> -2</w:t>
            </w:r>
            <w:r w:rsidRPr="005724DC">
              <w:rPr>
                <w:rFonts w:cs="Arial"/>
                <w:sz w:val="18"/>
                <w:szCs w:val="18"/>
              </w:rPr>
              <w:t xml:space="preserve">. </w:t>
            </w:r>
            <w:r>
              <w:rPr>
                <w:rFonts w:cs="Arial"/>
                <w:sz w:val="18"/>
                <w:szCs w:val="18"/>
              </w:rPr>
              <w:t xml:space="preserve"> </w:t>
            </w:r>
            <w:r w:rsidRPr="005724DC">
              <w:rPr>
                <w:rFonts w:cs="Arial"/>
                <w:sz w:val="18"/>
                <w:szCs w:val="18"/>
              </w:rPr>
              <w:t>Taxpayer ID No./ Certification (Mass. Substitute Form W9)- if required</w:t>
            </w:r>
          </w:p>
        </w:tc>
        <w:tc>
          <w:tcPr>
            <w:tcW w:w="1985" w:type="dxa"/>
            <w:vAlign w:val="center"/>
          </w:tcPr>
          <w:p w14:paraId="553A055B" w14:textId="77777777" w:rsidR="00C07FEC" w:rsidRPr="005724DC" w:rsidRDefault="00C07FEC" w:rsidP="00C1269D">
            <w:pPr>
              <w:tabs>
                <w:tab w:val="num" w:pos="360"/>
              </w:tabs>
              <w:rPr>
                <w:rFonts w:cs="Arial"/>
                <w:sz w:val="18"/>
                <w:szCs w:val="18"/>
              </w:rPr>
            </w:pPr>
            <w:r>
              <w:rPr>
                <w:rFonts w:cs="Arial"/>
                <w:sz w:val="18"/>
                <w:szCs w:val="18"/>
              </w:rPr>
              <w:t xml:space="preserve">RFR Appendix 3 </w:t>
            </w:r>
          </w:p>
        </w:tc>
        <w:tc>
          <w:tcPr>
            <w:tcW w:w="5040" w:type="dxa"/>
            <w:vAlign w:val="center"/>
          </w:tcPr>
          <w:p w14:paraId="2DEC523F" w14:textId="77777777" w:rsidR="00C07FEC" w:rsidRPr="00E54DD5" w:rsidRDefault="00C07FEC" w:rsidP="00C1269D">
            <w:pPr>
              <w:tabs>
                <w:tab w:val="num" w:pos="360"/>
              </w:tabs>
              <w:rPr>
                <w:rFonts w:cs="Arial"/>
                <w:sz w:val="16"/>
                <w:szCs w:val="16"/>
              </w:rPr>
            </w:pPr>
            <w:r w:rsidRPr="00E54DD5">
              <w:rPr>
                <w:rFonts w:cs="Arial"/>
                <w:sz w:val="16"/>
                <w:szCs w:val="16"/>
              </w:rPr>
              <w:t>Instructions self-explanatory.</w:t>
            </w:r>
          </w:p>
        </w:tc>
      </w:tr>
      <w:tr w:rsidR="00C07FEC" w:rsidRPr="00E54DD5" w14:paraId="26EFE099" w14:textId="77777777" w:rsidTr="00C1269D">
        <w:trPr>
          <w:trHeight w:val="1008"/>
        </w:trPr>
        <w:tc>
          <w:tcPr>
            <w:tcW w:w="2425" w:type="dxa"/>
            <w:vAlign w:val="center"/>
          </w:tcPr>
          <w:p w14:paraId="726E821E" w14:textId="77777777" w:rsidR="00C07FEC" w:rsidRPr="005724DC" w:rsidRDefault="00C07FEC" w:rsidP="00C1269D">
            <w:pPr>
              <w:tabs>
                <w:tab w:val="num" w:pos="68"/>
                <w:tab w:val="left" w:pos="752"/>
              </w:tabs>
              <w:ind w:left="68"/>
              <w:rPr>
                <w:rFonts w:cs="Arial"/>
                <w:b/>
                <w:sz w:val="18"/>
                <w:szCs w:val="18"/>
              </w:rPr>
            </w:pPr>
            <w:r w:rsidRPr="00F02298">
              <w:rPr>
                <w:rFonts w:ascii="Times New Roman" w:hAnsi="Times New Roman"/>
                <w:bCs/>
                <w:sz w:val="18"/>
                <w:szCs w:val="18"/>
              </w:rPr>
              <w:t>I</w:t>
            </w:r>
            <w:r>
              <w:rPr>
                <w:rFonts w:cs="Arial"/>
                <w:sz w:val="18"/>
                <w:szCs w:val="18"/>
              </w:rPr>
              <w:t xml:space="preserve"> -3</w:t>
            </w:r>
            <w:r w:rsidRPr="005724DC">
              <w:rPr>
                <w:rFonts w:cs="Arial"/>
                <w:sz w:val="18"/>
                <w:szCs w:val="18"/>
              </w:rPr>
              <w:t xml:space="preserve">. </w:t>
            </w:r>
            <w:r>
              <w:rPr>
                <w:rFonts w:cs="Arial"/>
                <w:sz w:val="18"/>
                <w:szCs w:val="18"/>
              </w:rPr>
              <w:t xml:space="preserve"> </w:t>
            </w:r>
            <w:r w:rsidRPr="005724DC">
              <w:rPr>
                <w:rFonts w:cs="Arial"/>
                <w:sz w:val="18"/>
                <w:szCs w:val="18"/>
              </w:rPr>
              <w:t>Contractor Authoriz</w:t>
            </w:r>
            <w:r>
              <w:rPr>
                <w:rFonts w:cs="Arial"/>
                <w:sz w:val="18"/>
                <w:szCs w:val="18"/>
              </w:rPr>
              <w:t>ed</w:t>
            </w:r>
            <w:r w:rsidRPr="005724DC">
              <w:rPr>
                <w:rFonts w:cs="Arial"/>
                <w:sz w:val="18"/>
                <w:szCs w:val="18"/>
              </w:rPr>
              <w:t xml:space="preserve"> Signat</w:t>
            </w:r>
            <w:r>
              <w:rPr>
                <w:rFonts w:cs="Arial"/>
                <w:sz w:val="18"/>
                <w:szCs w:val="18"/>
              </w:rPr>
              <w:t>ory</w:t>
            </w:r>
            <w:r w:rsidRPr="005724DC">
              <w:rPr>
                <w:rFonts w:cs="Arial"/>
                <w:sz w:val="18"/>
                <w:szCs w:val="18"/>
              </w:rPr>
              <w:t xml:space="preserve"> Listing</w:t>
            </w:r>
          </w:p>
        </w:tc>
        <w:tc>
          <w:tcPr>
            <w:tcW w:w="1985" w:type="dxa"/>
            <w:vAlign w:val="center"/>
          </w:tcPr>
          <w:p w14:paraId="14829CDB" w14:textId="77777777" w:rsidR="00C07FEC" w:rsidRDefault="00C07FEC" w:rsidP="00C1269D">
            <w:pPr>
              <w:tabs>
                <w:tab w:val="num" w:pos="360"/>
              </w:tabs>
              <w:rPr>
                <w:rFonts w:cs="Arial"/>
                <w:sz w:val="18"/>
                <w:szCs w:val="18"/>
              </w:rPr>
            </w:pPr>
            <w:r>
              <w:rPr>
                <w:rFonts w:cs="Arial"/>
                <w:sz w:val="18"/>
                <w:szCs w:val="18"/>
              </w:rPr>
              <w:t xml:space="preserve">RFR Appendix 3 </w:t>
            </w:r>
          </w:p>
          <w:p w14:paraId="71C83D05" w14:textId="77777777" w:rsidR="00C07FEC" w:rsidRPr="005724DC" w:rsidRDefault="00C07FEC" w:rsidP="00C1269D">
            <w:pPr>
              <w:tabs>
                <w:tab w:val="num" w:pos="360"/>
              </w:tabs>
              <w:rPr>
                <w:rFonts w:cs="Arial"/>
                <w:sz w:val="18"/>
                <w:szCs w:val="18"/>
              </w:rPr>
            </w:pPr>
          </w:p>
        </w:tc>
        <w:tc>
          <w:tcPr>
            <w:tcW w:w="5040" w:type="dxa"/>
            <w:vAlign w:val="center"/>
          </w:tcPr>
          <w:p w14:paraId="29D9E340" w14:textId="77777777" w:rsidR="00C07FEC" w:rsidRPr="00E54DD5" w:rsidRDefault="00C07FEC" w:rsidP="00C1269D">
            <w:pPr>
              <w:tabs>
                <w:tab w:val="num" w:pos="360"/>
              </w:tabs>
              <w:rPr>
                <w:rFonts w:cs="Arial"/>
                <w:sz w:val="16"/>
                <w:szCs w:val="16"/>
              </w:rPr>
            </w:pPr>
            <w:r w:rsidRPr="00E54DD5">
              <w:rPr>
                <w:rFonts w:cs="Arial"/>
                <w:sz w:val="16"/>
                <w:szCs w:val="16"/>
              </w:rPr>
              <w:t>Instructions self-explanatory.</w:t>
            </w:r>
          </w:p>
        </w:tc>
      </w:tr>
      <w:tr w:rsidR="00C07FEC" w:rsidRPr="00E54DD5" w14:paraId="7C9DC3FB" w14:textId="77777777" w:rsidTr="00C1269D">
        <w:trPr>
          <w:trHeight w:val="1008"/>
        </w:trPr>
        <w:tc>
          <w:tcPr>
            <w:tcW w:w="2425" w:type="dxa"/>
            <w:vAlign w:val="center"/>
          </w:tcPr>
          <w:p w14:paraId="2AF19BE9" w14:textId="77777777" w:rsidR="00C07FEC" w:rsidRDefault="00C07FEC" w:rsidP="00C1269D">
            <w:pPr>
              <w:tabs>
                <w:tab w:val="num" w:pos="68"/>
                <w:tab w:val="left" w:pos="752"/>
              </w:tabs>
              <w:ind w:left="68"/>
              <w:rPr>
                <w:rFonts w:cs="Arial"/>
                <w:sz w:val="18"/>
                <w:szCs w:val="18"/>
              </w:rPr>
            </w:pPr>
            <w:r w:rsidRPr="00F02298">
              <w:rPr>
                <w:rFonts w:ascii="Times New Roman" w:hAnsi="Times New Roman"/>
                <w:bCs/>
                <w:sz w:val="18"/>
                <w:szCs w:val="18"/>
              </w:rPr>
              <w:t>I</w:t>
            </w:r>
            <w:r>
              <w:rPr>
                <w:rFonts w:cs="Arial"/>
                <w:sz w:val="18"/>
                <w:szCs w:val="18"/>
              </w:rPr>
              <w:t xml:space="preserve"> -4.  </w:t>
            </w:r>
            <w:r w:rsidRPr="005724DC">
              <w:rPr>
                <w:rFonts w:cs="Arial"/>
                <w:sz w:val="18"/>
                <w:szCs w:val="18"/>
              </w:rPr>
              <w:t>Supplier Diversity Plan Commitment Form</w:t>
            </w:r>
          </w:p>
          <w:p w14:paraId="5B8818F5" w14:textId="443A4880" w:rsidR="00A759AC" w:rsidRDefault="00A759AC" w:rsidP="00C1269D">
            <w:pPr>
              <w:tabs>
                <w:tab w:val="num" w:pos="68"/>
                <w:tab w:val="left" w:pos="752"/>
              </w:tabs>
              <w:ind w:left="68"/>
              <w:rPr>
                <w:rFonts w:cs="Arial"/>
                <w:sz w:val="18"/>
                <w:szCs w:val="18"/>
              </w:rPr>
            </w:pPr>
            <w:r>
              <w:rPr>
                <w:rFonts w:ascii="Times New Roman" w:hAnsi="Times New Roman"/>
                <w:bCs/>
                <w:sz w:val="18"/>
                <w:szCs w:val="18"/>
              </w:rPr>
              <w:t>(Spreadsheet)</w:t>
            </w:r>
          </w:p>
        </w:tc>
        <w:tc>
          <w:tcPr>
            <w:tcW w:w="1985" w:type="dxa"/>
            <w:vAlign w:val="center"/>
          </w:tcPr>
          <w:p w14:paraId="0F3264DF" w14:textId="77777777" w:rsidR="00C07FEC" w:rsidRPr="00692F73" w:rsidRDefault="00C07FEC" w:rsidP="00C1269D">
            <w:pPr>
              <w:tabs>
                <w:tab w:val="num" w:pos="360"/>
              </w:tabs>
              <w:rPr>
                <w:rFonts w:cs="Arial"/>
                <w:sz w:val="16"/>
                <w:szCs w:val="16"/>
              </w:rPr>
            </w:pPr>
            <w:r w:rsidRPr="00692F73">
              <w:rPr>
                <w:rFonts w:cs="Arial"/>
                <w:sz w:val="16"/>
                <w:szCs w:val="16"/>
              </w:rPr>
              <w:t>RFR Section</w:t>
            </w:r>
            <w:r>
              <w:rPr>
                <w:rFonts w:cs="Arial"/>
                <w:sz w:val="16"/>
                <w:szCs w:val="16"/>
              </w:rPr>
              <w:t xml:space="preserve"> 3.3, </w:t>
            </w:r>
          </w:p>
          <w:p w14:paraId="1B5467C6" w14:textId="77777777" w:rsidR="00C07FEC" w:rsidRPr="00692F73" w:rsidRDefault="00C07FEC" w:rsidP="00C1269D">
            <w:pPr>
              <w:tabs>
                <w:tab w:val="num" w:pos="360"/>
              </w:tabs>
              <w:rPr>
                <w:rFonts w:cs="Arial"/>
                <w:sz w:val="16"/>
                <w:szCs w:val="16"/>
              </w:rPr>
            </w:pPr>
            <w:r w:rsidRPr="00692F73">
              <w:rPr>
                <w:rFonts w:cs="Arial"/>
                <w:sz w:val="16"/>
                <w:szCs w:val="16"/>
              </w:rPr>
              <w:t xml:space="preserve">Appendix </w:t>
            </w:r>
            <w:r>
              <w:rPr>
                <w:rFonts w:cs="Arial"/>
                <w:sz w:val="16"/>
                <w:szCs w:val="16"/>
              </w:rPr>
              <w:t>2 and</w:t>
            </w:r>
            <w:r w:rsidRPr="00692F73">
              <w:rPr>
                <w:rFonts w:cs="Arial"/>
                <w:sz w:val="16"/>
                <w:szCs w:val="16"/>
              </w:rPr>
              <w:t xml:space="preserve">, </w:t>
            </w:r>
          </w:p>
          <w:p w14:paraId="101DE994" w14:textId="77777777" w:rsidR="00C07FEC" w:rsidRDefault="00C07FEC" w:rsidP="00C1269D">
            <w:pPr>
              <w:tabs>
                <w:tab w:val="num" w:pos="360"/>
              </w:tabs>
              <w:rPr>
                <w:rFonts w:cs="Arial"/>
                <w:sz w:val="18"/>
                <w:szCs w:val="18"/>
              </w:rPr>
            </w:pPr>
            <w:r w:rsidRPr="00692F73">
              <w:rPr>
                <w:rFonts w:cs="Arial"/>
                <w:sz w:val="16"/>
                <w:szCs w:val="16"/>
              </w:rPr>
              <w:t>Appendix 3</w:t>
            </w:r>
            <w:r>
              <w:rPr>
                <w:rFonts w:cs="Arial"/>
                <w:sz w:val="16"/>
                <w:szCs w:val="16"/>
              </w:rPr>
              <w:t>. See also SDP Plan Form Spreadsheet in COMMBUYS.</w:t>
            </w:r>
          </w:p>
        </w:tc>
        <w:tc>
          <w:tcPr>
            <w:tcW w:w="5040" w:type="dxa"/>
            <w:vAlign w:val="center"/>
          </w:tcPr>
          <w:p w14:paraId="669693A7" w14:textId="77777777" w:rsidR="00C07FEC" w:rsidRPr="00CE4E19" w:rsidRDefault="00C07FEC" w:rsidP="00C1269D">
            <w:pPr>
              <w:pStyle w:val="Head3Text"/>
              <w:spacing w:before="120"/>
              <w:ind w:left="0"/>
              <w:rPr>
                <w:rFonts w:cs="Arial"/>
                <w:sz w:val="16"/>
                <w:szCs w:val="16"/>
              </w:rPr>
            </w:pPr>
            <w:r w:rsidRPr="00E54DD5">
              <w:rPr>
                <w:rFonts w:cs="Arial"/>
                <w:b/>
                <w:bCs/>
                <w:sz w:val="16"/>
                <w:szCs w:val="16"/>
              </w:rPr>
              <w:t>Supplier Diversity instructions must be followed as written</w:t>
            </w:r>
            <w:r w:rsidRPr="00E54DD5">
              <w:rPr>
                <w:rFonts w:cs="Arial"/>
                <w:sz w:val="16"/>
                <w:szCs w:val="16"/>
              </w:rPr>
              <w:t xml:space="preserve">. </w:t>
            </w:r>
            <w:r w:rsidRPr="00150566">
              <w:rPr>
                <w:rFonts w:cs="Arial"/>
                <w:sz w:val="16"/>
                <w:szCs w:val="16"/>
              </w:rPr>
              <w:t xml:space="preserve">Bidders should note the following: </w:t>
            </w:r>
            <w:r w:rsidRPr="00CE4E19">
              <w:rPr>
                <w:rFonts w:cs="Arial"/>
                <w:b/>
                <w:bCs/>
                <w:sz w:val="16"/>
                <w:szCs w:val="16"/>
              </w:rPr>
              <w:t xml:space="preserve"> The minimum total SDP Commitment acceptable in responses to this solicitation shall be 1%.</w:t>
            </w:r>
            <w:r w:rsidRPr="00CE4E19">
              <w:rPr>
                <w:rFonts w:cs="Arial"/>
                <w:sz w:val="16"/>
                <w:szCs w:val="16"/>
              </w:rPr>
              <w:t xml:space="preserve"> Bidders shall be awarded additional evaluation points for higher SDP Commitments.</w:t>
            </w:r>
          </w:p>
          <w:p w14:paraId="39AB530C" w14:textId="77777777" w:rsidR="00C07FEC" w:rsidRDefault="00C07FEC" w:rsidP="00C1269D">
            <w:pPr>
              <w:tabs>
                <w:tab w:val="num" w:pos="360"/>
              </w:tabs>
              <w:rPr>
                <w:rFonts w:cs="Arial"/>
                <w:sz w:val="18"/>
                <w:szCs w:val="18"/>
              </w:rPr>
            </w:pPr>
            <w:r w:rsidRPr="00E54DD5">
              <w:rPr>
                <w:rFonts w:cs="Arial"/>
                <w:b/>
                <w:bCs/>
                <w:sz w:val="16"/>
                <w:szCs w:val="16"/>
              </w:rPr>
              <w:t xml:space="preserve">Firms must have at least one </w:t>
            </w:r>
            <w:r>
              <w:rPr>
                <w:rFonts w:cs="Arial"/>
                <w:b/>
                <w:bCs/>
                <w:sz w:val="16"/>
                <w:szCs w:val="16"/>
              </w:rPr>
              <w:t>SDO-</w:t>
            </w:r>
            <w:r w:rsidRPr="00E54DD5">
              <w:rPr>
                <w:rFonts w:cs="Arial"/>
                <w:b/>
                <w:bCs/>
                <w:sz w:val="16"/>
                <w:szCs w:val="16"/>
              </w:rPr>
              <w:t xml:space="preserve">Certified Diversity Partner firm named in the response, </w:t>
            </w:r>
            <w:r w:rsidRPr="00E54DD5">
              <w:rPr>
                <w:rFonts w:cs="Arial"/>
                <w:sz w:val="16"/>
                <w:szCs w:val="16"/>
              </w:rPr>
              <w:t xml:space="preserve">otherwise the response will be </w:t>
            </w:r>
            <w:r>
              <w:rPr>
                <w:rFonts w:cs="Arial"/>
                <w:sz w:val="16"/>
                <w:szCs w:val="16"/>
              </w:rPr>
              <w:t xml:space="preserve">disqualified </w:t>
            </w:r>
            <w:r w:rsidRPr="00E54DD5">
              <w:rPr>
                <w:rFonts w:cs="Arial"/>
                <w:sz w:val="16"/>
                <w:szCs w:val="16"/>
              </w:rPr>
              <w:t xml:space="preserve">and not evaluated for a potential SARSS contract. </w:t>
            </w:r>
          </w:p>
        </w:tc>
      </w:tr>
      <w:tr w:rsidR="00C07FEC" w:rsidRPr="00E54DD5" w14:paraId="219749D7" w14:textId="77777777" w:rsidTr="00C1269D">
        <w:trPr>
          <w:trHeight w:val="1008"/>
        </w:trPr>
        <w:tc>
          <w:tcPr>
            <w:tcW w:w="2425" w:type="dxa"/>
            <w:vAlign w:val="center"/>
          </w:tcPr>
          <w:p w14:paraId="4B745F1B" w14:textId="77777777" w:rsidR="00C07FEC" w:rsidRPr="005724DC" w:rsidRDefault="00C07FEC" w:rsidP="00C1269D">
            <w:pPr>
              <w:tabs>
                <w:tab w:val="num" w:pos="68"/>
                <w:tab w:val="left" w:pos="752"/>
              </w:tabs>
              <w:ind w:left="68"/>
              <w:rPr>
                <w:rFonts w:cs="Arial"/>
                <w:sz w:val="18"/>
                <w:szCs w:val="18"/>
              </w:rPr>
            </w:pPr>
            <w:r w:rsidRPr="00F02298">
              <w:rPr>
                <w:rFonts w:ascii="Times New Roman" w:hAnsi="Times New Roman"/>
                <w:bCs/>
                <w:sz w:val="18"/>
                <w:szCs w:val="18"/>
              </w:rPr>
              <w:t>I</w:t>
            </w:r>
            <w:r>
              <w:rPr>
                <w:rFonts w:cs="Arial"/>
                <w:sz w:val="18"/>
                <w:szCs w:val="18"/>
              </w:rPr>
              <w:t xml:space="preserve">-5. </w:t>
            </w:r>
            <w:r w:rsidRPr="005724DC">
              <w:rPr>
                <w:rFonts w:cs="Arial"/>
                <w:sz w:val="18"/>
                <w:szCs w:val="18"/>
              </w:rPr>
              <w:t>Environmentally Preferable Products/Practices Information</w:t>
            </w:r>
          </w:p>
        </w:tc>
        <w:tc>
          <w:tcPr>
            <w:tcW w:w="1985" w:type="dxa"/>
            <w:vAlign w:val="center"/>
          </w:tcPr>
          <w:p w14:paraId="4A717071" w14:textId="77777777" w:rsidR="00C07FEC" w:rsidRDefault="00C07FEC" w:rsidP="00C1269D">
            <w:pPr>
              <w:tabs>
                <w:tab w:val="num" w:pos="360"/>
              </w:tabs>
              <w:rPr>
                <w:rFonts w:cs="Arial"/>
                <w:sz w:val="18"/>
                <w:szCs w:val="18"/>
              </w:rPr>
            </w:pPr>
            <w:r>
              <w:rPr>
                <w:rFonts w:cs="Arial"/>
                <w:sz w:val="18"/>
                <w:szCs w:val="18"/>
              </w:rPr>
              <w:t>RFR Section 3.4.2 and Appendix 3</w:t>
            </w:r>
          </w:p>
        </w:tc>
        <w:tc>
          <w:tcPr>
            <w:tcW w:w="5040" w:type="dxa"/>
            <w:vAlign w:val="center"/>
          </w:tcPr>
          <w:p w14:paraId="7CF36C86" w14:textId="77777777" w:rsidR="00C07FEC" w:rsidRPr="00E54DD5" w:rsidRDefault="00C07FEC" w:rsidP="00C1269D">
            <w:pPr>
              <w:tabs>
                <w:tab w:val="num" w:pos="360"/>
              </w:tabs>
              <w:rPr>
                <w:rFonts w:cs="Arial"/>
                <w:sz w:val="16"/>
                <w:szCs w:val="16"/>
              </w:rPr>
            </w:pPr>
            <w:r w:rsidRPr="00E54DD5">
              <w:rPr>
                <w:rFonts w:cs="Arial"/>
                <w:sz w:val="16"/>
                <w:szCs w:val="16"/>
              </w:rPr>
              <w:t xml:space="preserve">Although a written narrative is not required, RFR Section </w:t>
            </w:r>
            <w:r>
              <w:rPr>
                <w:rFonts w:cs="Arial"/>
                <w:sz w:val="16"/>
                <w:szCs w:val="16"/>
              </w:rPr>
              <w:t xml:space="preserve">3.4.2 at the </w:t>
            </w:r>
            <w:r w:rsidRPr="00E54DD5">
              <w:rPr>
                <w:rFonts w:cs="Arial"/>
                <w:sz w:val="16"/>
                <w:szCs w:val="16"/>
              </w:rPr>
              <w:t>8</w:t>
            </w:r>
            <w:r w:rsidRPr="00E54DD5">
              <w:rPr>
                <w:rFonts w:cs="Arial"/>
                <w:sz w:val="16"/>
                <w:szCs w:val="16"/>
                <w:vertAlign w:val="superscript"/>
              </w:rPr>
              <w:t>th</w:t>
            </w:r>
            <w:r w:rsidRPr="00E54DD5">
              <w:rPr>
                <w:rFonts w:cs="Arial"/>
                <w:sz w:val="16"/>
                <w:szCs w:val="16"/>
              </w:rPr>
              <w:t xml:space="preserve"> and last bullet suggests the bidder may get points for attaching evidence that the firm has already enacted or in process of enacting sustainable practices throughout their business operations.</w:t>
            </w:r>
          </w:p>
        </w:tc>
      </w:tr>
      <w:tr w:rsidR="00C07FEC" w:rsidRPr="00E54DD5" w14:paraId="3FE580B9" w14:textId="77777777" w:rsidTr="00C1269D">
        <w:trPr>
          <w:trHeight w:val="1008"/>
        </w:trPr>
        <w:tc>
          <w:tcPr>
            <w:tcW w:w="2425" w:type="dxa"/>
            <w:vAlign w:val="center"/>
          </w:tcPr>
          <w:p w14:paraId="43F88C01" w14:textId="77777777" w:rsidR="00C07FEC" w:rsidRDefault="00C07FEC" w:rsidP="00C1269D">
            <w:pPr>
              <w:tabs>
                <w:tab w:val="num" w:pos="68"/>
                <w:tab w:val="left" w:pos="752"/>
              </w:tabs>
              <w:ind w:left="68"/>
              <w:rPr>
                <w:rFonts w:cs="Arial"/>
                <w:sz w:val="18"/>
                <w:szCs w:val="18"/>
              </w:rPr>
            </w:pPr>
            <w:r w:rsidRPr="00F02298">
              <w:rPr>
                <w:rFonts w:ascii="Times New Roman" w:hAnsi="Times New Roman"/>
                <w:bCs/>
                <w:sz w:val="18"/>
                <w:szCs w:val="18"/>
              </w:rPr>
              <w:lastRenderedPageBreak/>
              <w:t>I</w:t>
            </w:r>
            <w:r>
              <w:rPr>
                <w:rFonts w:cs="Arial"/>
                <w:sz w:val="18"/>
                <w:szCs w:val="18"/>
              </w:rPr>
              <w:t>-6. Current Environmentally Preferable Products/ Practices</w:t>
            </w:r>
          </w:p>
        </w:tc>
        <w:tc>
          <w:tcPr>
            <w:tcW w:w="1985" w:type="dxa"/>
            <w:vAlign w:val="center"/>
          </w:tcPr>
          <w:p w14:paraId="311FE678" w14:textId="77777777" w:rsidR="00C07FEC" w:rsidRDefault="00C07FEC" w:rsidP="00C1269D">
            <w:pPr>
              <w:tabs>
                <w:tab w:val="num" w:pos="360"/>
              </w:tabs>
              <w:rPr>
                <w:rFonts w:cs="Arial"/>
                <w:sz w:val="18"/>
                <w:szCs w:val="18"/>
              </w:rPr>
            </w:pPr>
            <w:r>
              <w:rPr>
                <w:rFonts w:cs="Arial"/>
                <w:sz w:val="18"/>
                <w:szCs w:val="18"/>
              </w:rPr>
              <w:t xml:space="preserve">RFR Section 3.4.2 and Appendix 3 </w:t>
            </w:r>
          </w:p>
        </w:tc>
        <w:tc>
          <w:tcPr>
            <w:tcW w:w="5040" w:type="dxa"/>
            <w:vAlign w:val="center"/>
          </w:tcPr>
          <w:p w14:paraId="2FD956D9" w14:textId="77777777" w:rsidR="00C07FEC" w:rsidRPr="00E54DD5" w:rsidRDefault="00C07FEC" w:rsidP="00C1269D">
            <w:pPr>
              <w:tabs>
                <w:tab w:val="num" w:pos="360"/>
              </w:tabs>
              <w:rPr>
                <w:rFonts w:cs="Arial"/>
                <w:sz w:val="16"/>
                <w:szCs w:val="16"/>
              </w:rPr>
            </w:pPr>
            <w:r>
              <w:rPr>
                <w:rFonts w:cs="Arial"/>
                <w:sz w:val="16"/>
                <w:szCs w:val="16"/>
              </w:rPr>
              <w:t>This form is an Excel Spreadsheet form created by the Commonwealth and required for bidders to highlight their current environmentally preferable products and practices and is within the COMMBUYS posting for this solicitation.  (</w:t>
            </w:r>
            <w:proofErr w:type="gramStart"/>
            <w:r>
              <w:rPr>
                <w:rFonts w:cs="Arial"/>
                <w:sz w:val="16"/>
                <w:szCs w:val="16"/>
              </w:rPr>
              <w:t>see</w:t>
            </w:r>
            <w:proofErr w:type="gramEnd"/>
            <w:r>
              <w:rPr>
                <w:rFonts w:cs="Arial"/>
                <w:sz w:val="16"/>
                <w:szCs w:val="16"/>
              </w:rPr>
              <w:t xml:space="preserve"> COMMBUYS tabs for Form).</w:t>
            </w:r>
          </w:p>
        </w:tc>
      </w:tr>
      <w:tr w:rsidR="00C07FEC" w:rsidRPr="00E54DD5" w14:paraId="4FE4D423" w14:textId="77777777" w:rsidTr="00C1269D">
        <w:trPr>
          <w:trHeight w:val="1008"/>
        </w:trPr>
        <w:tc>
          <w:tcPr>
            <w:tcW w:w="2425" w:type="dxa"/>
            <w:vAlign w:val="center"/>
          </w:tcPr>
          <w:p w14:paraId="62881465" w14:textId="77777777" w:rsidR="00C07FEC" w:rsidRPr="005724DC" w:rsidRDefault="00C07FEC" w:rsidP="00C1269D">
            <w:pPr>
              <w:tabs>
                <w:tab w:val="num" w:pos="68"/>
                <w:tab w:val="left" w:pos="752"/>
              </w:tabs>
              <w:ind w:left="68"/>
              <w:rPr>
                <w:rFonts w:cs="Arial"/>
                <w:b/>
                <w:sz w:val="18"/>
                <w:szCs w:val="18"/>
              </w:rPr>
            </w:pPr>
            <w:r w:rsidRPr="00F02298">
              <w:rPr>
                <w:rFonts w:ascii="Times New Roman" w:hAnsi="Times New Roman"/>
                <w:bCs/>
                <w:sz w:val="18"/>
                <w:szCs w:val="18"/>
              </w:rPr>
              <w:t>I</w:t>
            </w:r>
            <w:r>
              <w:rPr>
                <w:rFonts w:cs="Arial"/>
                <w:sz w:val="18"/>
                <w:szCs w:val="18"/>
              </w:rPr>
              <w:t>-7.</w:t>
            </w:r>
            <w:r w:rsidRPr="005724DC">
              <w:rPr>
                <w:rFonts w:cs="Arial"/>
                <w:sz w:val="18"/>
                <w:szCs w:val="18"/>
              </w:rPr>
              <w:t xml:space="preserve"> </w:t>
            </w:r>
            <w:r>
              <w:rPr>
                <w:rFonts w:cs="Arial"/>
                <w:sz w:val="18"/>
                <w:szCs w:val="18"/>
              </w:rPr>
              <w:t xml:space="preserve"> </w:t>
            </w:r>
            <w:r w:rsidRPr="005724DC">
              <w:rPr>
                <w:rFonts w:cs="Arial"/>
                <w:sz w:val="18"/>
                <w:szCs w:val="18"/>
              </w:rPr>
              <w:t>Prompt Payment Discount Form</w:t>
            </w:r>
          </w:p>
        </w:tc>
        <w:tc>
          <w:tcPr>
            <w:tcW w:w="1985" w:type="dxa"/>
            <w:vAlign w:val="center"/>
          </w:tcPr>
          <w:p w14:paraId="198342B5" w14:textId="77777777" w:rsidR="00C07FEC" w:rsidRDefault="00C07FEC" w:rsidP="00C1269D">
            <w:pPr>
              <w:tabs>
                <w:tab w:val="num" w:pos="360"/>
              </w:tabs>
              <w:rPr>
                <w:rFonts w:cs="Arial"/>
                <w:sz w:val="18"/>
                <w:szCs w:val="18"/>
              </w:rPr>
            </w:pPr>
            <w:r>
              <w:rPr>
                <w:rFonts w:cs="Arial"/>
                <w:sz w:val="18"/>
                <w:szCs w:val="18"/>
              </w:rPr>
              <w:t>RFR Appendix 2 and 3</w:t>
            </w:r>
          </w:p>
          <w:p w14:paraId="5BA2CF54" w14:textId="77777777" w:rsidR="00C07FEC" w:rsidRPr="005724DC" w:rsidRDefault="00C07FEC" w:rsidP="00C1269D">
            <w:pPr>
              <w:tabs>
                <w:tab w:val="num" w:pos="360"/>
              </w:tabs>
              <w:rPr>
                <w:rFonts w:cs="Arial"/>
                <w:sz w:val="18"/>
                <w:szCs w:val="18"/>
              </w:rPr>
            </w:pPr>
          </w:p>
        </w:tc>
        <w:tc>
          <w:tcPr>
            <w:tcW w:w="5040" w:type="dxa"/>
            <w:vAlign w:val="center"/>
          </w:tcPr>
          <w:p w14:paraId="0FF89E7D" w14:textId="77777777" w:rsidR="00C07FEC" w:rsidRPr="00E54DD5" w:rsidRDefault="00C07FEC" w:rsidP="00C1269D">
            <w:pPr>
              <w:tabs>
                <w:tab w:val="num" w:pos="360"/>
              </w:tabs>
              <w:rPr>
                <w:rFonts w:cs="Arial"/>
                <w:sz w:val="16"/>
                <w:szCs w:val="16"/>
              </w:rPr>
            </w:pPr>
            <w:r>
              <w:rPr>
                <w:rFonts w:cs="Arial"/>
                <w:sz w:val="16"/>
                <w:szCs w:val="16"/>
              </w:rPr>
              <w:t>Bidders should note that offering a PPD discount is mandatory unless the Bidder can demonstrate hardship. See instructions on form.</w:t>
            </w:r>
          </w:p>
        </w:tc>
      </w:tr>
    </w:tbl>
    <w:p w14:paraId="71D094CC" w14:textId="77777777" w:rsidR="00C07FEC" w:rsidRPr="0016024F" w:rsidRDefault="00C07FEC" w:rsidP="00C07FEC">
      <w:pPr>
        <w:rPr>
          <w:b/>
        </w:rPr>
      </w:pPr>
      <w:r>
        <w:rPr>
          <w:b/>
        </w:rPr>
        <w:br w:type="textWrapping" w:clear="all"/>
      </w:r>
    </w:p>
    <w:p w14:paraId="69E94FF1" w14:textId="77777777" w:rsidR="00C07FEC" w:rsidRDefault="00C07FEC" w:rsidP="00C07FEC"/>
    <w:p w14:paraId="36ACB7E1" w14:textId="77777777" w:rsidR="00C07FEC" w:rsidRDefault="00C07FEC" w:rsidP="00C07FEC">
      <w:pPr>
        <w:rPr>
          <w:b/>
        </w:rPr>
      </w:pPr>
    </w:p>
    <w:sectPr w:rsidR="00C07FEC" w:rsidSect="009E4AB9">
      <w:headerReference w:type="default" r:id="rId77"/>
      <w:footerReference w:type="default" r:id="rId78"/>
      <w:pgSz w:w="12240" w:h="15840" w:code="1"/>
      <w:pgMar w:top="1350" w:right="1440" w:bottom="1440" w:left="1440" w:header="1008" w:footer="993"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E9BE0" w14:textId="77777777" w:rsidR="009548E5" w:rsidRDefault="009548E5">
      <w:r>
        <w:separator/>
      </w:r>
    </w:p>
  </w:endnote>
  <w:endnote w:type="continuationSeparator" w:id="0">
    <w:p w14:paraId="14104671" w14:textId="77777777" w:rsidR="009548E5" w:rsidRDefault="0095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Raleway">
    <w:altName w:val="Raleway"/>
    <w:charset w:val="00"/>
    <w:family w:val="auto"/>
    <w:pitch w:val="variable"/>
    <w:sig w:usb0="A00002FF" w:usb1="5000205B" w:usb2="00000000" w:usb3="00000000" w:csb0="00000197"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8A0D" w14:textId="77777777" w:rsidR="00E5487D" w:rsidRPr="00B930F0" w:rsidRDefault="00E5487D" w:rsidP="00C80ED4">
    <w:pPr>
      <w:rPr>
        <w:rFonts w:ascii="Garamond" w:hAnsi="Garamond"/>
        <w:color w:val="000080"/>
        <w:sz w:val="24"/>
        <w:szCs w:val="24"/>
      </w:rPr>
    </w:pPr>
    <w:r w:rsidRPr="00B930F0">
      <w:rPr>
        <w:rFonts w:ascii="Garamond" w:hAnsi="Garamond"/>
        <w:b/>
        <w:bCs/>
        <w:color w:val="000080"/>
        <w:sz w:val="24"/>
        <w:szCs w:val="24"/>
      </w:rPr>
      <w:t>Document Sensitivity Level:</w:t>
    </w:r>
    <w:r w:rsidRPr="00B930F0">
      <w:rPr>
        <w:rFonts w:ascii="Garamond" w:hAnsi="Garamond"/>
        <w:color w:val="000080"/>
        <w:sz w:val="24"/>
        <w:szCs w:val="24"/>
      </w:rPr>
      <w:t xml:space="preserve"> </w:t>
    </w:r>
    <w:r w:rsidRPr="00B930F0">
      <w:rPr>
        <w:rFonts w:ascii="Garamond" w:hAnsi="Garamond"/>
        <w:b/>
        <w:bCs/>
        <w:color w:val="000080"/>
        <w:sz w:val="24"/>
        <w:szCs w:val="24"/>
      </w:rPr>
      <w:t>High</w:t>
    </w:r>
    <w:r w:rsidRPr="00B930F0">
      <w:rPr>
        <w:rFonts w:ascii="Garamond" w:hAnsi="Garamond"/>
        <w:color w:val="000080"/>
        <w:sz w:val="24"/>
        <w:szCs w:val="24"/>
      </w:rPr>
      <w:t xml:space="preserve"> during development; </w:t>
    </w:r>
    <w:r w:rsidRPr="00B930F0">
      <w:rPr>
        <w:rFonts w:ascii="Garamond" w:hAnsi="Garamond"/>
        <w:b/>
        <w:bCs/>
        <w:color w:val="000080"/>
        <w:sz w:val="24"/>
        <w:szCs w:val="24"/>
      </w:rPr>
      <w:t>Low</w:t>
    </w:r>
    <w:r w:rsidRPr="00B930F0">
      <w:rPr>
        <w:rFonts w:ascii="Garamond" w:hAnsi="Garamond"/>
        <w:color w:val="000080"/>
        <w:sz w:val="24"/>
        <w:szCs w:val="24"/>
      </w:rPr>
      <w:t xml:space="preserve"> once published.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030E" w14:textId="77777777" w:rsidR="00E5487D" w:rsidRDefault="00E5487D">
    <w:pPr>
      <w:jc w:val="center"/>
      <w:rPr>
        <w:snapToGrid w:val="0"/>
      </w:rPr>
    </w:pPr>
  </w:p>
  <w:p w14:paraId="2F490595" w14:textId="1250EF69" w:rsidR="00E5487D" w:rsidRDefault="006C3A84" w:rsidP="00403820">
    <w:pPr>
      <w:jc w:val="both"/>
      <w:rPr>
        <w:snapToGrid w:val="0"/>
      </w:rPr>
    </w:pPr>
    <w:r>
      <w:rPr>
        <w:rFonts w:cs="Arial"/>
      </w:rPr>
      <w:t xml:space="preserve">RFR#: </w:t>
    </w:r>
    <w:r w:rsidR="00732794" w:rsidRPr="00294865">
      <w:rPr>
        <w:rFonts w:cs="Arial"/>
      </w:rPr>
      <w:t>BWSC-2023-SARSS VII-MSA</w:t>
    </w:r>
    <w:r w:rsidR="00732794" w:rsidRPr="00294865" w:rsidDel="00732794">
      <w:rPr>
        <w:snapToGrid w:val="0"/>
      </w:rPr>
      <w:t xml:space="preserve"> </w:t>
    </w:r>
    <w:r w:rsidR="00E5487D">
      <w:rPr>
        <w:snapToGrid w:val="0"/>
      </w:rPr>
      <w:t>COMMBUYS Bid</w:t>
    </w:r>
    <w:r w:rsidR="00E5487D" w:rsidRPr="00294865">
      <w:rPr>
        <w:snapToGrid w:val="0"/>
      </w:rPr>
      <w:t xml:space="preserve"># </w:t>
    </w:r>
    <w:r w:rsidR="00732794" w:rsidRPr="00294865">
      <w:rPr>
        <w:rFonts w:cs="Arial"/>
      </w:rPr>
      <w:t>BD-23-1045-BWSC0-BWSC1-78199</w:t>
    </w:r>
    <w:r w:rsidR="00294865" w:rsidRPr="00294865">
      <w:rPr>
        <w:snapToGrid w:val="0"/>
      </w:rPr>
      <w:t xml:space="preserve"> </w:t>
    </w:r>
    <w:r w:rsidR="00E5487D">
      <w:rPr>
        <w:snapToGrid w:val="0"/>
      </w:rPr>
      <w:t xml:space="preserve">Page </w:t>
    </w:r>
    <w:r w:rsidR="00E5487D">
      <w:rPr>
        <w:snapToGrid w:val="0"/>
      </w:rPr>
      <w:fldChar w:fldCharType="begin"/>
    </w:r>
    <w:r w:rsidR="00E5487D">
      <w:rPr>
        <w:snapToGrid w:val="0"/>
      </w:rPr>
      <w:instrText xml:space="preserve"> PAGE </w:instrText>
    </w:r>
    <w:r w:rsidR="00E5487D">
      <w:rPr>
        <w:snapToGrid w:val="0"/>
      </w:rPr>
      <w:fldChar w:fldCharType="separate"/>
    </w:r>
    <w:r w:rsidR="00E5487D">
      <w:rPr>
        <w:noProof/>
        <w:snapToGrid w:val="0"/>
      </w:rPr>
      <w:t>32</w:t>
    </w:r>
    <w:r w:rsidR="00E5487D">
      <w:rPr>
        <w:snapToGrid w:val="0"/>
      </w:rPr>
      <w:fldChar w:fldCharType="end"/>
    </w:r>
    <w:r w:rsidR="00E5487D">
      <w:rPr>
        <w:snapToGrid w:val="0"/>
      </w:rPr>
      <w:t xml:space="preserve"> </w:t>
    </w:r>
  </w:p>
  <w:p w14:paraId="1F67E246" w14:textId="77777777" w:rsidR="00E5487D" w:rsidRPr="00FC38AD" w:rsidRDefault="00E5487D" w:rsidP="00B930F0">
    <w:pPr>
      <w:rPr>
        <w:rFonts w:cs="Arial"/>
        <w:color w:val="000080"/>
        <w:sz w:val="18"/>
        <w:szCs w:val="18"/>
      </w:rPr>
    </w:pPr>
    <w:r w:rsidRPr="00FC38AD">
      <w:rPr>
        <w:rFonts w:cs="Arial"/>
        <w:b/>
        <w:bCs/>
        <w:color w:val="000080"/>
        <w:sz w:val="18"/>
        <w:szCs w:val="18"/>
      </w:rPr>
      <w:t>Document Sensitivity Level:</w:t>
    </w:r>
    <w:r w:rsidRPr="00FC38AD">
      <w:rPr>
        <w:rFonts w:cs="Arial"/>
        <w:color w:val="000080"/>
        <w:sz w:val="18"/>
        <w:szCs w:val="18"/>
      </w:rPr>
      <w:t xml:space="preserve"> </w:t>
    </w:r>
    <w:r w:rsidRPr="00FC38AD">
      <w:rPr>
        <w:rFonts w:cs="Arial"/>
        <w:b/>
        <w:bCs/>
        <w:color w:val="000080"/>
        <w:sz w:val="18"/>
        <w:szCs w:val="18"/>
      </w:rPr>
      <w:t>High</w:t>
    </w:r>
    <w:r w:rsidRPr="00FC38AD">
      <w:rPr>
        <w:rFonts w:cs="Arial"/>
        <w:color w:val="000080"/>
        <w:sz w:val="18"/>
        <w:szCs w:val="18"/>
      </w:rPr>
      <w:t xml:space="preserve"> during development; </w:t>
    </w:r>
    <w:r w:rsidRPr="00FC38AD">
      <w:rPr>
        <w:rFonts w:cs="Arial"/>
        <w:b/>
        <w:bCs/>
        <w:color w:val="000080"/>
        <w:sz w:val="18"/>
        <w:szCs w:val="18"/>
      </w:rPr>
      <w:t>Low</w:t>
    </w:r>
    <w:r w:rsidRPr="00FC38AD">
      <w:rPr>
        <w:rFonts w:cs="Arial"/>
        <w:color w:val="000080"/>
        <w:sz w:val="18"/>
        <w:szCs w:val="18"/>
      </w:rPr>
      <w:t xml:space="preserve"> once published.</w:t>
    </w:r>
  </w:p>
  <w:p w14:paraId="5D686978" w14:textId="77777777" w:rsidR="00E5487D" w:rsidRDefault="00E5487D" w:rsidP="00B930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5F815" w14:textId="77777777" w:rsidR="009548E5" w:rsidRDefault="009548E5">
      <w:r>
        <w:separator/>
      </w:r>
    </w:p>
  </w:footnote>
  <w:footnote w:type="continuationSeparator" w:id="0">
    <w:p w14:paraId="1FE84B80" w14:textId="77777777" w:rsidR="009548E5" w:rsidRDefault="009548E5">
      <w:r>
        <w:continuationSeparator/>
      </w:r>
    </w:p>
  </w:footnote>
  <w:footnote w:id="1">
    <w:p w14:paraId="1D3DD4C3" w14:textId="65ABB8F5" w:rsidR="0099179B" w:rsidRPr="0099179B" w:rsidRDefault="0099179B">
      <w:pPr>
        <w:pStyle w:val="FootnoteText"/>
        <w:rPr>
          <w:sz w:val="16"/>
          <w:szCs w:val="16"/>
        </w:rPr>
      </w:pPr>
      <w:r>
        <w:rPr>
          <w:rStyle w:val="FootnoteReference"/>
        </w:rPr>
        <w:footnoteRef/>
      </w:r>
      <w:r>
        <w:t xml:space="preserve"> </w:t>
      </w:r>
      <w:r w:rsidRPr="009B70BC">
        <w:rPr>
          <w:sz w:val="16"/>
          <w:szCs w:val="16"/>
          <w:u w:val="single"/>
        </w:rPr>
        <w:t>Note to Bidders</w:t>
      </w:r>
      <w:r>
        <w:rPr>
          <w:sz w:val="16"/>
          <w:szCs w:val="16"/>
        </w:rPr>
        <w:t>:</w:t>
      </w:r>
      <w:r w:rsidR="00A849B4">
        <w:rPr>
          <w:sz w:val="16"/>
          <w:szCs w:val="16"/>
        </w:rPr>
        <w:t xml:space="preserve"> </w:t>
      </w:r>
      <w:r w:rsidR="009B70BC">
        <w:rPr>
          <w:sz w:val="16"/>
          <w:szCs w:val="16"/>
        </w:rPr>
        <w:t>After</w:t>
      </w:r>
      <w:r w:rsidR="00A849B4">
        <w:rPr>
          <w:sz w:val="16"/>
          <w:szCs w:val="16"/>
        </w:rPr>
        <w:t xml:space="preserve"> the posting of the SARSS VII solicitation on COMMBUYS, MassDEP will execute </w:t>
      </w:r>
      <w:r w:rsidR="00BE1A5F">
        <w:rPr>
          <w:sz w:val="16"/>
          <w:szCs w:val="16"/>
        </w:rPr>
        <w:t>short term “interim” contracts with the current SARSS VI environmental firms</w:t>
      </w:r>
      <w:r w:rsidR="002B648F">
        <w:rPr>
          <w:sz w:val="16"/>
          <w:szCs w:val="16"/>
        </w:rPr>
        <w:t xml:space="preserve"> to ensure continued provision of services until the SARSS VII contracts are fully executed. See also RFR Section </w:t>
      </w:r>
      <w:r w:rsidR="009B70BC">
        <w:rPr>
          <w:sz w:val="16"/>
          <w:szCs w:val="16"/>
        </w:rPr>
        <w:t>2, Estimated Procurement Calendar.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DD8B" w14:textId="20A275CA" w:rsidR="00E5487D" w:rsidRPr="000B1928" w:rsidRDefault="00E5487D" w:rsidP="000B1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06EE524"/>
    <w:lvl w:ilvl="0">
      <w:start w:val="1"/>
      <w:numFmt w:val="bullet"/>
      <w:pStyle w:val="ListNumber4"/>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C18B61C"/>
    <w:lvl w:ilvl="0">
      <w:start w:val="1"/>
      <w:numFmt w:val="bullet"/>
      <w:pStyle w:val="ListNumber3"/>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C7967846"/>
    <w:lvl w:ilvl="0">
      <w:start w:val="1"/>
      <w:numFmt w:val="bullet"/>
      <w:pStyle w:val="ListNumber2"/>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8C47120"/>
    <w:lvl w:ilvl="0">
      <w:start w:val="1"/>
      <w:numFmt w:val="bullet"/>
      <w:pStyle w:val="ListNumber"/>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9ACD60A"/>
    <w:lvl w:ilvl="0">
      <w:start w:val="1"/>
      <w:numFmt w:val="bullet"/>
      <w:pStyle w:val="ListBullet5"/>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pStyle w:val="ListNumber5"/>
      <w:lvlText w:val="*"/>
      <w:lvlJc w:val="left"/>
    </w:lvl>
  </w:abstractNum>
  <w:abstractNum w:abstractNumId="6" w15:restartNumberingAfterBreak="0">
    <w:nsid w:val="028A1752"/>
    <w:multiLevelType w:val="hybridMultilevel"/>
    <w:tmpl w:val="FE827756"/>
    <w:lvl w:ilvl="0" w:tplc="8E9A3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8531B"/>
    <w:multiLevelType w:val="hybridMultilevel"/>
    <w:tmpl w:val="0E40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C59CB"/>
    <w:multiLevelType w:val="hybridMultilevel"/>
    <w:tmpl w:val="FF84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F6112"/>
    <w:multiLevelType w:val="hybridMultilevel"/>
    <w:tmpl w:val="9A8A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2D31CF"/>
    <w:multiLevelType w:val="hybridMultilevel"/>
    <w:tmpl w:val="1FB0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E770A"/>
    <w:multiLevelType w:val="hybridMultilevel"/>
    <w:tmpl w:val="3126C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5081A"/>
    <w:multiLevelType w:val="hybridMultilevel"/>
    <w:tmpl w:val="A32A3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97D85"/>
    <w:multiLevelType w:val="hybridMultilevel"/>
    <w:tmpl w:val="6700D0B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20A222D0"/>
    <w:multiLevelType w:val="hybridMultilevel"/>
    <w:tmpl w:val="80B8A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557D8B"/>
    <w:multiLevelType w:val="hybridMultilevel"/>
    <w:tmpl w:val="54941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8B47B0"/>
    <w:multiLevelType w:val="hybridMultilevel"/>
    <w:tmpl w:val="CA2EDC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EF39A2"/>
    <w:multiLevelType w:val="hybridMultilevel"/>
    <w:tmpl w:val="507E4892"/>
    <w:lvl w:ilvl="0" w:tplc="0409000F">
      <w:start w:val="1"/>
      <w:numFmt w:val="decimal"/>
      <w:lvlText w:val="%1."/>
      <w:lvlJc w:val="left"/>
      <w:pPr>
        <w:ind w:left="720" w:hanging="360"/>
      </w:pPr>
      <w:rPr>
        <w:rFonts w:hint="default"/>
      </w:rPr>
    </w:lvl>
    <w:lvl w:ilvl="1" w:tplc="289C3C0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632621"/>
    <w:multiLevelType w:val="hybridMultilevel"/>
    <w:tmpl w:val="2012C924"/>
    <w:lvl w:ilvl="0" w:tplc="6414DF1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2A930EB4"/>
    <w:multiLevelType w:val="hybridMultilevel"/>
    <w:tmpl w:val="46C6A484"/>
    <w:lvl w:ilvl="0" w:tplc="3C4A3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D32880"/>
    <w:multiLevelType w:val="hybridMultilevel"/>
    <w:tmpl w:val="EE5E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A50150"/>
    <w:multiLevelType w:val="hybridMultilevel"/>
    <w:tmpl w:val="0180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892D36"/>
    <w:multiLevelType w:val="hybridMultilevel"/>
    <w:tmpl w:val="52E21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E720870"/>
    <w:multiLevelType w:val="hybridMultilevel"/>
    <w:tmpl w:val="A6467856"/>
    <w:lvl w:ilvl="0" w:tplc="A7481EF8">
      <w:start w:val="1"/>
      <w:numFmt w:val="lowerLetter"/>
      <w:lvlText w:val="%1."/>
      <w:lvlJc w:val="left"/>
      <w:pPr>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CD166E"/>
    <w:multiLevelType w:val="hybridMultilevel"/>
    <w:tmpl w:val="7E748F8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6" w15:restartNumberingAfterBreak="0">
    <w:nsid w:val="332540AC"/>
    <w:multiLevelType w:val="hybridMultilevel"/>
    <w:tmpl w:val="6D141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53C82"/>
    <w:multiLevelType w:val="hybridMultilevel"/>
    <w:tmpl w:val="84F671A0"/>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0D07AF"/>
    <w:multiLevelType w:val="hybridMultilevel"/>
    <w:tmpl w:val="902A0BD8"/>
    <w:lvl w:ilvl="0" w:tplc="118C9FD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388E581B"/>
    <w:multiLevelType w:val="multilevel"/>
    <w:tmpl w:val="7210467E"/>
    <w:lvl w:ilvl="0">
      <w:start w:val="1"/>
      <w:numFmt w:val="decimal"/>
      <w:pStyle w:val="ListBullet4"/>
      <w:lvlText w:val="%1"/>
      <w:lvlJc w:val="left"/>
      <w:pPr>
        <w:tabs>
          <w:tab w:val="num" w:pos="360"/>
        </w:tabs>
        <w:ind w:left="864" w:hanging="864"/>
      </w:pPr>
      <w:rPr>
        <w:rFonts w:ascii="Arial" w:hAnsi="Arial" w:hint="default"/>
        <w:b/>
        <w:i w:val="0"/>
        <w:sz w:val="20"/>
        <w:szCs w:val="20"/>
      </w:rPr>
    </w:lvl>
    <w:lvl w:ilvl="1">
      <w:start w:val="1"/>
      <w:numFmt w:val="decimal"/>
      <w:lvlText w:val="%1.%2"/>
      <w:lvlJc w:val="left"/>
      <w:pPr>
        <w:tabs>
          <w:tab w:val="num" w:pos="792"/>
        </w:tabs>
        <w:ind w:left="1656" w:hanging="1656"/>
      </w:pPr>
      <w:rPr>
        <w:rFonts w:ascii="Arial" w:hAnsi="Arial" w:hint="default"/>
        <w:b/>
        <w:i w:val="0"/>
        <w:sz w:val="20"/>
        <w:szCs w:val="20"/>
      </w:rPr>
    </w:lvl>
    <w:lvl w:ilvl="2">
      <w:start w:val="1"/>
      <w:numFmt w:val="decimal"/>
      <w:lvlText w:val="%1.%2.%3"/>
      <w:lvlJc w:val="left"/>
      <w:pPr>
        <w:tabs>
          <w:tab w:val="num" w:pos="1224"/>
        </w:tabs>
        <w:ind w:left="2520" w:hanging="2520"/>
      </w:pPr>
      <w:rPr>
        <w:rFonts w:ascii="Arial" w:hAnsi="Arial" w:hint="default"/>
        <w:b/>
        <w:i w:val="0"/>
        <w:sz w:val="20"/>
        <w:szCs w:val="20"/>
      </w:rPr>
    </w:lvl>
    <w:lvl w:ilvl="3">
      <w:start w:val="1"/>
      <w:numFmt w:val="decimal"/>
      <w:lvlText w:val="%3.%1.%2.%4"/>
      <w:lvlJc w:val="left"/>
      <w:pPr>
        <w:tabs>
          <w:tab w:val="num" w:pos="1728"/>
        </w:tabs>
        <w:ind w:left="3312" w:hanging="3312"/>
      </w:pPr>
      <w:rPr>
        <w:rFonts w:hint="default"/>
        <w:b/>
        <w:i w:val="0"/>
      </w:rPr>
    </w:lvl>
    <w:lvl w:ilvl="4">
      <w:start w:val="1"/>
      <w:numFmt w:val="decimal"/>
      <w:lvlText w:val="%1.%2.%3.%4.%5"/>
      <w:lvlJc w:val="left"/>
      <w:pPr>
        <w:tabs>
          <w:tab w:val="num" w:pos="2232"/>
        </w:tabs>
        <w:ind w:left="3888" w:hanging="3888"/>
      </w:pPr>
      <w:rPr>
        <w:rFonts w:ascii="Arial" w:hAnsi="Arial" w:hint="default"/>
        <w:b/>
        <w:i w:val="0"/>
        <w:sz w:val="20"/>
        <w:szCs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38A01477"/>
    <w:multiLevelType w:val="hybridMultilevel"/>
    <w:tmpl w:val="25D02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E74132"/>
    <w:multiLevelType w:val="hybridMultilevel"/>
    <w:tmpl w:val="7BFCE490"/>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2B0ED0"/>
    <w:multiLevelType w:val="hybridMultilevel"/>
    <w:tmpl w:val="CA4A031E"/>
    <w:lvl w:ilvl="0" w:tplc="D5CA6494">
      <w:start w:val="1"/>
      <w:numFmt w:val="decimal"/>
      <w:lvlText w:val="%1."/>
      <w:lvlJc w:val="left"/>
      <w:pPr>
        <w:tabs>
          <w:tab w:val="num" w:pos="720"/>
        </w:tabs>
        <w:ind w:left="720" w:hanging="360"/>
      </w:pPr>
      <w:rPr>
        <w:rFonts w:hint="default"/>
        <w:color w:val="auto"/>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F833C9D"/>
    <w:multiLevelType w:val="hybridMultilevel"/>
    <w:tmpl w:val="1668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F257FF"/>
    <w:multiLevelType w:val="hybridMultilevel"/>
    <w:tmpl w:val="54C4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DB3EA0"/>
    <w:multiLevelType w:val="hybridMultilevel"/>
    <w:tmpl w:val="102A8F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1E369D4"/>
    <w:multiLevelType w:val="multilevel"/>
    <w:tmpl w:val="D4984FE6"/>
    <w:lvl w:ilvl="0">
      <w:start w:val="1"/>
      <w:numFmt w:val="decimal"/>
      <w:lvlText w:val="%1"/>
      <w:lvlJc w:val="left"/>
      <w:pPr>
        <w:tabs>
          <w:tab w:val="num" w:pos="360"/>
        </w:tabs>
        <w:ind w:left="864" w:hanging="864"/>
      </w:pPr>
      <w:rPr>
        <w:rFonts w:ascii="Arial" w:hAnsi="Arial" w:hint="default"/>
        <w:b/>
        <w:i w:val="0"/>
        <w:sz w:val="20"/>
        <w:szCs w:val="20"/>
      </w:rPr>
    </w:lvl>
    <w:lvl w:ilvl="1">
      <w:start w:val="1"/>
      <w:numFmt w:val="decimal"/>
      <w:pStyle w:val="Heading2"/>
      <w:lvlText w:val="%1.%2"/>
      <w:lvlJc w:val="left"/>
      <w:pPr>
        <w:tabs>
          <w:tab w:val="num" w:pos="792"/>
        </w:tabs>
        <w:ind w:left="1656" w:hanging="1656"/>
      </w:pPr>
      <w:rPr>
        <w:rFonts w:ascii="Arial" w:hAnsi="Arial" w:hint="default"/>
        <w:b/>
        <w:i w:val="0"/>
        <w:sz w:val="20"/>
        <w:szCs w:val="20"/>
      </w:rPr>
    </w:lvl>
    <w:lvl w:ilvl="2">
      <w:start w:val="1"/>
      <w:numFmt w:val="decimal"/>
      <w:pStyle w:val="Heading3"/>
      <w:lvlText w:val="%1.%2.%3"/>
      <w:lvlJc w:val="left"/>
      <w:pPr>
        <w:tabs>
          <w:tab w:val="num" w:pos="1224"/>
        </w:tabs>
        <w:ind w:left="2520" w:hanging="2520"/>
      </w:pPr>
      <w:rPr>
        <w:rFonts w:ascii="Arial" w:hAnsi="Arial" w:hint="default"/>
        <w:b/>
        <w:i w:val="0"/>
        <w:sz w:val="20"/>
        <w:szCs w:val="20"/>
      </w:rPr>
    </w:lvl>
    <w:lvl w:ilvl="3">
      <w:numFmt w:val="none"/>
      <w:pStyle w:val="Heading4"/>
      <w:lvlText w:val=""/>
      <w:lvlJc w:val="left"/>
      <w:pPr>
        <w:tabs>
          <w:tab w:val="num" w:pos="360"/>
        </w:tabs>
        <w:ind w:left="0" w:firstLine="0"/>
      </w:pPr>
      <w:rPr>
        <w:rFonts w:hint="default"/>
      </w:rPr>
    </w:lvl>
    <w:lvl w:ilvl="4">
      <w:numFmt w:val="none"/>
      <w:pStyle w:val="Heading5"/>
      <w:lvlText w:val=""/>
      <w:lvlJc w:val="left"/>
      <w:pPr>
        <w:tabs>
          <w:tab w:val="num" w:pos="360"/>
        </w:tabs>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435B4CF1"/>
    <w:multiLevelType w:val="hybridMultilevel"/>
    <w:tmpl w:val="ECBEC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6FC65E0"/>
    <w:multiLevelType w:val="multilevel"/>
    <w:tmpl w:val="C8668B02"/>
    <w:lvl w:ilvl="0">
      <w:numFmt w:val="decimal"/>
      <w:pStyle w:val="ListBullet"/>
      <w:lvlText w:val=""/>
      <w:lvlJc w:val="left"/>
    </w:lvl>
    <w:lvl w:ilvl="1">
      <w:numFmt w:val="decimal"/>
      <w:pStyle w:val="StyleHeading310ptNotBold"/>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Style2"/>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BF1C9C"/>
    <w:multiLevelType w:val="hybridMultilevel"/>
    <w:tmpl w:val="ABD6C7A6"/>
    <w:lvl w:ilvl="0" w:tplc="98B4BE6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095008"/>
    <w:multiLevelType w:val="hybridMultilevel"/>
    <w:tmpl w:val="7D6AD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8A23D8"/>
    <w:multiLevelType w:val="hybridMultilevel"/>
    <w:tmpl w:val="A5DC87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942243F"/>
    <w:multiLevelType w:val="hybridMultilevel"/>
    <w:tmpl w:val="DCD21D12"/>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 w15:restartNumberingAfterBreak="0">
    <w:nsid w:val="496D1B24"/>
    <w:multiLevelType w:val="hybridMultilevel"/>
    <w:tmpl w:val="E5EAE03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85655C"/>
    <w:multiLevelType w:val="hybridMultilevel"/>
    <w:tmpl w:val="9618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0E6788"/>
    <w:multiLevelType w:val="multilevel"/>
    <w:tmpl w:val="E826943C"/>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1EF14D8"/>
    <w:multiLevelType w:val="hybridMultilevel"/>
    <w:tmpl w:val="A89E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5D5025"/>
    <w:multiLevelType w:val="hybridMultilevel"/>
    <w:tmpl w:val="84F671A0"/>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67094B"/>
    <w:multiLevelType w:val="hybridMultilevel"/>
    <w:tmpl w:val="6EC2624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9" w15:restartNumberingAfterBreak="0">
    <w:nsid w:val="593464ED"/>
    <w:multiLevelType w:val="hybridMultilevel"/>
    <w:tmpl w:val="322C0EC4"/>
    <w:lvl w:ilvl="0" w:tplc="79F06F7E">
      <w:start w:val="1"/>
      <w:numFmt w:val="upperLetter"/>
      <w:lvlText w:val="(%1)"/>
      <w:lvlJc w:val="left"/>
      <w:pPr>
        <w:ind w:left="1800" w:hanging="360"/>
      </w:pPr>
      <w:rPr>
        <w:rFonts w:cs="Times New Roman" w:hint="default"/>
      </w:rPr>
    </w:lvl>
    <w:lvl w:ilvl="1" w:tplc="89BA1BFA">
      <w:start w:val="1"/>
      <w:numFmt w:val="upperLetter"/>
      <w:lvlText w:val="%2."/>
      <w:lvlJc w:val="left"/>
      <w:pPr>
        <w:ind w:left="2880" w:hanging="720"/>
      </w:pPr>
      <w:rPr>
        <w:rFonts w:hint="default"/>
        <w:b/>
      </w:rPr>
    </w:lvl>
    <w:lvl w:ilvl="2" w:tplc="0409000F">
      <w:start w:val="1"/>
      <w:numFmt w:val="decimal"/>
      <w:lvlText w:val="%3."/>
      <w:lvlJc w:val="left"/>
      <w:pPr>
        <w:ind w:left="4005" w:hanging="945"/>
      </w:pPr>
      <w:rPr>
        <w:rFonts w:hint="default"/>
      </w:rPr>
    </w:lvl>
    <w:lvl w:ilvl="3" w:tplc="0409000F">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15:restartNumberingAfterBreak="0">
    <w:nsid w:val="5C4B619D"/>
    <w:multiLevelType w:val="hybridMultilevel"/>
    <w:tmpl w:val="0470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58687D"/>
    <w:multiLevelType w:val="hybridMultilevel"/>
    <w:tmpl w:val="7C648EC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2" w15:restartNumberingAfterBreak="0">
    <w:nsid w:val="62837958"/>
    <w:multiLevelType w:val="hybridMultilevel"/>
    <w:tmpl w:val="DEBC8E8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0E0AA2"/>
    <w:multiLevelType w:val="hybridMultilevel"/>
    <w:tmpl w:val="5BD6B086"/>
    <w:lvl w:ilvl="0" w:tplc="CA1C2D90">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15:restartNumberingAfterBreak="0">
    <w:nsid w:val="68FA1F7A"/>
    <w:multiLevelType w:val="hybridMultilevel"/>
    <w:tmpl w:val="9808D5A6"/>
    <w:lvl w:ilvl="0" w:tplc="04090001">
      <w:start w:val="1"/>
      <w:numFmt w:val="upperLetter"/>
      <w:lvlText w:val="(%1)"/>
      <w:lvlJc w:val="left"/>
      <w:pPr>
        <w:ind w:left="1890" w:hanging="360"/>
      </w:pPr>
      <w:rPr>
        <w:rFonts w:cs="Times New Roman" w:hint="default"/>
      </w:rPr>
    </w:lvl>
    <w:lvl w:ilvl="1" w:tplc="04090003" w:tentative="1">
      <w:start w:val="1"/>
      <w:numFmt w:val="lowerLetter"/>
      <w:lvlText w:val="%2."/>
      <w:lvlJc w:val="left"/>
      <w:pPr>
        <w:ind w:left="2610" w:hanging="360"/>
      </w:pPr>
      <w:rPr>
        <w:rFonts w:cs="Times New Roman"/>
      </w:rPr>
    </w:lvl>
    <w:lvl w:ilvl="2" w:tplc="04090005" w:tentative="1">
      <w:start w:val="1"/>
      <w:numFmt w:val="lowerRoman"/>
      <w:lvlText w:val="%3."/>
      <w:lvlJc w:val="right"/>
      <w:pPr>
        <w:ind w:left="3330" w:hanging="180"/>
      </w:pPr>
      <w:rPr>
        <w:rFonts w:cs="Times New Roman"/>
      </w:rPr>
    </w:lvl>
    <w:lvl w:ilvl="3" w:tplc="04090001" w:tentative="1">
      <w:start w:val="1"/>
      <w:numFmt w:val="decimal"/>
      <w:lvlText w:val="%4."/>
      <w:lvlJc w:val="left"/>
      <w:pPr>
        <w:ind w:left="4050" w:hanging="360"/>
      </w:pPr>
      <w:rPr>
        <w:rFonts w:cs="Times New Roman"/>
      </w:rPr>
    </w:lvl>
    <w:lvl w:ilvl="4" w:tplc="04090003" w:tentative="1">
      <w:start w:val="1"/>
      <w:numFmt w:val="lowerLetter"/>
      <w:lvlText w:val="%5."/>
      <w:lvlJc w:val="left"/>
      <w:pPr>
        <w:ind w:left="4770" w:hanging="360"/>
      </w:pPr>
      <w:rPr>
        <w:rFonts w:cs="Times New Roman"/>
      </w:rPr>
    </w:lvl>
    <w:lvl w:ilvl="5" w:tplc="04090005" w:tentative="1">
      <w:start w:val="1"/>
      <w:numFmt w:val="lowerRoman"/>
      <w:lvlText w:val="%6."/>
      <w:lvlJc w:val="right"/>
      <w:pPr>
        <w:ind w:left="5490" w:hanging="180"/>
      </w:pPr>
      <w:rPr>
        <w:rFonts w:cs="Times New Roman"/>
      </w:rPr>
    </w:lvl>
    <w:lvl w:ilvl="6" w:tplc="04090001" w:tentative="1">
      <w:start w:val="1"/>
      <w:numFmt w:val="decimal"/>
      <w:lvlText w:val="%7."/>
      <w:lvlJc w:val="left"/>
      <w:pPr>
        <w:ind w:left="6210" w:hanging="360"/>
      </w:pPr>
      <w:rPr>
        <w:rFonts w:cs="Times New Roman"/>
      </w:rPr>
    </w:lvl>
    <w:lvl w:ilvl="7" w:tplc="04090003" w:tentative="1">
      <w:start w:val="1"/>
      <w:numFmt w:val="lowerLetter"/>
      <w:lvlText w:val="%8."/>
      <w:lvlJc w:val="left"/>
      <w:pPr>
        <w:ind w:left="6930" w:hanging="360"/>
      </w:pPr>
      <w:rPr>
        <w:rFonts w:cs="Times New Roman"/>
      </w:rPr>
    </w:lvl>
    <w:lvl w:ilvl="8" w:tplc="04090005" w:tentative="1">
      <w:start w:val="1"/>
      <w:numFmt w:val="lowerRoman"/>
      <w:lvlText w:val="%9."/>
      <w:lvlJc w:val="right"/>
      <w:pPr>
        <w:ind w:left="7650" w:hanging="180"/>
      </w:pPr>
      <w:rPr>
        <w:rFonts w:cs="Times New Roman"/>
      </w:rPr>
    </w:lvl>
  </w:abstractNum>
  <w:abstractNum w:abstractNumId="55" w15:restartNumberingAfterBreak="0">
    <w:nsid w:val="6CE319BA"/>
    <w:multiLevelType w:val="hybridMultilevel"/>
    <w:tmpl w:val="7520B124"/>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B7896"/>
    <w:multiLevelType w:val="hybridMultilevel"/>
    <w:tmpl w:val="DE2850D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A82D9E"/>
    <w:multiLevelType w:val="hybridMultilevel"/>
    <w:tmpl w:val="9CAA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D85305"/>
    <w:multiLevelType w:val="hybridMultilevel"/>
    <w:tmpl w:val="50F684D6"/>
    <w:lvl w:ilvl="0" w:tplc="0409000F">
      <w:start w:val="1"/>
      <w:numFmt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5108E3"/>
    <w:multiLevelType w:val="hybridMultilevel"/>
    <w:tmpl w:val="1FDCB336"/>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716911"/>
    <w:multiLevelType w:val="hybridMultilevel"/>
    <w:tmpl w:val="1E12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F809BA"/>
    <w:multiLevelType w:val="multilevel"/>
    <w:tmpl w:val="B2E6B08E"/>
    <w:lvl w:ilvl="0">
      <w:start w:val="1"/>
      <w:numFmt w:val="decimal"/>
      <w:lvlText w:val="%1.0"/>
      <w:lvlJc w:val="left"/>
      <w:pPr>
        <w:ind w:left="990" w:hanging="720"/>
      </w:p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535264827">
    <w:abstractNumId w:val="38"/>
  </w:num>
  <w:num w:numId="2" w16cid:durableId="119885650">
    <w:abstractNumId w:val="36"/>
  </w:num>
  <w:num w:numId="3" w16cid:durableId="1097291139">
    <w:abstractNumId w:val="29"/>
  </w:num>
  <w:num w:numId="4" w16cid:durableId="99229982">
    <w:abstractNumId w:val="4"/>
  </w:num>
  <w:num w:numId="5" w16cid:durableId="1345590835">
    <w:abstractNumId w:val="3"/>
  </w:num>
  <w:num w:numId="6" w16cid:durableId="1445805449">
    <w:abstractNumId w:val="2"/>
  </w:num>
  <w:num w:numId="7" w16cid:durableId="2134979339">
    <w:abstractNumId w:val="1"/>
  </w:num>
  <w:num w:numId="8" w16cid:durableId="576936678">
    <w:abstractNumId w:val="0"/>
  </w:num>
  <w:num w:numId="9" w16cid:durableId="1988195861">
    <w:abstractNumId w:val="5"/>
    <w:lvlOverride w:ilvl="0">
      <w:lvl w:ilvl="0">
        <w:start w:val="1"/>
        <w:numFmt w:val="bullet"/>
        <w:pStyle w:val="ListNumber5"/>
        <w:lvlText w:val=""/>
        <w:legacy w:legacy="1" w:legacySpace="0" w:legacyIndent="360"/>
        <w:lvlJc w:val="left"/>
        <w:pPr>
          <w:ind w:left="1080" w:hanging="360"/>
        </w:pPr>
        <w:rPr>
          <w:rFonts w:ascii="Symbol" w:hAnsi="Symbol" w:hint="default"/>
        </w:rPr>
      </w:lvl>
    </w:lvlOverride>
  </w:num>
  <w:num w:numId="10" w16cid:durableId="256327841">
    <w:abstractNumId w:val="10"/>
  </w:num>
  <w:num w:numId="11" w16cid:durableId="1546871742">
    <w:abstractNumId w:val="57"/>
  </w:num>
  <w:num w:numId="12" w16cid:durableId="1222014397">
    <w:abstractNumId w:val="51"/>
  </w:num>
  <w:num w:numId="13" w16cid:durableId="1592934266">
    <w:abstractNumId w:val="45"/>
  </w:num>
  <w:num w:numId="14" w16cid:durableId="1812092946">
    <w:abstractNumId w:val="16"/>
  </w:num>
  <w:num w:numId="15" w16cid:durableId="1355502435">
    <w:abstractNumId w:val="25"/>
  </w:num>
  <w:num w:numId="16" w16cid:durableId="1171289155">
    <w:abstractNumId w:val="48"/>
  </w:num>
  <w:num w:numId="17" w16cid:durableId="1061831846">
    <w:abstractNumId w:val="8"/>
  </w:num>
  <w:num w:numId="18" w16cid:durableId="2050301271">
    <w:abstractNumId w:val="15"/>
  </w:num>
  <w:num w:numId="19" w16cid:durableId="440228754">
    <w:abstractNumId w:val="32"/>
  </w:num>
  <w:num w:numId="20" w16cid:durableId="264308843">
    <w:abstractNumId w:val="17"/>
  </w:num>
  <w:num w:numId="21" w16cid:durableId="430055370">
    <w:abstractNumId w:val="18"/>
  </w:num>
  <w:num w:numId="22" w16cid:durableId="1407722840">
    <w:abstractNumId w:val="33"/>
  </w:num>
  <w:num w:numId="23" w16cid:durableId="1114400973">
    <w:abstractNumId w:val="60"/>
  </w:num>
  <w:num w:numId="24" w16cid:durableId="956326653">
    <w:abstractNumId w:val="7"/>
  </w:num>
  <w:num w:numId="25" w16cid:durableId="1145049367">
    <w:abstractNumId w:val="43"/>
  </w:num>
  <w:num w:numId="26" w16cid:durableId="509443617">
    <w:abstractNumId w:val="58"/>
  </w:num>
  <w:num w:numId="27" w16cid:durableId="807626168">
    <w:abstractNumId w:val="55"/>
  </w:num>
  <w:num w:numId="28" w16cid:durableId="1713918584">
    <w:abstractNumId w:val="53"/>
  </w:num>
  <w:num w:numId="29" w16cid:durableId="736897401">
    <w:abstractNumId w:val="28"/>
  </w:num>
  <w:num w:numId="30" w16cid:durableId="608318759">
    <w:abstractNumId w:val="19"/>
  </w:num>
  <w:num w:numId="31" w16cid:durableId="685600850">
    <w:abstractNumId w:val="49"/>
  </w:num>
  <w:num w:numId="32" w16cid:durableId="1723597421">
    <w:abstractNumId w:val="54"/>
  </w:num>
  <w:num w:numId="33" w16cid:durableId="785855634">
    <w:abstractNumId w:val="31"/>
  </w:num>
  <w:num w:numId="34" w16cid:durableId="1412047659">
    <w:abstractNumId w:val="12"/>
  </w:num>
  <w:num w:numId="35" w16cid:durableId="1598060197">
    <w:abstractNumId w:val="13"/>
  </w:num>
  <w:num w:numId="36" w16cid:durableId="106581076">
    <w:abstractNumId w:val="44"/>
  </w:num>
  <w:num w:numId="37" w16cid:durableId="329874741">
    <w:abstractNumId w:val="59"/>
  </w:num>
  <w:num w:numId="38" w16cid:durableId="1342077473">
    <w:abstractNumId w:val="50"/>
  </w:num>
  <w:num w:numId="39" w16cid:durableId="1520008100">
    <w:abstractNumId w:val="22"/>
  </w:num>
  <w:num w:numId="40" w16cid:durableId="1059398724">
    <w:abstractNumId w:val="27"/>
  </w:num>
  <w:num w:numId="41" w16cid:durableId="1449010497">
    <w:abstractNumId w:val="37"/>
  </w:num>
  <w:num w:numId="42" w16cid:durableId="436490788">
    <w:abstractNumId w:val="21"/>
  </w:num>
  <w:num w:numId="43" w16cid:durableId="1945796135">
    <w:abstractNumId w:val="11"/>
  </w:num>
  <w:num w:numId="44" w16cid:durableId="1757481646">
    <w:abstractNumId w:val="26"/>
  </w:num>
  <w:num w:numId="45" w16cid:durableId="2116556002">
    <w:abstractNumId w:val="47"/>
  </w:num>
  <w:num w:numId="46" w16cid:durableId="1634171424">
    <w:abstractNumId w:val="56"/>
  </w:num>
  <w:num w:numId="47" w16cid:durableId="1044528133">
    <w:abstractNumId w:val="52"/>
  </w:num>
  <w:num w:numId="48" w16cid:durableId="1733776582">
    <w:abstractNumId w:val="41"/>
  </w:num>
  <w:num w:numId="49" w16cid:durableId="693070307">
    <w:abstractNumId w:val="24"/>
  </w:num>
  <w:num w:numId="50" w16cid:durableId="26369547">
    <w:abstractNumId w:val="35"/>
  </w:num>
  <w:num w:numId="51" w16cid:durableId="1470516934">
    <w:abstractNumId w:val="14"/>
  </w:num>
  <w:num w:numId="52" w16cid:durableId="1515462503">
    <w:abstractNumId w:val="42"/>
  </w:num>
  <w:num w:numId="53" w16cid:durableId="1037781479">
    <w:abstractNumId w:val="23"/>
  </w:num>
  <w:num w:numId="54" w16cid:durableId="1097403471">
    <w:abstractNumId w:val="30"/>
  </w:num>
  <w:num w:numId="55" w16cid:durableId="475683517">
    <w:abstractNumId w:val="46"/>
  </w:num>
  <w:num w:numId="56" w16cid:durableId="263349147">
    <w:abstractNumId w:val="9"/>
  </w:num>
  <w:num w:numId="57" w16cid:durableId="1070497412">
    <w:abstractNumId w:val="34"/>
  </w:num>
  <w:num w:numId="58" w16cid:durableId="1446197166">
    <w:abstractNumId w:val="6"/>
  </w:num>
  <w:num w:numId="59" w16cid:durableId="2119791210">
    <w:abstractNumId w:val="39"/>
  </w:num>
  <w:num w:numId="60" w16cid:durableId="1374578476">
    <w:abstractNumId w:val="20"/>
  </w:num>
  <w:num w:numId="61" w16cid:durableId="1860660067">
    <w:abstractNumId w:val="36"/>
    <w:lvlOverride w:ilvl="0">
      <w:startOverride w:val="4"/>
    </w:lvlOverride>
    <w:lvlOverride w:ilvl="1">
      <w:startOverride w:val="2"/>
    </w:lvlOverride>
  </w:num>
  <w:num w:numId="62" w16cid:durableId="1210993191">
    <w:abstractNumId w:val="36"/>
    <w:lvlOverride w:ilvl="0">
      <w:startOverride w:val="4"/>
    </w:lvlOverride>
    <w:lvlOverride w:ilvl="1">
      <w:startOverride w:val="2"/>
    </w:lvlOverride>
  </w:num>
  <w:num w:numId="63" w16cid:durableId="1947958000">
    <w:abstractNumId w:val="36"/>
    <w:lvlOverride w:ilvl="0">
      <w:startOverride w:val="4"/>
    </w:lvlOverride>
    <w:lvlOverride w:ilvl="1">
      <w:startOverride w:val="2"/>
    </w:lvlOverride>
  </w:num>
  <w:num w:numId="64" w16cid:durableId="725177008">
    <w:abstractNumId w:val="61"/>
  </w:num>
  <w:num w:numId="65" w16cid:durableId="1993287129">
    <w:abstractNumId w:val="36"/>
    <w:lvlOverride w:ilvl="0">
      <w:startOverride w:val="6"/>
    </w:lvlOverride>
    <w:lvlOverride w:ilvl="1">
      <w:startOverride w:val="1"/>
    </w:lvlOverride>
  </w:num>
  <w:num w:numId="66" w16cid:durableId="370376585">
    <w:abstractNumId w:val="36"/>
    <w:lvlOverride w:ilvl="0">
      <w:startOverride w:val="6"/>
    </w:lvlOverride>
    <w:lvlOverride w:ilvl="1">
      <w:startOverride w:val="1"/>
    </w:lvlOverride>
  </w:num>
  <w:num w:numId="67" w16cid:durableId="1695030910">
    <w:abstractNumId w:val="40"/>
  </w:num>
  <w:num w:numId="68" w16cid:durableId="1907645602">
    <w:abstractNumId w:val="36"/>
    <w:lvlOverride w:ilvl="0">
      <w:startOverride w:val="6"/>
    </w:lvlOverride>
    <w:lvlOverride w:ilvl="1">
      <w:startOverride w:val="5"/>
    </w:lvlOverride>
  </w:num>
  <w:num w:numId="69" w16cid:durableId="1021512584">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744"/>
    <w:rsid w:val="000000F7"/>
    <w:rsid w:val="000000FE"/>
    <w:rsid w:val="000006B9"/>
    <w:rsid w:val="00001A78"/>
    <w:rsid w:val="00001DC5"/>
    <w:rsid w:val="00002472"/>
    <w:rsid w:val="000029DA"/>
    <w:rsid w:val="00003099"/>
    <w:rsid w:val="000030E9"/>
    <w:rsid w:val="00003908"/>
    <w:rsid w:val="000039AF"/>
    <w:rsid w:val="00003AE8"/>
    <w:rsid w:val="000048A5"/>
    <w:rsid w:val="000061DD"/>
    <w:rsid w:val="000069D6"/>
    <w:rsid w:val="00006EB3"/>
    <w:rsid w:val="00006F06"/>
    <w:rsid w:val="00006F2D"/>
    <w:rsid w:val="00007A1F"/>
    <w:rsid w:val="0001105D"/>
    <w:rsid w:val="000110D2"/>
    <w:rsid w:val="00012523"/>
    <w:rsid w:val="0001269D"/>
    <w:rsid w:val="000127B8"/>
    <w:rsid w:val="00012895"/>
    <w:rsid w:val="000130F9"/>
    <w:rsid w:val="000140F7"/>
    <w:rsid w:val="00014186"/>
    <w:rsid w:val="00014846"/>
    <w:rsid w:val="000149AE"/>
    <w:rsid w:val="0001576A"/>
    <w:rsid w:val="00016973"/>
    <w:rsid w:val="000177DF"/>
    <w:rsid w:val="00017835"/>
    <w:rsid w:val="000179C7"/>
    <w:rsid w:val="00017A38"/>
    <w:rsid w:val="00017E45"/>
    <w:rsid w:val="00017F8E"/>
    <w:rsid w:val="00017F9E"/>
    <w:rsid w:val="00020942"/>
    <w:rsid w:val="00020E53"/>
    <w:rsid w:val="000219A6"/>
    <w:rsid w:val="0002296E"/>
    <w:rsid w:val="00022B62"/>
    <w:rsid w:val="00022DAE"/>
    <w:rsid w:val="0002302F"/>
    <w:rsid w:val="00023EBA"/>
    <w:rsid w:val="000254CF"/>
    <w:rsid w:val="00025645"/>
    <w:rsid w:val="000256D8"/>
    <w:rsid w:val="00025987"/>
    <w:rsid w:val="000262F2"/>
    <w:rsid w:val="000269CD"/>
    <w:rsid w:val="000269F2"/>
    <w:rsid w:val="000270D5"/>
    <w:rsid w:val="00027786"/>
    <w:rsid w:val="00027DDE"/>
    <w:rsid w:val="000309E7"/>
    <w:rsid w:val="00030EB9"/>
    <w:rsid w:val="0003195F"/>
    <w:rsid w:val="00031E83"/>
    <w:rsid w:val="0003216B"/>
    <w:rsid w:val="000324D4"/>
    <w:rsid w:val="000327B4"/>
    <w:rsid w:val="00032BF9"/>
    <w:rsid w:val="0003313C"/>
    <w:rsid w:val="000332E0"/>
    <w:rsid w:val="000333B7"/>
    <w:rsid w:val="00033469"/>
    <w:rsid w:val="00033BB7"/>
    <w:rsid w:val="00033EF6"/>
    <w:rsid w:val="000348FE"/>
    <w:rsid w:val="00034FFF"/>
    <w:rsid w:val="0003575E"/>
    <w:rsid w:val="00035DE4"/>
    <w:rsid w:val="000361DC"/>
    <w:rsid w:val="00036869"/>
    <w:rsid w:val="000370C5"/>
    <w:rsid w:val="00037BA4"/>
    <w:rsid w:val="000410F8"/>
    <w:rsid w:val="000412CD"/>
    <w:rsid w:val="00041315"/>
    <w:rsid w:val="00042B5A"/>
    <w:rsid w:val="00042C58"/>
    <w:rsid w:val="0004340A"/>
    <w:rsid w:val="0004372B"/>
    <w:rsid w:val="00044421"/>
    <w:rsid w:val="000445ED"/>
    <w:rsid w:val="00045023"/>
    <w:rsid w:val="0004531F"/>
    <w:rsid w:val="000458D9"/>
    <w:rsid w:val="00045B10"/>
    <w:rsid w:val="0004726D"/>
    <w:rsid w:val="00047C51"/>
    <w:rsid w:val="00047E8E"/>
    <w:rsid w:val="00050819"/>
    <w:rsid w:val="00050F0F"/>
    <w:rsid w:val="000513F4"/>
    <w:rsid w:val="000517DC"/>
    <w:rsid w:val="00051ECE"/>
    <w:rsid w:val="00051F21"/>
    <w:rsid w:val="00052A2D"/>
    <w:rsid w:val="00052C60"/>
    <w:rsid w:val="00052ED5"/>
    <w:rsid w:val="00053170"/>
    <w:rsid w:val="0005353A"/>
    <w:rsid w:val="00053942"/>
    <w:rsid w:val="00053DAF"/>
    <w:rsid w:val="0005415C"/>
    <w:rsid w:val="000541BE"/>
    <w:rsid w:val="00054757"/>
    <w:rsid w:val="000548D2"/>
    <w:rsid w:val="00054FDD"/>
    <w:rsid w:val="00055165"/>
    <w:rsid w:val="000552C5"/>
    <w:rsid w:val="000558D3"/>
    <w:rsid w:val="000565B7"/>
    <w:rsid w:val="00056EAD"/>
    <w:rsid w:val="000572C5"/>
    <w:rsid w:val="000574CF"/>
    <w:rsid w:val="00057A49"/>
    <w:rsid w:val="00061325"/>
    <w:rsid w:val="000614AF"/>
    <w:rsid w:val="00061907"/>
    <w:rsid w:val="00061BAA"/>
    <w:rsid w:val="00062076"/>
    <w:rsid w:val="0006218B"/>
    <w:rsid w:val="00062549"/>
    <w:rsid w:val="00062BBE"/>
    <w:rsid w:val="00062F0A"/>
    <w:rsid w:val="00063595"/>
    <w:rsid w:val="000635AC"/>
    <w:rsid w:val="0006377F"/>
    <w:rsid w:val="000645BB"/>
    <w:rsid w:val="0006481C"/>
    <w:rsid w:val="00064EAC"/>
    <w:rsid w:val="00064F6D"/>
    <w:rsid w:val="00065284"/>
    <w:rsid w:val="000659CA"/>
    <w:rsid w:val="00065CA5"/>
    <w:rsid w:val="00066BA4"/>
    <w:rsid w:val="00066F33"/>
    <w:rsid w:val="0006770A"/>
    <w:rsid w:val="00067A88"/>
    <w:rsid w:val="000708FA"/>
    <w:rsid w:val="00070960"/>
    <w:rsid w:val="0007097D"/>
    <w:rsid w:val="00070DDF"/>
    <w:rsid w:val="0007118B"/>
    <w:rsid w:val="00071318"/>
    <w:rsid w:val="000713A4"/>
    <w:rsid w:val="00072244"/>
    <w:rsid w:val="00072A45"/>
    <w:rsid w:val="00073288"/>
    <w:rsid w:val="00073C25"/>
    <w:rsid w:val="0007428B"/>
    <w:rsid w:val="00074928"/>
    <w:rsid w:val="00074AA5"/>
    <w:rsid w:val="00075016"/>
    <w:rsid w:val="00075235"/>
    <w:rsid w:val="00075D32"/>
    <w:rsid w:val="00075D7E"/>
    <w:rsid w:val="000765F6"/>
    <w:rsid w:val="00076D88"/>
    <w:rsid w:val="000803E2"/>
    <w:rsid w:val="00080765"/>
    <w:rsid w:val="00080AB9"/>
    <w:rsid w:val="00080CCD"/>
    <w:rsid w:val="00080ED8"/>
    <w:rsid w:val="0008133E"/>
    <w:rsid w:val="00081F8A"/>
    <w:rsid w:val="00081FB4"/>
    <w:rsid w:val="0008248B"/>
    <w:rsid w:val="000824F7"/>
    <w:rsid w:val="0008272B"/>
    <w:rsid w:val="000827B9"/>
    <w:rsid w:val="00083208"/>
    <w:rsid w:val="00083EED"/>
    <w:rsid w:val="00083F7E"/>
    <w:rsid w:val="000848E0"/>
    <w:rsid w:val="00084B51"/>
    <w:rsid w:val="0008552C"/>
    <w:rsid w:val="0008618C"/>
    <w:rsid w:val="000873CA"/>
    <w:rsid w:val="00087842"/>
    <w:rsid w:val="0008787D"/>
    <w:rsid w:val="000900C8"/>
    <w:rsid w:val="0009015B"/>
    <w:rsid w:val="0009028F"/>
    <w:rsid w:val="000906F6"/>
    <w:rsid w:val="00090A4B"/>
    <w:rsid w:val="00090C12"/>
    <w:rsid w:val="00091031"/>
    <w:rsid w:val="000913E2"/>
    <w:rsid w:val="000914D7"/>
    <w:rsid w:val="000916FF"/>
    <w:rsid w:val="00091A62"/>
    <w:rsid w:val="00091A99"/>
    <w:rsid w:val="00092668"/>
    <w:rsid w:val="00092B4F"/>
    <w:rsid w:val="000931C4"/>
    <w:rsid w:val="00093361"/>
    <w:rsid w:val="000934B0"/>
    <w:rsid w:val="0009385A"/>
    <w:rsid w:val="00093ABB"/>
    <w:rsid w:val="00094351"/>
    <w:rsid w:val="0009451C"/>
    <w:rsid w:val="00094B7C"/>
    <w:rsid w:val="00094E9C"/>
    <w:rsid w:val="000951B3"/>
    <w:rsid w:val="00095422"/>
    <w:rsid w:val="00095808"/>
    <w:rsid w:val="00095C53"/>
    <w:rsid w:val="00095C6D"/>
    <w:rsid w:val="00095D70"/>
    <w:rsid w:val="000961BF"/>
    <w:rsid w:val="00096430"/>
    <w:rsid w:val="00096992"/>
    <w:rsid w:val="00097438"/>
    <w:rsid w:val="00097A97"/>
    <w:rsid w:val="000A0146"/>
    <w:rsid w:val="000A02AF"/>
    <w:rsid w:val="000A0B05"/>
    <w:rsid w:val="000A0BAB"/>
    <w:rsid w:val="000A0ECE"/>
    <w:rsid w:val="000A1B31"/>
    <w:rsid w:val="000A2554"/>
    <w:rsid w:val="000A2934"/>
    <w:rsid w:val="000A34EE"/>
    <w:rsid w:val="000A3945"/>
    <w:rsid w:val="000A40B8"/>
    <w:rsid w:val="000A5088"/>
    <w:rsid w:val="000A5DCF"/>
    <w:rsid w:val="000A698A"/>
    <w:rsid w:val="000A743E"/>
    <w:rsid w:val="000B0A56"/>
    <w:rsid w:val="000B0B7F"/>
    <w:rsid w:val="000B126B"/>
    <w:rsid w:val="000B1928"/>
    <w:rsid w:val="000B1EE0"/>
    <w:rsid w:val="000B21E9"/>
    <w:rsid w:val="000B2387"/>
    <w:rsid w:val="000B2820"/>
    <w:rsid w:val="000B32AE"/>
    <w:rsid w:val="000B34F6"/>
    <w:rsid w:val="000B3B65"/>
    <w:rsid w:val="000B3F8E"/>
    <w:rsid w:val="000B45A8"/>
    <w:rsid w:val="000B46BF"/>
    <w:rsid w:val="000B4AB8"/>
    <w:rsid w:val="000B4CA5"/>
    <w:rsid w:val="000B5891"/>
    <w:rsid w:val="000B68EB"/>
    <w:rsid w:val="000B6AAC"/>
    <w:rsid w:val="000B70B5"/>
    <w:rsid w:val="000B76B4"/>
    <w:rsid w:val="000B7774"/>
    <w:rsid w:val="000B7B73"/>
    <w:rsid w:val="000B7D23"/>
    <w:rsid w:val="000C0B29"/>
    <w:rsid w:val="000C131E"/>
    <w:rsid w:val="000C18A7"/>
    <w:rsid w:val="000C206F"/>
    <w:rsid w:val="000C35D1"/>
    <w:rsid w:val="000C3CF7"/>
    <w:rsid w:val="000C4D87"/>
    <w:rsid w:val="000C4E10"/>
    <w:rsid w:val="000C518B"/>
    <w:rsid w:val="000C606A"/>
    <w:rsid w:val="000C6833"/>
    <w:rsid w:val="000C6D99"/>
    <w:rsid w:val="000C6FFB"/>
    <w:rsid w:val="000C7B31"/>
    <w:rsid w:val="000C7B39"/>
    <w:rsid w:val="000D08EA"/>
    <w:rsid w:val="000D09D3"/>
    <w:rsid w:val="000D1260"/>
    <w:rsid w:val="000D1336"/>
    <w:rsid w:val="000D1BE6"/>
    <w:rsid w:val="000D1CDF"/>
    <w:rsid w:val="000D2038"/>
    <w:rsid w:val="000D2348"/>
    <w:rsid w:val="000D2B91"/>
    <w:rsid w:val="000D35DC"/>
    <w:rsid w:val="000D3767"/>
    <w:rsid w:val="000D3936"/>
    <w:rsid w:val="000D39CD"/>
    <w:rsid w:val="000D3B86"/>
    <w:rsid w:val="000D408A"/>
    <w:rsid w:val="000D43D6"/>
    <w:rsid w:val="000D5FF9"/>
    <w:rsid w:val="000D66E3"/>
    <w:rsid w:val="000D696B"/>
    <w:rsid w:val="000D6D72"/>
    <w:rsid w:val="000D72CE"/>
    <w:rsid w:val="000D778E"/>
    <w:rsid w:val="000E006C"/>
    <w:rsid w:val="000E021A"/>
    <w:rsid w:val="000E028C"/>
    <w:rsid w:val="000E07DC"/>
    <w:rsid w:val="000E0E5C"/>
    <w:rsid w:val="000E1A2A"/>
    <w:rsid w:val="000E1D12"/>
    <w:rsid w:val="000E1D77"/>
    <w:rsid w:val="000E1E54"/>
    <w:rsid w:val="000E2464"/>
    <w:rsid w:val="000E258D"/>
    <w:rsid w:val="000E3751"/>
    <w:rsid w:val="000E3C73"/>
    <w:rsid w:val="000E431F"/>
    <w:rsid w:val="000E444F"/>
    <w:rsid w:val="000E44AF"/>
    <w:rsid w:val="000E4A1F"/>
    <w:rsid w:val="000E4C51"/>
    <w:rsid w:val="000E4CC5"/>
    <w:rsid w:val="000E5030"/>
    <w:rsid w:val="000E542F"/>
    <w:rsid w:val="000E5CFD"/>
    <w:rsid w:val="000E5D36"/>
    <w:rsid w:val="000E5E60"/>
    <w:rsid w:val="000E5F0D"/>
    <w:rsid w:val="000E619C"/>
    <w:rsid w:val="000E6425"/>
    <w:rsid w:val="000E6E27"/>
    <w:rsid w:val="000E7D55"/>
    <w:rsid w:val="000F01D4"/>
    <w:rsid w:val="000F0323"/>
    <w:rsid w:val="000F04AF"/>
    <w:rsid w:val="000F06BF"/>
    <w:rsid w:val="000F1AAC"/>
    <w:rsid w:val="000F233C"/>
    <w:rsid w:val="000F27B8"/>
    <w:rsid w:val="000F2864"/>
    <w:rsid w:val="000F29E0"/>
    <w:rsid w:val="000F2E1B"/>
    <w:rsid w:val="000F355F"/>
    <w:rsid w:val="000F3968"/>
    <w:rsid w:val="000F3C1B"/>
    <w:rsid w:val="000F3C2E"/>
    <w:rsid w:val="000F496E"/>
    <w:rsid w:val="000F5DB9"/>
    <w:rsid w:val="000F5FEC"/>
    <w:rsid w:val="000F6735"/>
    <w:rsid w:val="000F69E8"/>
    <w:rsid w:val="000F6A0D"/>
    <w:rsid w:val="000F6E8B"/>
    <w:rsid w:val="000F7212"/>
    <w:rsid w:val="000F7A91"/>
    <w:rsid w:val="0010004A"/>
    <w:rsid w:val="001004EB"/>
    <w:rsid w:val="00100F9D"/>
    <w:rsid w:val="00101275"/>
    <w:rsid w:val="001017CE"/>
    <w:rsid w:val="00101C94"/>
    <w:rsid w:val="00101CED"/>
    <w:rsid w:val="0010285D"/>
    <w:rsid w:val="00102B07"/>
    <w:rsid w:val="00102C93"/>
    <w:rsid w:val="001032F0"/>
    <w:rsid w:val="00103865"/>
    <w:rsid w:val="00103EC9"/>
    <w:rsid w:val="0010494B"/>
    <w:rsid w:val="00105877"/>
    <w:rsid w:val="00105DBC"/>
    <w:rsid w:val="00105F5B"/>
    <w:rsid w:val="0010640D"/>
    <w:rsid w:val="0010692E"/>
    <w:rsid w:val="00107707"/>
    <w:rsid w:val="00107B17"/>
    <w:rsid w:val="00107F69"/>
    <w:rsid w:val="00110308"/>
    <w:rsid w:val="00111227"/>
    <w:rsid w:val="001117AF"/>
    <w:rsid w:val="00112226"/>
    <w:rsid w:val="0011235C"/>
    <w:rsid w:val="00112729"/>
    <w:rsid w:val="0011272C"/>
    <w:rsid w:val="00112B39"/>
    <w:rsid w:val="00112C6C"/>
    <w:rsid w:val="00113891"/>
    <w:rsid w:val="00114A73"/>
    <w:rsid w:val="00114C36"/>
    <w:rsid w:val="001156C2"/>
    <w:rsid w:val="001159EF"/>
    <w:rsid w:val="00116DF4"/>
    <w:rsid w:val="00117202"/>
    <w:rsid w:val="001172EA"/>
    <w:rsid w:val="001179B4"/>
    <w:rsid w:val="00117EF1"/>
    <w:rsid w:val="00120323"/>
    <w:rsid w:val="001210A4"/>
    <w:rsid w:val="001215D5"/>
    <w:rsid w:val="001218E9"/>
    <w:rsid w:val="00121920"/>
    <w:rsid w:val="00121C95"/>
    <w:rsid w:val="00121CA2"/>
    <w:rsid w:val="00122516"/>
    <w:rsid w:val="001226C5"/>
    <w:rsid w:val="00123448"/>
    <w:rsid w:val="00124D1F"/>
    <w:rsid w:val="00124FBF"/>
    <w:rsid w:val="00125658"/>
    <w:rsid w:val="00125986"/>
    <w:rsid w:val="00125D92"/>
    <w:rsid w:val="00126265"/>
    <w:rsid w:val="0012651D"/>
    <w:rsid w:val="0013032F"/>
    <w:rsid w:val="00130C86"/>
    <w:rsid w:val="001312BB"/>
    <w:rsid w:val="001313A0"/>
    <w:rsid w:val="00132181"/>
    <w:rsid w:val="0013266B"/>
    <w:rsid w:val="00132D4C"/>
    <w:rsid w:val="00132EEB"/>
    <w:rsid w:val="00132F02"/>
    <w:rsid w:val="001338B1"/>
    <w:rsid w:val="001356B0"/>
    <w:rsid w:val="0013571D"/>
    <w:rsid w:val="00135CD5"/>
    <w:rsid w:val="00136F03"/>
    <w:rsid w:val="001373BC"/>
    <w:rsid w:val="00137A39"/>
    <w:rsid w:val="001400E0"/>
    <w:rsid w:val="00140779"/>
    <w:rsid w:val="0014172E"/>
    <w:rsid w:val="001419FD"/>
    <w:rsid w:val="00142CDE"/>
    <w:rsid w:val="001434B6"/>
    <w:rsid w:val="00143611"/>
    <w:rsid w:val="00143982"/>
    <w:rsid w:val="00144115"/>
    <w:rsid w:val="001446BD"/>
    <w:rsid w:val="00144A91"/>
    <w:rsid w:val="00144DD0"/>
    <w:rsid w:val="0014500A"/>
    <w:rsid w:val="001468F6"/>
    <w:rsid w:val="00147462"/>
    <w:rsid w:val="00150566"/>
    <w:rsid w:val="00150807"/>
    <w:rsid w:val="001509BB"/>
    <w:rsid w:val="001514DB"/>
    <w:rsid w:val="001518F9"/>
    <w:rsid w:val="00152180"/>
    <w:rsid w:val="001523CB"/>
    <w:rsid w:val="001526FB"/>
    <w:rsid w:val="0015277C"/>
    <w:rsid w:val="00152878"/>
    <w:rsid w:val="00152F67"/>
    <w:rsid w:val="001535B8"/>
    <w:rsid w:val="001539E4"/>
    <w:rsid w:val="00153D34"/>
    <w:rsid w:val="00153E53"/>
    <w:rsid w:val="00154157"/>
    <w:rsid w:val="0015453F"/>
    <w:rsid w:val="0015484C"/>
    <w:rsid w:val="00155425"/>
    <w:rsid w:val="00156783"/>
    <w:rsid w:val="00156865"/>
    <w:rsid w:val="0015794B"/>
    <w:rsid w:val="00157E57"/>
    <w:rsid w:val="00160487"/>
    <w:rsid w:val="001605C5"/>
    <w:rsid w:val="0016104E"/>
    <w:rsid w:val="001611FD"/>
    <w:rsid w:val="00161546"/>
    <w:rsid w:val="00161B5E"/>
    <w:rsid w:val="00162892"/>
    <w:rsid w:val="00163435"/>
    <w:rsid w:val="00163A7A"/>
    <w:rsid w:val="0016439E"/>
    <w:rsid w:val="001643CD"/>
    <w:rsid w:val="0016648B"/>
    <w:rsid w:val="0016680A"/>
    <w:rsid w:val="00166E4F"/>
    <w:rsid w:val="00167B5B"/>
    <w:rsid w:val="00167DA4"/>
    <w:rsid w:val="00167FA4"/>
    <w:rsid w:val="001712B5"/>
    <w:rsid w:val="001718B5"/>
    <w:rsid w:val="001719C7"/>
    <w:rsid w:val="001719D1"/>
    <w:rsid w:val="00173621"/>
    <w:rsid w:val="00173716"/>
    <w:rsid w:val="00173742"/>
    <w:rsid w:val="00174131"/>
    <w:rsid w:val="00174138"/>
    <w:rsid w:val="00174324"/>
    <w:rsid w:val="001746D0"/>
    <w:rsid w:val="00175291"/>
    <w:rsid w:val="00175C04"/>
    <w:rsid w:val="00175D0E"/>
    <w:rsid w:val="00176AE5"/>
    <w:rsid w:val="00176BF6"/>
    <w:rsid w:val="00176E63"/>
    <w:rsid w:val="00176EE7"/>
    <w:rsid w:val="001771CD"/>
    <w:rsid w:val="00177801"/>
    <w:rsid w:val="00177DFA"/>
    <w:rsid w:val="00180290"/>
    <w:rsid w:val="00180939"/>
    <w:rsid w:val="00180CDB"/>
    <w:rsid w:val="00181413"/>
    <w:rsid w:val="00181B11"/>
    <w:rsid w:val="001827EA"/>
    <w:rsid w:val="001835B8"/>
    <w:rsid w:val="00183BED"/>
    <w:rsid w:val="00183F8E"/>
    <w:rsid w:val="001845CF"/>
    <w:rsid w:val="00184DE0"/>
    <w:rsid w:val="00184F43"/>
    <w:rsid w:val="0018591A"/>
    <w:rsid w:val="00185DD2"/>
    <w:rsid w:val="00185F2C"/>
    <w:rsid w:val="00186284"/>
    <w:rsid w:val="00186955"/>
    <w:rsid w:val="00186B19"/>
    <w:rsid w:val="00187116"/>
    <w:rsid w:val="0018718C"/>
    <w:rsid w:val="001875B8"/>
    <w:rsid w:val="00187F79"/>
    <w:rsid w:val="00190C74"/>
    <w:rsid w:val="00190FF9"/>
    <w:rsid w:val="00191D2C"/>
    <w:rsid w:val="00191F79"/>
    <w:rsid w:val="00192915"/>
    <w:rsid w:val="00192EC6"/>
    <w:rsid w:val="00193409"/>
    <w:rsid w:val="001935CC"/>
    <w:rsid w:val="00193995"/>
    <w:rsid w:val="001947DC"/>
    <w:rsid w:val="00194953"/>
    <w:rsid w:val="00194B42"/>
    <w:rsid w:val="00195164"/>
    <w:rsid w:val="00195390"/>
    <w:rsid w:val="00195A7F"/>
    <w:rsid w:val="00195E02"/>
    <w:rsid w:val="0019716F"/>
    <w:rsid w:val="00197803"/>
    <w:rsid w:val="00197880"/>
    <w:rsid w:val="001A026C"/>
    <w:rsid w:val="001A0562"/>
    <w:rsid w:val="001A0B92"/>
    <w:rsid w:val="001A0B9E"/>
    <w:rsid w:val="001A1F85"/>
    <w:rsid w:val="001A2396"/>
    <w:rsid w:val="001A261C"/>
    <w:rsid w:val="001A2659"/>
    <w:rsid w:val="001A27AC"/>
    <w:rsid w:val="001A2BA1"/>
    <w:rsid w:val="001A3565"/>
    <w:rsid w:val="001A3A8E"/>
    <w:rsid w:val="001A3C63"/>
    <w:rsid w:val="001A40FB"/>
    <w:rsid w:val="001A412F"/>
    <w:rsid w:val="001A425F"/>
    <w:rsid w:val="001A55F2"/>
    <w:rsid w:val="001A5944"/>
    <w:rsid w:val="001A5E9B"/>
    <w:rsid w:val="001A6261"/>
    <w:rsid w:val="001A63E5"/>
    <w:rsid w:val="001A6A7A"/>
    <w:rsid w:val="001A6A96"/>
    <w:rsid w:val="001A6C74"/>
    <w:rsid w:val="001A6D2A"/>
    <w:rsid w:val="001A7E90"/>
    <w:rsid w:val="001B07DA"/>
    <w:rsid w:val="001B085F"/>
    <w:rsid w:val="001B0A21"/>
    <w:rsid w:val="001B14F3"/>
    <w:rsid w:val="001B1642"/>
    <w:rsid w:val="001B1CC6"/>
    <w:rsid w:val="001B279A"/>
    <w:rsid w:val="001B2BBE"/>
    <w:rsid w:val="001B31BC"/>
    <w:rsid w:val="001B343C"/>
    <w:rsid w:val="001B3D04"/>
    <w:rsid w:val="001B3E96"/>
    <w:rsid w:val="001B4244"/>
    <w:rsid w:val="001B4679"/>
    <w:rsid w:val="001B5C97"/>
    <w:rsid w:val="001B6670"/>
    <w:rsid w:val="001B6E89"/>
    <w:rsid w:val="001B7544"/>
    <w:rsid w:val="001B7B1C"/>
    <w:rsid w:val="001B7C44"/>
    <w:rsid w:val="001C2F2D"/>
    <w:rsid w:val="001C3131"/>
    <w:rsid w:val="001C3B81"/>
    <w:rsid w:val="001C461E"/>
    <w:rsid w:val="001C4D63"/>
    <w:rsid w:val="001C52D9"/>
    <w:rsid w:val="001C543B"/>
    <w:rsid w:val="001C75ED"/>
    <w:rsid w:val="001C7685"/>
    <w:rsid w:val="001C7757"/>
    <w:rsid w:val="001C797C"/>
    <w:rsid w:val="001C79AC"/>
    <w:rsid w:val="001D045A"/>
    <w:rsid w:val="001D0D8C"/>
    <w:rsid w:val="001D1041"/>
    <w:rsid w:val="001D279E"/>
    <w:rsid w:val="001D2A00"/>
    <w:rsid w:val="001D4127"/>
    <w:rsid w:val="001D444D"/>
    <w:rsid w:val="001D48F9"/>
    <w:rsid w:val="001D4A4B"/>
    <w:rsid w:val="001D4B8E"/>
    <w:rsid w:val="001D5016"/>
    <w:rsid w:val="001D507E"/>
    <w:rsid w:val="001D588E"/>
    <w:rsid w:val="001D5E87"/>
    <w:rsid w:val="001D6009"/>
    <w:rsid w:val="001D60F1"/>
    <w:rsid w:val="001D63F2"/>
    <w:rsid w:val="001D69B9"/>
    <w:rsid w:val="001D6EB3"/>
    <w:rsid w:val="001D7282"/>
    <w:rsid w:val="001D7A5B"/>
    <w:rsid w:val="001E09A4"/>
    <w:rsid w:val="001E12BD"/>
    <w:rsid w:val="001E132F"/>
    <w:rsid w:val="001E23F0"/>
    <w:rsid w:val="001E23FA"/>
    <w:rsid w:val="001E2D58"/>
    <w:rsid w:val="001E2E3C"/>
    <w:rsid w:val="001E3562"/>
    <w:rsid w:val="001E4A6A"/>
    <w:rsid w:val="001E4DF1"/>
    <w:rsid w:val="001E606E"/>
    <w:rsid w:val="001E614A"/>
    <w:rsid w:val="001E6734"/>
    <w:rsid w:val="001E680D"/>
    <w:rsid w:val="001E6B22"/>
    <w:rsid w:val="001E6B28"/>
    <w:rsid w:val="001E7A42"/>
    <w:rsid w:val="001E7BB6"/>
    <w:rsid w:val="001F02E3"/>
    <w:rsid w:val="001F0B8F"/>
    <w:rsid w:val="001F0D5B"/>
    <w:rsid w:val="001F2083"/>
    <w:rsid w:val="001F2097"/>
    <w:rsid w:val="001F24DB"/>
    <w:rsid w:val="001F2730"/>
    <w:rsid w:val="001F2F1B"/>
    <w:rsid w:val="001F2F4B"/>
    <w:rsid w:val="001F377F"/>
    <w:rsid w:val="001F5876"/>
    <w:rsid w:val="001F5CED"/>
    <w:rsid w:val="001F60A0"/>
    <w:rsid w:val="001F665C"/>
    <w:rsid w:val="001F7E5F"/>
    <w:rsid w:val="00201ADA"/>
    <w:rsid w:val="002020D3"/>
    <w:rsid w:val="00202359"/>
    <w:rsid w:val="002025AA"/>
    <w:rsid w:val="0020300A"/>
    <w:rsid w:val="002034F0"/>
    <w:rsid w:val="00203F6C"/>
    <w:rsid w:val="00204CB3"/>
    <w:rsid w:val="00204CCD"/>
    <w:rsid w:val="00205189"/>
    <w:rsid w:val="002052D0"/>
    <w:rsid w:val="00206D97"/>
    <w:rsid w:val="00207B8F"/>
    <w:rsid w:val="0021041E"/>
    <w:rsid w:val="002104C3"/>
    <w:rsid w:val="002105D4"/>
    <w:rsid w:val="0021078F"/>
    <w:rsid w:val="002108AF"/>
    <w:rsid w:val="002108F9"/>
    <w:rsid w:val="00210D33"/>
    <w:rsid w:val="002117BC"/>
    <w:rsid w:val="0021238E"/>
    <w:rsid w:val="00212C8A"/>
    <w:rsid w:val="00212FDC"/>
    <w:rsid w:val="002130EC"/>
    <w:rsid w:val="00213D55"/>
    <w:rsid w:val="0021533D"/>
    <w:rsid w:val="0021578D"/>
    <w:rsid w:val="00215856"/>
    <w:rsid w:val="00215AFC"/>
    <w:rsid w:val="00216015"/>
    <w:rsid w:val="0021634C"/>
    <w:rsid w:val="00216622"/>
    <w:rsid w:val="00216BE6"/>
    <w:rsid w:val="00216C66"/>
    <w:rsid w:val="00216FE0"/>
    <w:rsid w:val="002171AF"/>
    <w:rsid w:val="002178FB"/>
    <w:rsid w:val="00217A56"/>
    <w:rsid w:val="00217BD7"/>
    <w:rsid w:val="00217BF0"/>
    <w:rsid w:val="00217F12"/>
    <w:rsid w:val="002206B3"/>
    <w:rsid w:val="0022081E"/>
    <w:rsid w:val="00220D7A"/>
    <w:rsid w:val="00221752"/>
    <w:rsid w:val="00221781"/>
    <w:rsid w:val="00221B37"/>
    <w:rsid w:val="00221B7B"/>
    <w:rsid w:val="0022270C"/>
    <w:rsid w:val="00222716"/>
    <w:rsid w:val="00222BC5"/>
    <w:rsid w:val="00222DF2"/>
    <w:rsid w:val="00222E65"/>
    <w:rsid w:val="002239E7"/>
    <w:rsid w:val="00223E86"/>
    <w:rsid w:val="00224E64"/>
    <w:rsid w:val="00224E73"/>
    <w:rsid w:val="00224FC8"/>
    <w:rsid w:val="002252C1"/>
    <w:rsid w:val="002253A3"/>
    <w:rsid w:val="0022560E"/>
    <w:rsid w:val="00225E19"/>
    <w:rsid w:val="002261DE"/>
    <w:rsid w:val="00226E85"/>
    <w:rsid w:val="002277A1"/>
    <w:rsid w:val="00227AC0"/>
    <w:rsid w:val="00231562"/>
    <w:rsid w:val="00231BE9"/>
    <w:rsid w:val="002324DF"/>
    <w:rsid w:val="00232896"/>
    <w:rsid w:val="00232EB5"/>
    <w:rsid w:val="00233B69"/>
    <w:rsid w:val="00233C6A"/>
    <w:rsid w:val="00234414"/>
    <w:rsid w:val="0023462B"/>
    <w:rsid w:val="00235773"/>
    <w:rsid w:val="00235C86"/>
    <w:rsid w:val="00235FF2"/>
    <w:rsid w:val="002369BE"/>
    <w:rsid w:val="00236A19"/>
    <w:rsid w:val="00236C5B"/>
    <w:rsid w:val="0023725E"/>
    <w:rsid w:val="00237261"/>
    <w:rsid w:val="0023758E"/>
    <w:rsid w:val="00237849"/>
    <w:rsid w:val="00237DD4"/>
    <w:rsid w:val="002412F0"/>
    <w:rsid w:val="0024130A"/>
    <w:rsid w:val="0024157E"/>
    <w:rsid w:val="00241AD3"/>
    <w:rsid w:val="00242377"/>
    <w:rsid w:val="00242BF5"/>
    <w:rsid w:val="00242E7A"/>
    <w:rsid w:val="00243827"/>
    <w:rsid w:val="002439A0"/>
    <w:rsid w:val="00243BD4"/>
    <w:rsid w:val="002447F4"/>
    <w:rsid w:val="00245645"/>
    <w:rsid w:val="00245790"/>
    <w:rsid w:val="002459CA"/>
    <w:rsid w:val="00245A79"/>
    <w:rsid w:val="00245E56"/>
    <w:rsid w:val="002464CF"/>
    <w:rsid w:val="00247257"/>
    <w:rsid w:val="00247789"/>
    <w:rsid w:val="00250167"/>
    <w:rsid w:val="002502CE"/>
    <w:rsid w:val="002508C9"/>
    <w:rsid w:val="00251790"/>
    <w:rsid w:val="002517C9"/>
    <w:rsid w:val="00251912"/>
    <w:rsid w:val="00252AFF"/>
    <w:rsid w:val="00252BC3"/>
    <w:rsid w:val="00252C4D"/>
    <w:rsid w:val="00252C6E"/>
    <w:rsid w:val="00252CE6"/>
    <w:rsid w:val="0025394F"/>
    <w:rsid w:val="00253A1C"/>
    <w:rsid w:val="00253A76"/>
    <w:rsid w:val="00253D01"/>
    <w:rsid w:val="00254A00"/>
    <w:rsid w:val="00254BA3"/>
    <w:rsid w:val="00255130"/>
    <w:rsid w:val="00255D2B"/>
    <w:rsid w:val="00255ED9"/>
    <w:rsid w:val="00255F7B"/>
    <w:rsid w:val="002565F9"/>
    <w:rsid w:val="00256E4E"/>
    <w:rsid w:val="00257DEB"/>
    <w:rsid w:val="00260444"/>
    <w:rsid w:val="002606E9"/>
    <w:rsid w:val="00261302"/>
    <w:rsid w:val="00261ABA"/>
    <w:rsid w:val="00262435"/>
    <w:rsid w:val="0026253C"/>
    <w:rsid w:val="00263703"/>
    <w:rsid w:val="00263864"/>
    <w:rsid w:val="00264558"/>
    <w:rsid w:val="00264574"/>
    <w:rsid w:val="0026486A"/>
    <w:rsid w:val="0026554D"/>
    <w:rsid w:val="00265904"/>
    <w:rsid w:val="002661D9"/>
    <w:rsid w:val="002662B9"/>
    <w:rsid w:val="0026671D"/>
    <w:rsid w:val="00266F27"/>
    <w:rsid w:val="00267953"/>
    <w:rsid w:val="002703A0"/>
    <w:rsid w:val="00270EEC"/>
    <w:rsid w:val="002715DE"/>
    <w:rsid w:val="00271AA4"/>
    <w:rsid w:val="00271ABE"/>
    <w:rsid w:val="00271F49"/>
    <w:rsid w:val="00272B42"/>
    <w:rsid w:val="00272C16"/>
    <w:rsid w:val="00272E90"/>
    <w:rsid w:val="00274392"/>
    <w:rsid w:val="00274CFF"/>
    <w:rsid w:val="00275F4E"/>
    <w:rsid w:val="00276B6F"/>
    <w:rsid w:val="002771EE"/>
    <w:rsid w:val="00277709"/>
    <w:rsid w:val="00280C6B"/>
    <w:rsid w:val="0028156D"/>
    <w:rsid w:val="002815CC"/>
    <w:rsid w:val="00281679"/>
    <w:rsid w:val="00281907"/>
    <w:rsid w:val="00282562"/>
    <w:rsid w:val="00282ED7"/>
    <w:rsid w:val="00283387"/>
    <w:rsid w:val="0028338A"/>
    <w:rsid w:val="0028399E"/>
    <w:rsid w:val="00283B88"/>
    <w:rsid w:val="00283FD3"/>
    <w:rsid w:val="00284AE7"/>
    <w:rsid w:val="00285740"/>
    <w:rsid w:val="002867E2"/>
    <w:rsid w:val="00286C91"/>
    <w:rsid w:val="00286D18"/>
    <w:rsid w:val="0028760B"/>
    <w:rsid w:val="002878BA"/>
    <w:rsid w:val="002879F4"/>
    <w:rsid w:val="00287BD0"/>
    <w:rsid w:val="00287F5E"/>
    <w:rsid w:val="00290501"/>
    <w:rsid w:val="0029087B"/>
    <w:rsid w:val="002908E4"/>
    <w:rsid w:val="002908E9"/>
    <w:rsid w:val="00290D15"/>
    <w:rsid w:val="0029215E"/>
    <w:rsid w:val="002927D5"/>
    <w:rsid w:val="00292A9E"/>
    <w:rsid w:val="00293004"/>
    <w:rsid w:val="002931F0"/>
    <w:rsid w:val="00293FAA"/>
    <w:rsid w:val="0029403A"/>
    <w:rsid w:val="00294865"/>
    <w:rsid w:val="00295019"/>
    <w:rsid w:val="00295A0A"/>
    <w:rsid w:val="00296625"/>
    <w:rsid w:val="0029696F"/>
    <w:rsid w:val="0029756B"/>
    <w:rsid w:val="002976D9"/>
    <w:rsid w:val="00297BC4"/>
    <w:rsid w:val="002A039A"/>
    <w:rsid w:val="002A0B4A"/>
    <w:rsid w:val="002A1018"/>
    <w:rsid w:val="002A1157"/>
    <w:rsid w:val="002A15BD"/>
    <w:rsid w:val="002A26AC"/>
    <w:rsid w:val="002A2B8A"/>
    <w:rsid w:val="002A33CD"/>
    <w:rsid w:val="002A3B80"/>
    <w:rsid w:val="002A409A"/>
    <w:rsid w:val="002A4566"/>
    <w:rsid w:val="002A468B"/>
    <w:rsid w:val="002A4A6F"/>
    <w:rsid w:val="002A59A8"/>
    <w:rsid w:val="002A5E86"/>
    <w:rsid w:val="002A63C3"/>
    <w:rsid w:val="002A68B2"/>
    <w:rsid w:val="002A7AFD"/>
    <w:rsid w:val="002A7D82"/>
    <w:rsid w:val="002B0560"/>
    <w:rsid w:val="002B0F93"/>
    <w:rsid w:val="002B11E6"/>
    <w:rsid w:val="002B14FF"/>
    <w:rsid w:val="002B16D7"/>
    <w:rsid w:val="002B1BF0"/>
    <w:rsid w:val="002B2391"/>
    <w:rsid w:val="002B26D4"/>
    <w:rsid w:val="002B2BEA"/>
    <w:rsid w:val="002B3302"/>
    <w:rsid w:val="002B3D2F"/>
    <w:rsid w:val="002B3D91"/>
    <w:rsid w:val="002B407F"/>
    <w:rsid w:val="002B4A27"/>
    <w:rsid w:val="002B5C65"/>
    <w:rsid w:val="002B648F"/>
    <w:rsid w:val="002B686D"/>
    <w:rsid w:val="002B6CE9"/>
    <w:rsid w:val="002B6DCB"/>
    <w:rsid w:val="002B6F72"/>
    <w:rsid w:val="002B789F"/>
    <w:rsid w:val="002B7904"/>
    <w:rsid w:val="002B7B9D"/>
    <w:rsid w:val="002B7DC2"/>
    <w:rsid w:val="002B7E67"/>
    <w:rsid w:val="002C080B"/>
    <w:rsid w:val="002C0A1B"/>
    <w:rsid w:val="002C0BFB"/>
    <w:rsid w:val="002C0F7C"/>
    <w:rsid w:val="002C1221"/>
    <w:rsid w:val="002C2179"/>
    <w:rsid w:val="002C2415"/>
    <w:rsid w:val="002C26EE"/>
    <w:rsid w:val="002C2A48"/>
    <w:rsid w:val="002C2B93"/>
    <w:rsid w:val="002C2C55"/>
    <w:rsid w:val="002C2FB3"/>
    <w:rsid w:val="002C3197"/>
    <w:rsid w:val="002C3576"/>
    <w:rsid w:val="002C44D2"/>
    <w:rsid w:val="002C4869"/>
    <w:rsid w:val="002C658F"/>
    <w:rsid w:val="002C6B40"/>
    <w:rsid w:val="002C6E25"/>
    <w:rsid w:val="002D1053"/>
    <w:rsid w:val="002D1A64"/>
    <w:rsid w:val="002D1DD2"/>
    <w:rsid w:val="002D1EF0"/>
    <w:rsid w:val="002D209D"/>
    <w:rsid w:val="002D22FF"/>
    <w:rsid w:val="002D300E"/>
    <w:rsid w:val="002D325A"/>
    <w:rsid w:val="002D3269"/>
    <w:rsid w:val="002D35D5"/>
    <w:rsid w:val="002D3B73"/>
    <w:rsid w:val="002D41D7"/>
    <w:rsid w:val="002D4333"/>
    <w:rsid w:val="002D4858"/>
    <w:rsid w:val="002D5373"/>
    <w:rsid w:val="002D6AC0"/>
    <w:rsid w:val="002D71BD"/>
    <w:rsid w:val="002D7309"/>
    <w:rsid w:val="002D779C"/>
    <w:rsid w:val="002E0028"/>
    <w:rsid w:val="002E0404"/>
    <w:rsid w:val="002E05BA"/>
    <w:rsid w:val="002E05C8"/>
    <w:rsid w:val="002E0EDC"/>
    <w:rsid w:val="002E0F30"/>
    <w:rsid w:val="002E1189"/>
    <w:rsid w:val="002E1A36"/>
    <w:rsid w:val="002E1E93"/>
    <w:rsid w:val="002E2152"/>
    <w:rsid w:val="002E234F"/>
    <w:rsid w:val="002E290C"/>
    <w:rsid w:val="002E2A5B"/>
    <w:rsid w:val="002E34A5"/>
    <w:rsid w:val="002E3774"/>
    <w:rsid w:val="002E3DDD"/>
    <w:rsid w:val="002E3ECE"/>
    <w:rsid w:val="002E400F"/>
    <w:rsid w:val="002E59D2"/>
    <w:rsid w:val="002E5A2B"/>
    <w:rsid w:val="002E5AB3"/>
    <w:rsid w:val="002E6A3C"/>
    <w:rsid w:val="002E6A7D"/>
    <w:rsid w:val="002E7262"/>
    <w:rsid w:val="002E7C69"/>
    <w:rsid w:val="002F04EF"/>
    <w:rsid w:val="002F0672"/>
    <w:rsid w:val="002F0C7B"/>
    <w:rsid w:val="002F0D26"/>
    <w:rsid w:val="002F0DB8"/>
    <w:rsid w:val="002F0E25"/>
    <w:rsid w:val="002F1059"/>
    <w:rsid w:val="002F1489"/>
    <w:rsid w:val="002F25E3"/>
    <w:rsid w:val="002F265B"/>
    <w:rsid w:val="002F2995"/>
    <w:rsid w:val="002F2F92"/>
    <w:rsid w:val="002F35A0"/>
    <w:rsid w:val="002F3697"/>
    <w:rsid w:val="002F3892"/>
    <w:rsid w:val="002F39FC"/>
    <w:rsid w:val="002F402A"/>
    <w:rsid w:val="002F403C"/>
    <w:rsid w:val="002F4ABD"/>
    <w:rsid w:val="002F4D4F"/>
    <w:rsid w:val="002F4DDE"/>
    <w:rsid w:val="002F5712"/>
    <w:rsid w:val="002F625F"/>
    <w:rsid w:val="002F698A"/>
    <w:rsid w:val="002F70F1"/>
    <w:rsid w:val="00300074"/>
    <w:rsid w:val="003000F5"/>
    <w:rsid w:val="003007C1"/>
    <w:rsid w:val="00300995"/>
    <w:rsid w:val="00300A20"/>
    <w:rsid w:val="00301108"/>
    <w:rsid w:val="00301663"/>
    <w:rsid w:val="0030188F"/>
    <w:rsid w:val="00301C1B"/>
    <w:rsid w:val="003021BA"/>
    <w:rsid w:val="003023E5"/>
    <w:rsid w:val="00302772"/>
    <w:rsid w:val="003027F5"/>
    <w:rsid w:val="00302AFB"/>
    <w:rsid w:val="003030B4"/>
    <w:rsid w:val="00303276"/>
    <w:rsid w:val="0030431C"/>
    <w:rsid w:val="003047C0"/>
    <w:rsid w:val="0030491C"/>
    <w:rsid w:val="00304EDF"/>
    <w:rsid w:val="00305072"/>
    <w:rsid w:val="00305CF4"/>
    <w:rsid w:val="0030607E"/>
    <w:rsid w:val="003060AD"/>
    <w:rsid w:val="003069F5"/>
    <w:rsid w:val="00306B87"/>
    <w:rsid w:val="00306CF1"/>
    <w:rsid w:val="00306D4A"/>
    <w:rsid w:val="00306F07"/>
    <w:rsid w:val="0030705C"/>
    <w:rsid w:val="00307DC1"/>
    <w:rsid w:val="003103FC"/>
    <w:rsid w:val="0031046A"/>
    <w:rsid w:val="00310474"/>
    <w:rsid w:val="00310485"/>
    <w:rsid w:val="003109BA"/>
    <w:rsid w:val="0031128A"/>
    <w:rsid w:val="003116DD"/>
    <w:rsid w:val="00311979"/>
    <w:rsid w:val="003122C5"/>
    <w:rsid w:val="00312650"/>
    <w:rsid w:val="00312865"/>
    <w:rsid w:val="00312A1D"/>
    <w:rsid w:val="00312F7E"/>
    <w:rsid w:val="00313AB4"/>
    <w:rsid w:val="00314003"/>
    <w:rsid w:val="003144A8"/>
    <w:rsid w:val="003148DE"/>
    <w:rsid w:val="003148E8"/>
    <w:rsid w:val="00314A64"/>
    <w:rsid w:val="00315861"/>
    <w:rsid w:val="00315BF0"/>
    <w:rsid w:val="00315C96"/>
    <w:rsid w:val="00316174"/>
    <w:rsid w:val="0031621A"/>
    <w:rsid w:val="0031660C"/>
    <w:rsid w:val="0032138D"/>
    <w:rsid w:val="003213D6"/>
    <w:rsid w:val="00321464"/>
    <w:rsid w:val="003218C8"/>
    <w:rsid w:val="003219CC"/>
    <w:rsid w:val="00321D62"/>
    <w:rsid w:val="00322598"/>
    <w:rsid w:val="0032277A"/>
    <w:rsid w:val="00322A73"/>
    <w:rsid w:val="003230F2"/>
    <w:rsid w:val="0032344B"/>
    <w:rsid w:val="003238C5"/>
    <w:rsid w:val="00323C14"/>
    <w:rsid w:val="0032412B"/>
    <w:rsid w:val="0032485E"/>
    <w:rsid w:val="00325420"/>
    <w:rsid w:val="0032568C"/>
    <w:rsid w:val="00326114"/>
    <w:rsid w:val="003269EB"/>
    <w:rsid w:val="00326B2F"/>
    <w:rsid w:val="00326D84"/>
    <w:rsid w:val="00327951"/>
    <w:rsid w:val="003309E3"/>
    <w:rsid w:val="00330BFA"/>
    <w:rsid w:val="00330D0F"/>
    <w:rsid w:val="00330E4C"/>
    <w:rsid w:val="00331135"/>
    <w:rsid w:val="003314B3"/>
    <w:rsid w:val="00331DA5"/>
    <w:rsid w:val="00331ED1"/>
    <w:rsid w:val="0033253A"/>
    <w:rsid w:val="00332E19"/>
    <w:rsid w:val="00333626"/>
    <w:rsid w:val="003339BA"/>
    <w:rsid w:val="0033432D"/>
    <w:rsid w:val="0033433B"/>
    <w:rsid w:val="003349CA"/>
    <w:rsid w:val="00334B36"/>
    <w:rsid w:val="003353EA"/>
    <w:rsid w:val="003359D9"/>
    <w:rsid w:val="00335A99"/>
    <w:rsid w:val="003364FA"/>
    <w:rsid w:val="00336D1D"/>
    <w:rsid w:val="00337395"/>
    <w:rsid w:val="0033752D"/>
    <w:rsid w:val="00337943"/>
    <w:rsid w:val="00337A07"/>
    <w:rsid w:val="00337F0C"/>
    <w:rsid w:val="00340C51"/>
    <w:rsid w:val="00340D97"/>
    <w:rsid w:val="00341009"/>
    <w:rsid w:val="0034139C"/>
    <w:rsid w:val="003416EE"/>
    <w:rsid w:val="00341A6A"/>
    <w:rsid w:val="00341B90"/>
    <w:rsid w:val="00341FF9"/>
    <w:rsid w:val="00343023"/>
    <w:rsid w:val="00343220"/>
    <w:rsid w:val="00343391"/>
    <w:rsid w:val="0034375B"/>
    <w:rsid w:val="00343B98"/>
    <w:rsid w:val="003451D6"/>
    <w:rsid w:val="00345C68"/>
    <w:rsid w:val="00345D4A"/>
    <w:rsid w:val="00345FBC"/>
    <w:rsid w:val="0034623A"/>
    <w:rsid w:val="003462FB"/>
    <w:rsid w:val="00347186"/>
    <w:rsid w:val="00350673"/>
    <w:rsid w:val="0035094E"/>
    <w:rsid w:val="00350AD3"/>
    <w:rsid w:val="003511C4"/>
    <w:rsid w:val="003516F5"/>
    <w:rsid w:val="003518CD"/>
    <w:rsid w:val="00351BAE"/>
    <w:rsid w:val="0035205F"/>
    <w:rsid w:val="003520C2"/>
    <w:rsid w:val="00352625"/>
    <w:rsid w:val="00352A7B"/>
    <w:rsid w:val="00352AB8"/>
    <w:rsid w:val="00352F2D"/>
    <w:rsid w:val="00353AA8"/>
    <w:rsid w:val="0035409F"/>
    <w:rsid w:val="003546C0"/>
    <w:rsid w:val="0035569D"/>
    <w:rsid w:val="00355A01"/>
    <w:rsid w:val="00355AEC"/>
    <w:rsid w:val="00356440"/>
    <w:rsid w:val="0035648A"/>
    <w:rsid w:val="003574BB"/>
    <w:rsid w:val="003579B8"/>
    <w:rsid w:val="00360F0B"/>
    <w:rsid w:val="00360F3F"/>
    <w:rsid w:val="00361ABE"/>
    <w:rsid w:val="003620CC"/>
    <w:rsid w:val="0036262A"/>
    <w:rsid w:val="00362786"/>
    <w:rsid w:val="0036288D"/>
    <w:rsid w:val="00362BFC"/>
    <w:rsid w:val="00362D59"/>
    <w:rsid w:val="00363FF2"/>
    <w:rsid w:val="0036417A"/>
    <w:rsid w:val="003641B8"/>
    <w:rsid w:val="00364B8A"/>
    <w:rsid w:val="00364BC3"/>
    <w:rsid w:val="0036645D"/>
    <w:rsid w:val="0036724E"/>
    <w:rsid w:val="0037043E"/>
    <w:rsid w:val="00370D38"/>
    <w:rsid w:val="00370E04"/>
    <w:rsid w:val="003724B5"/>
    <w:rsid w:val="00372736"/>
    <w:rsid w:val="003729DC"/>
    <w:rsid w:val="00372B89"/>
    <w:rsid w:val="00372F34"/>
    <w:rsid w:val="0037310F"/>
    <w:rsid w:val="00373359"/>
    <w:rsid w:val="003737AB"/>
    <w:rsid w:val="00373A79"/>
    <w:rsid w:val="00373B9D"/>
    <w:rsid w:val="0037445E"/>
    <w:rsid w:val="0037494E"/>
    <w:rsid w:val="00374E8E"/>
    <w:rsid w:val="00374F95"/>
    <w:rsid w:val="0037560A"/>
    <w:rsid w:val="00375ACD"/>
    <w:rsid w:val="003762D8"/>
    <w:rsid w:val="00376326"/>
    <w:rsid w:val="003768F1"/>
    <w:rsid w:val="00376A01"/>
    <w:rsid w:val="003771ED"/>
    <w:rsid w:val="00377E20"/>
    <w:rsid w:val="003801F3"/>
    <w:rsid w:val="00380240"/>
    <w:rsid w:val="0038038E"/>
    <w:rsid w:val="00380656"/>
    <w:rsid w:val="00380695"/>
    <w:rsid w:val="00380EE7"/>
    <w:rsid w:val="00381D20"/>
    <w:rsid w:val="00382179"/>
    <w:rsid w:val="0038222D"/>
    <w:rsid w:val="00382A5B"/>
    <w:rsid w:val="00382EA7"/>
    <w:rsid w:val="00382FD8"/>
    <w:rsid w:val="00383B6F"/>
    <w:rsid w:val="00383E14"/>
    <w:rsid w:val="00384037"/>
    <w:rsid w:val="00384106"/>
    <w:rsid w:val="00385358"/>
    <w:rsid w:val="0038609C"/>
    <w:rsid w:val="00386676"/>
    <w:rsid w:val="003866B1"/>
    <w:rsid w:val="003867D1"/>
    <w:rsid w:val="00386F4F"/>
    <w:rsid w:val="0038742A"/>
    <w:rsid w:val="003875E7"/>
    <w:rsid w:val="003900F6"/>
    <w:rsid w:val="00390243"/>
    <w:rsid w:val="003906D4"/>
    <w:rsid w:val="0039073C"/>
    <w:rsid w:val="00390AE7"/>
    <w:rsid w:val="00390C7E"/>
    <w:rsid w:val="00391624"/>
    <w:rsid w:val="00391AAD"/>
    <w:rsid w:val="00391C1D"/>
    <w:rsid w:val="00391CB5"/>
    <w:rsid w:val="00392121"/>
    <w:rsid w:val="00392192"/>
    <w:rsid w:val="0039326F"/>
    <w:rsid w:val="00393664"/>
    <w:rsid w:val="003939B6"/>
    <w:rsid w:val="003945A5"/>
    <w:rsid w:val="00394762"/>
    <w:rsid w:val="0039498B"/>
    <w:rsid w:val="00394BFB"/>
    <w:rsid w:val="00395B94"/>
    <w:rsid w:val="0039606C"/>
    <w:rsid w:val="003966D5"/>
    <w:rsid w:val="003967A2"/>
    <w:rsid w:val="003974B4"/>
    <w:rsid w:val="00397501"/>
    <w:rsid w:val="00397644"/>
    <w:rsid w:val="003976CF"/>
    <w:rsid w:val="00397776"/>
    <w:rsid w:val="00397ACD"/>
    <w:rsid w:val="00397F81"/>
    <w:rsid w:val="003A06A5"/>
    <w:rsid w:val="003A07FB"/>
    <w:rsid w:val="003A096A"/>
    <w:rsid w:val="003A0F1B"/>
    <w:rsid w:val="003A1457"/>
    <w:rsid w:val="003A199D"/>
    <w:rsid w:val="003A1F07"/>
    <w:rsid w:val="003A2D6D"/>
    <w:rsid w:val="003A336B"/>
    <w:rsid w:val="003A3684"/>
    <w:rsid w:val="003A4E40"/>
    <w:rsid w:val="003A4F2E"/>
    <w:rsid w:val="003A5170"/>
    <w:rsid w:val="003A635B"/>
    <w:rsid w:val="003A6595"/>
    <w:rsid w:val="003A7000"/>
    <w:rsid w:val="003A7881"/>
    <w:rsid w:val="003A7BC0"/>
    <w:rsid w:val="003B0282"/>
    <w:rsid w:val="003B0317"/>
    <w:rsid w:val="003B0452"/>
    <w:rsid w:val="003B08EB"/>
    <w:rsid w:val="003B0AE5"/>
    <w:rsid w:val="003B0E64"/>
    <w:rsid w:val="003B160E"/>
    <w:rsid w:val="003B18FF"/>
    <w:rsid w:val="003B1904"/>
    <w:rsid w:val="003B1D2B"/>
    <w:rsid w:val="003B249D"/>
    <w:rsid w:val="003B26F9"/>
    <w:rsid w:val="003B2809"/>
    <w:rsid w:val="003B2B32"/>
    <w:rsid w:val="003B2C6F"/>
    <w:rsid w:val="003B33EC"/>
    <w:rsid w:val="003B38DE"/>
    <w:rsid w:val="003B3F8C"/>
    <w:rsid w:val="003B4894"/>
    <w:rsid w:val="003B5077"/>
    <w:rsid w:val="003B51C3"/>
    <w:rsid w:val="003B6039"/>
    <w:rsid w:val="003B6129"/>
    <w:rsid w:val="003B6EBA"/>
    <w:rsid w:val="003B73D1"/>
    <w:rsid w:val="003B7F89"/>
    <w:rsid w:val="003C050A"/>
    <w:rsid w:val="003C0679"/>
    <w:rsid w:val="003C08EC"/>
    <w:rsid w:val="003C0FF1"/>
    <w:rsid w:val="003C1660"/>
    <w:rsid w:val="003C1C41"/>
    <w:rsid w:val="003C2164"/>
    <w:rsid w:val="003C25B5"/>
    <w:rsid w:val="003C2A6E"/>
    <w:rsid w:val="003C2C16"/>
    <w:rsid w:val="003C308A"/>
    <w:rsid w:val="003C3401"/>
    <w:rsid w:val="003C4BFA"/>
    <w:rsid w:val="003C515D"/>
    <w:rsid w:val="003C5768"/>
    <w:rsid w:val="003C5F11"/>
    <w:rsid w:val="003C5F2E"/>
    <w:rsid w:val="003C6044"/>
    <w:rsid w:val="003C6478"/>
    <w:rsid w:val="003C6920"/>
    <w:rsid w:val="003C6F5E"/>
    <w:rsid w:val="003C7571"/>
    <w:rsid w:val="003C7885"/>
    <w:rsid w:val="003C7BC1"/>
    <w:rsid w:val="003C7C74"/>
    <w:rsid w:val="003C7EDD"/>
    <w:rsid w:val="003D024D"/>
    <w:rsid w:val="003D03A7"/>
    <w:rsid w:val="003D0B17"/>
    <w:rsid w:val="003D0B29"/>
    <w:rsid w:val="003D0F51"/>
    <w:rsid w:val="003D18D8"/>
    <w:rsid w:val="003D1B68"/>
    <w:rsid w:val="003D23FC"/>
    <w:rsid w:val="003D259C"/>
    <w:rsid w:val="003D2695"/>
    <w:rsid w:val="003D289F"/>
    <w:rsid w:val="003D355C"/>
    <w:rsid w:val="003D3664"/>
    <w:rsid w:val="003D4A1A"/>
    <w:rsid w:val="003D4D80"/>
    <w:rsid w:val="003D56AC"/>
    <w:rsid w:val="003D6B6F"/>
    <w:rsid w:val="003D6C73"/>
    <w:rsid w:val="003D6E17"/>
    <w:rsid w:val="003D6E3B"/>
    <w:rsid w:val="003D7EFF"/>
    <w:rsid w:val="003E051D"/>
    <w:rsid w:val="003E075F"/>
    <w:rsid w:val="003E08CD"/>
    <w:rsid w:val="003E0D2E"/>
    <w:rsid w:val="003E1641"/>
    <w:rsid w:val="003E1B10"/>
    <w:rsid w:val="003E26D1"/>
    <w:rsid w:val="003E2F2C"/>
    <w:rsid w:val="003E2FB9"/>
    <w:rsid w:val="003E2FE7"/>
    <w:rsid w:val="003E3D5C"/>
    <w:rsid w:val="003E3DA0"/>
    <w:rsid w:val="003E3EBE"/>
    <w:rsid w:val="003E4019"/>
    <w:rsid w:val="003E462C"/>
    <w:rsid w:val="003E46EC"/>
    <w:rsid w:val="003E4B58"/>
    <w:rsid w:val="003E4BE0"/>
    <w:rsid w:val="003E517F"/>
    <w:rsid w:val="003E525F"/>
    <w:rsid w:val="003E547B"/>
    <w:rsid w:val="003E5AB5"/>
    <w:rsid w:val="003E5B8D"/>
    <w:rsid w:val="003E5FE9"/>
    <w:rsid w:val="003E6310"/>
    <w:rsid w:val="003E7AC1"/>
    <w:rsid w:val="003F08B7"/>
    <w:rsid w:val="003F118C"/>
    <w:rsid w:val="003F1933"/>
    <w:rsid w:val="003F1D53"/>
    <w:rsid w:val="003F2470"/>
    <w:rsid w:val="003F2957"/>
    <w:rsid w:val="003F2C9D"/>
    <w:rsid w:val="003F3D5D"/>
    <w:rsid w:val="003F4356"/>
    <w:rsid w:val="003F525A"/>
    <w:rsid w:val="003F5A57"/>
    <w:rsid w:val="003F5C5C"/>
    <w:rsid w:val="003F5F30"/>
    <w:rsid w:val="003F5FBA"/>
    <w:rsid w:val="003F645A"/>
    <w:rsid w:val="003F670C"/>
    <w:rsid w:val="003F73DE"/>
    <w:rsid w:val="003F7633"/>
    <w:rsid w:val="003F78D4"/>
    <w:rsid w:val="003F7CFB"/>
    <w:rsid w:val="004007F0"/>
    <w:rsid w:val="00401706"/>
    <w:rsid w:val="00401AEB"/>
    <w:rsid w:val="00401CCB"/>
    <w:rsid w:val="00402053"/>
    <w:rsid w:val="00402345"/>
    <w:rsid w:val="00402A10"/>
    <w:rsid w:val="00402E33"/>
    <w:rsid w:val="00402FEE"/>
    <w:rsid w:val="00402FF4"/>
    <w:rsid w:val="004036DC"/>
    <w:rsid w:val="00403820"/>
    <w:rsid w:val="00403B49"/>
    <w:rsid w:val="00403E8F"/>
    <w:rsid w:val="00403E9E"/>
    <w:rsid w:val="00403EB8"/>
    <w:rsid w:val="0040418D"/>
    <w:rsid w:val="004053B2"/>
    <w:rsid w:val="0040545F"/>
    <w:rsid w:val="00405A92"/>
    <w:rsid w:val="00405E7A"/>
    <w:rsid w:val="00405FC9"/>
    <w:rsid w:val="004069BF"/>
    <w:rsid w:val="00406DBF"/>
    <w:rsid w:val="00406F2C"/>
    <w:rsid w:val="004070FD"/>
    <w:rsid w:val="004074A0"/>
    <w:rsid w:val="004074D3"/>
    <w:rsid w:val="004074F4"/>
    <w:rsid w:val="0041001C"/>
    <w:rsid w:val="00410AC2"/>
    <w:rsid w:val="00410BAD"/>
    <w:rsid w:val="00410F08"/>
    <w:rsid w:val="00411332"/>
    <w:rsid w:val="00411BB5"/>
    <w:rsid w:val="00412BA7"/>
    <w:rsid w:val="004133C7"/>
    <w:rsid w:val="0041363F"/>
    <w:rsid w:val="0041397F"/>
    <w:rsid w:val="004139E6"/>
    <w:rsid w:val="00413FCF"/>
    <w:rsid w:val="0041456D"/>
    <w:rsid w:val="0041536D"/>
    <w:rsid w:val="00415697"/>
    <w:rsid w:val="00415E32"/>
    <w:rsid w:val="004167CF"/>
    <w:rsid w:val="00416D5B"/>
    <w:rsid w:val="00416E6E"/>
    <w:rsid w:val="004174E5"/>
    <w:rsid w:val="00417900"/>
    <w:rsid w:val="00417B15"/>
    <w:rsid w:val="00417D38"/>
    <w:rsid w:val="00417DAD"/>
    <w:rsid w:val="0042069C"/>
    <w:rsid w:val="00420A21"/>
    <w:rsid w:val="00420BC5"/>
    <w:rsid w:val="00420EA9"/>
    <w:rsid w:val="004214F7"/>
    <w:rsid w:val="00421C95"/>
    <w:rsid w:val="00421E9B"/>
    <w:rsid w:val="00421F84"/>
    <w:rsid w:val="004222C7"/>
    <w:rsid w:val="0042259F"/>
    <w:rsid w:val="00422CDD"/>
    <w:rsid w:val="004231CF"/>
    <w:rsid w:val="004231FA"/>
    <w:rsid w:val="004244E6"/>
    <w:rsid w:val="00424C3F"/>
    <w:rsid w:val="004251AE"/>
    <w:rsid w:val="00425485"/>
    <w:rsid w:val="00425547"/>
    <w:rsid w:val="004255B4"/>
    <w:rsid w:val="0042592B"/>
    <w:rsid w:val="00426332"/>
    <w:rsid w:val="004265E1"/>
    <w:rsid w:val="00426FF4"/>
    <w:rsid w:val="00427689"/>
    <w:rsid w:val="0043070F"/>
    <w:rsid w:val="00430F7B"/>
    <w:rsid w:val="004313E6"/>
    <w:rsid w:val="00431FAC"/>
    <w:rsid w:val="0043208F"/>
    <w:rsid w:val="00432398"/>
    <w:rsid w:val="00432B32"/>
    <w:rsid w:val="0043355C"/>
    <w:rsid w:val="00433661"/>
    <w:rsid w:val="00434114"/>
    <w:rsid w:val="0043466B"/>
    <w:rsid w:val="004349D0"/>
    <w:rsid w:val="00434B48"/>
    <w:rsid w:val="00434EC5"/>
    <w:rsid w:val="00434F97"/>
    <w:rsid w:val="004357C6"/>
    <w:rsid w:val="00435BB3"/>
    <w:rsid w:val="004365C0"/>
    <w:rsid w:val="00436C5F"/>
    <w:rsid w:val="004370E4"/>
    <w:rsid w:val="004373B7"/>
    <w:rsid w:val="0043765C"/>
    <w:rsid w:val="004404CD"/>
    <w:rsid w:val="0044067E"/>
    <w:rsid w:val="004406A0"/>
    <w:rsid w:val="00440B78"/>
    <w:rsid w:val="004415D0"/>
    <w:rsid w:val="00441961"/>
    <w:rsid w:val="00441FCE"/>
    <w:rsid w:val="00442014"/>
    <w:rsid w:val="00442728"/>
    <w:rsid w:val="00442979"/>
    <w:rsid w:val="00442FBC"/>
    <w:rsid w:val="004430D5"/>
    <w:rsid w:val="00443B3C"/>
    <w:rsid w:val="00443BBB"/>
    <w:rsid w:val="004441BE"/>
    <w:rsid w:val="00444DA1"/>
    <w:rsid w:val="00444EA2"/>
    <w:rsid w:val="00446544"/>
    <w:rsid w:val="004467F9"/>
    <w:rsid w:val="00446813"/>
    <w:rsid w:val="004468C8"/>
    <w:rsid w:val="004468F8"/>
    <w:rsid w:val="004476E7"/>
    <w:rsid w:val="00447A4E"/>
    <w:rsid w:val="004507CD"/>
    <w:rsid w:val="004508BD"/>
    <w:rsid w:val="00451232"/>
    <w:rsid w:val="004515B2"/>
    <w:rsid w:val="00452F4E"/>
    <w:rsid w:val="0045360E"/>
    <w:rsid w:val="004540AC"/>
    <w:rsid w:val="004548E8"/>
    <w:rsid w:val="00454AE8"/>
    <w:rsid w:val="00455819"/>
    <w:rsid w:val="00455AA6"/>
    <w:rsid w:val="00455BB3"/>
    <w:rsid w:val="00455DF0"/>
    <w:rsid w:val="00455E1F"/>
    <w:rsid w:val="004562F3"/>
    <w:rsid w:val="0045630C"/>
    <w:rsid w:val="004564B0"/>
    <w:rsid w:val="00456928"/>
    <w:rsid w:val="004570CA"/>
    <w:rsid w:val="00457417"/>
    <w:rsid w:val="004603A9"/>
    <w:rsid w:val="00460AE1"/>
    <w:rsid w:val="00460F6B"/>
    <w:rsid w:val="00461924"/>
    <w:rsid w:val="00462946"/>
    <w:rsid w:val="00463095"/>
    <w:rsid w:val="0046362B"/>
    <w:rsid w:val="0046369C"/>
    <w:rsid w:val="00463C92"/>
    <w:rsid w:val="00463D3D"/>
    <w:rsid w:val="0046405E"/>
    <w:rsid w:val="004647AD"/>
    <w:rsid w:val="004648F0"/>
    <w:rsid w:val="00464E29"/>
    <w:rsid w:val="004655A1"/>
    <w:rsid w:val="0046578B"/>
    <w:rsid w:val="00466074"/>
    <w:rsid w:val="00466CFC"/>
    <w:rsid w:val="00467091"/>
    <w:rsid w:val="004671B1"/>
    <w:rsid w:val="00467723"/>
    <w:rsid w:val="00467767"/>
    <w:rsid w:val="004679CE"/>
    <w:rsid w:val="00467D28"/>
    <w:rsid w:val="00467F70"/>
    <w:rsid w:val="00470236"/>
    <w:rsid w:val="00470AAB"/>
    <w:rsid w:val="00470FF8"/>
    <w:rsid w:val="0047128B"/>
    <w:rsid w:val="004718E0"/>
    <w:rsid w:val="004725A7"/>
    <w:rsid w:val="00472B99"/>
    <w:rsid w:val="00472C01"/>
    <w:rsid w:val="00472CB5"/>
    <w:rsid w:val="0047367E"/>
    <w:rsid w:val="0047396D"/>
    <w:rsid w:val="00473A94"/>
    <w:rsid w:val="00473AE1"/>
    <w:rsid w:val="00473B13"/>
    <w:rsid w:val="00473BAB"/>
    <w:rsid w:val="00473F0A"/>
    <w:rsid w:val="004743F8"/>
    <w:rsid w:val="0047476F"/>
    <w:rsid w:val="00474914"/>
    <w:rsid w:val="00474BB2"/>
    <w:rsid w:val="0047501F"/>
    <w:rsid w:val="00475265"/>
    <w:rsid w:val="00475530"/>
    <w:rsid w:val="00475E80"/>
    <w:rsid w:val="00476452"/>
    <w:rsid w:val="004764B6"/>
    <w:rsid w:val="00476FAE"/>
    <w:rsid w:val="004770E3"/>
    <w:rsid w:val="00477607"/>
    <w:rsid w:val="004800D4"/>
    <w:rsid w:val="0048019C"/>
    <w:rsid w:val="00480CB1"/>
    <w:rsid w:val="0048142C"/>
    <w:rsid w:val="00481755"/>
    <w:rsid w:val="004817C3"/>
    <w:rsid w:val="00481C80"/>
    <w:rsid w:val="0048202A"/>
    <w:rsid w:val="00482042"/>
    <w:rsid w:val="004821BD"/>
    <w:rsid w:val="00482271"/>
    <w:rsid w:val="0048268C"/>
    <w:rsid w:val="0048339E"/>
    <w:rsid w:val="004844B1"/>
    <w:rsid w:val="0048470A"/>
    <w:rsid w:val="00484C76"/>
    <w:rsid w:val="00484F07"/>
    <w:rsid w:val="00485F22"/>
    <w:rsid w:val="0048631E"/>
    <w:rsid w:val="004865ED"/>
    <w:rsid w:val="00487428"/>
    <w:rsid w:val="0048758D"/>
    <w:rsid w:val="0048773C"/>
    <w:rsid w:val="00487809"/>
    <w:rsid w:val="00487A7F"/>
    <w:rsid w:val="00487B9D"/>
    <w:rsid w:val="00487DD4"/>
    <w:rsid w:val="00490F01"/>
    <w:rsid w:val="00491684"/>
    <w:rsid w:val="00491AEF"/>
    <w:rsid w:val="00491B38"/>
    <w:rsid w:val="00491C88"/>
    <w:rsid w:val="00492024"/>
    <w:rsid w:val="00492925"/>
    <w:rsid w:val="00492B18"/>
    <w:rsid w:val="0049376A"/>
    <w:rsid w:val="00494699"/>
    <w:rsid w:val="004946B8"/>
    <w:rsid w:val="0049470C"/>
    <w:rsid w:val="00494D00"/>
    <w:rsid w:val="0049531D"/>
    <w:rsid w:val="00495D9F"/>
    <w:rsid w:val="00496AE5"/>
    <w:rsid w:val="00496C65"/>
    <w:rsid w:val="004974CD"/>
    <w:rsid w:val="00497EB8"/>
    <w:rsid w:val="004A16CD"/>
    <w:rsid w:val="004A182E"/>
    <w:rsid w:val="004A1D73"/>
    <w:rsid w:val="004A1D96"/>
    <w:rsid w:val="004A1EF6"/>
    <w:rsid w:val="004A21DC"/>
    <w:rsid w:val="004A4467"/>
    <w:rsid w:val="004A473D"/>
    <w:rsid w:val="004A4AD3"/>
    <w:rsid w:val="004A50E2"/>
    <w:rsid w:val="004A54C3"/>
    <w:rsid w:val="004A62F7"/>
    <w:rsid w:val="004A6568"/>
    <w:rsid w:val="004A71F6"/>
    <w:rsid w:val="004A738A"/>
    <w:rsid w:val="004A76F5"/>
    <w:rsid w:val="004A7AE0"/>
    <w:rsid w:val="004A7C45"/>
    <w:rsid w:val="004A7FF3"/>
    <w:rsid w:val="004B08A1"/>
    <w:rsid w:val="004B08ED"/>
    <w:rsid w:val="004B13F3"/>
    <w:rsid w:val="004B23BB"/>
    <w:rsid w:val="004B3205"/>
    <w:rsid w:val="004B356A"/>
    <w:rsid w:val="004B3A48"/>
    <w:rsid w:val="004B3B32"/>
    <w:rsid w:val="004B4523"/>
    <w:rsid w:val="004B4D2E"/>
    <w:rsid w:val="004B4F3C"/>
    <w:rsid w:val="004B597E"/>
    <w:rsid w:val="004B5A55"/>
    <w:rsid w:val="004B6A6F"/>
    <w:rsid w:val="004B6C27"/>
    <w:rsid w:val="004B6CBC"/>
    <w:rsid w:val="004B725E"/>
    <w:rsid w:val="004B75A2"/>
    <w:rsid w:val="004B7A6B"/>
    <w:rsid w:val="004B7B12"/>
    <w:rsid w:val="004B7D60"/>
    <w:rsid w:val="004B7EB1"/>
    <w:rsid w:val="004C0072"/>
    <w:rsid w:val="004C05FF"/>
    <w:rsid w:val="004C0635"/>
    <w:rsid w:val="004C0EA5"/>
    <w:rsid w:val="004C0FB8"/>
    <w:rsid w:val="004C13D7"/>
    <w:rsid w:val="004C17CC"/>
    <w:rsid w:val="004C1E74"/>
    <w:rsid w:val="004C2BC8"/>
    <w:rsid w:val="004C33CB"/>
    <w:rsid w:val="004C489E"/>
    <w:rsid w:val="004C4D32"/>
    <w:rsid w:val="004C4FFA"/>
    <w:rsid w:val="004C5015"/>
    <w:rsid w:val="004C54EC"/>
    <w:rsid w:val="004C5E68"/>
    <w:rsid w:val="004C63E8"/>
    <w:rsid w:val="004C6747"/>
    <w:rsid w:val="004C6BAF"/>
    <w:rsid w:val="004C6BB3"/>
    <w:rsid w:val="004C7827"/>
    <w:rsid w:val="004C786F"/>
    <w:rsid w:val="004D0553"/>
    <w:rsid w:val="004D12BC"/>
    <w:rsid w:val="004D1748"/>
    <w:rsid w:val="004D1A95"/>
    <w:rsid w:val="004D22B2"/>
    <w:rsid w:val="004D283B"/>
    <w:rsid w:val="004D2933"/>
    <w:rsid w:val="004D2C83"/>
    <w:rsid w:val="004D382B"/>
    <w:rsid w:val="004D3BC7"/>
    <w:rsid w:val="004D4139"/>
    <w:rsid w:val="004D4B1A"/>
    <w:rsid w:val="004D54D1"/>
    <w:rsid w:val="004D59D7"/>
    <w:rsid w:val="004D684E"/>
    <w:rsid w:val="004D6949"/>
    <w:rsid w:val="004D6B71"/>
    <w:rsid w:val="004D6B79"/>
    <w:rsid w:val="004D6EDF"/>
    <w:rsid w:val="004D77DC"/>
    <w:rsid w:val="004D795A"/>
    <w:rsid w:val="004D7F0E"/>
    <w:rsid w:val="004E06AA"/>
    <w:rsid w:val="004E0D35"/>
    <w:rsid w:val="004E1C46"/>
    <w:rsid w:val="004E1F9F"/>
    <w:rsid w:val="004E2224"/>
    <w:rsid w:val="004E26F0"/>
    <w:rsid w:val="004E2729"/>
    <w:rsid w:val="004E2964"/>
    <w:rsid w:val="004E2C59"/>
    <w:rsid w:val="004E37B1"/>
    <w:rsid w:val="004E4285"/>
    <w:rsid w:val="004E4447"/>
    <w:rsid w:val="004E470F"/>
    <w:rsid w:val="004E48F4"/>
    <w:rsid w:val="004E4FB2"/>
    <w:rsid w:val="004E50A2"/>
    <w:rsid w:val="004E5BAD"/>
    <w:rsid w:val="004E5E09"/>
    <w:rsid w:val="004E68FC"/>
    <w:rsid w:val="004E6AF6"/>
    <w:rsid w:val="004E6CD7"/>
    <w:rsid w:val="004E6DDB"/>
    <w:rsid w:val="004E7415"/>
    <w:rsid w:val="004E7A74"/>
    <w:rsid w:val="004E7DD3"/>
    <w:rsid w:val="004F0C7E"/>
    <w:rsid w:val="004F0D5F"/>
    <w:rsid w:val="004F0D80"/>
    <w:rsid w:val="004F1A42"/>
    <w:rsid w:val="004F1E73"/>
    <w:rsid w:val="004F2412"/>
    <w:rsid w:val="004F2CA5"/>
    <w:rsid w:val="004F39D2"/>
    <w:rsid w:val="004F3A16"/>
    <w:rsid w:val="004F3B7E"/>
    <w:rsid w:val="004F4395"/>
    <w:rsid w:val="004F4752"/>
    <w:rsid w:val="004F49DE"/>
    <w:rsid w:val="004F4A14"/>
    <w:rsid w:val="004F4A9F"/>
    <w:rsid w:val="004F52BC"/>
    <w:rsid w:val="004F5E92"/>
    <w:rsid w:val="004F676C"/>
    <w:rsid w:val="004F6F1B"/>
    <w:rsid w:val="004F6FCE"/>
    <w:rsid w:val="004F7211"/>
    <w:rsid w:val="004F749F"/>
    <w:rsid w:val="004F7C70"/>
    <w:rsid w:val="005004B4"/>
    <w:rsid w:val="005005FF"/>
    <w:rsid w:val="0050091B"/>
    <w:rsid w:val="00500CE8"/>
    <w:rsid w:val="0050113D"/>
    <w:rsid w:val="00501822"/>
    <w:rsid w:val="0050199D"/>
    <w:rsid w:val="00502255"/>
    <w:rsid w:val="00502AEF"/>
    <w:rsid w:val="00503132"/>
    <w:rsid w:val="0050360D"/>
    <w:rsid w:val="00503723"/>
    <w:rsid w:val="0050406A"/>
    <w:rsid w:val="0050469D"/>
    <w:rsid w:val="005050E7"/>
    <w:rsid w:val="00505430"/>
    <w:rsid w:val="005055FB"/>
    <w:rsid w:val="00505BAB"/>
    <w:rsid w:val="00505CAA"/>
    <w:rsid w:val="00505CC8"/>
    <w:rsid w:val="00506276"/>
    <w:rsid w:val="00506325"/>
    <w:rsid w:val="00507426"/>
    <w:rsid w:val="0050754C"/>
    <w:rsid w:val="005100BA"/>
    <w:rsid w:val="00511210"/>
    <w:rsid w:val="005119A4"/>
    <w:rsid w:val="00511AA2"/>
    <w:rsid w:val="00511CA0"/>
    <w:rsid w:val="00512538"/>
    <w:rsid w:val="00512FE2"/>
    <w:rsid w:val="0051305C"/>
    <w:rsid w:val="005137DA"/>
    <w:rsid w:val="005146A1"/>
    <w:rsid w:val="0051475F"/>
    <w:rsid w:val="00514C1C"/>
    <w:rsid w:val="00515CE3"/>
    <w:rsid w:val="00516568"/>
    <w:rsid w:val="00516733"/>
    <w:rsid w:val="00516986"/>
    <w:rsid w:val="00516BAE"/>
    <w:rsid w:val="00516DAD"/>
    <w:rsid w:val="0051711F"/>
    <w:rsid w:val="005173D1"/>
    <w:rsid w:val="00517EC5"/>
    <w:rsid w:val="005200EC"/>
    <w:rsid w:val="00521170"/>
    <w:rsid w:val="00522254"/>
    <w:rsid w:val="005229C1"/>
    <w:rsid w:val="00522FB1"/>
    <w:rsid w:val="00522FCD"/>
    <w:rsid w:val="005231B3"/>
    <w:rsid w:val="005237AC"/>
    <w:rsid w:val="00523B7E"/>
    <w:rsid w:val="00523DA0"/>
    <w:rsid w:val="00524A1C"/>
    <w:rsid w:val="00524E5F"/>
    <w:rsid w:val="00525650"/>
    <w:rsid w:val="00525804"/>
    <w:rsid w:val="00525B1F"/>
    <w:rsid w:val="00526006"/>
    <w:rsid w:val="005311C9"/>
    <w:rsid w:val="005319AB"/>
    <w:rsid w:val="00531F03"/>
    <w:rsid w:val="00531F4B"/>
    <w:rsid w:val="00532002"/>
    <w:rsid w:val="005321B1"/>
    <w:rsid w:val="005325E2"/>
    <w:rsid w:val="0053276B"/>
    <w:rsid w:val="00532937"/>
    <w:rsid w:val="00532D10"/>
    <w:rsid w:val="00533581"/>
    <w:rsid w:val="00534042"/>
    <w:rsid w:val="0053471E"/>
    <w:rsid w:val="0053491D"/>
    <w:rsid w:val="00534DDB"/>
    <w:rsid w:val="005352D2"/>
    <w:rsid w:val="00535629"/>
    <w:rsid w:val="005356B3"/>
    <w:rsid w:val="00535730"/>
    <w:rsid w:val="0053616D"/>
    <w:rsid w:val="00537112"/>
    <w:rsid w:val="00537528"/>
    <w:rsid w:val="005376C4"/>
    <w:rsid w:val="005377F5"/>
    <w:rsid w:val="005407B9"/>
    <w:rsid w:val="0054169C"/>
    <w:rsid w:val="00542424"/>
    <w:rsid w:val="00542764"/>
    <w:rsid w:val="005434E0"/>
    <w:rsid w:val="005438C1"/>
    <w:rsid w:val="00543CD0"/>
    <w:rsid w:val="005444D7"/>
    <w:rsid w:val="00544634"/>
    <w:rsid w:val="0054475B"/>
    <w:rsid w:val="00544934"/>
    <w:rsid w:val="00544F99"/>
    <w:rsid w:val="005453B0"/>
    <w:rsid w:val="00545514"/>
    <w:rsid w:val="005457A2"/>
    <w:rsid w:val="00545AB9"/>
    <w:rsid w:val="005460B0"/>
    <w:rsid w:val="005463BF"/>
    <w:rsid w:val="00546885"/>
    <w:rsid w:val="00546A64"/>
    <w:rsid w:val="0054782E"/>
    <w:rsid w:val="00547D4E"/>
    <w:rsid w:val="0055040B"/>
    <w:rsid w:val="00550622"/>
    <w:rsid w:val="00550C2F"/>
    <w:rsid w:val="0055152B"/>
    <w:rsid w:val="0055154E"/>
    <w:rsid w:val="0055155F"/>
    <w:rsid w:val="00551CF7"/>
    <w:rsid w:val="005521A6"/>
    <w:rsid w:val="005521FA"/>
    <w:rsid w:val="00552C32"/>
    <w:rsid w:val="0055327D"/>
    <w:rsid w:val="00553D81"/>
    <w:rsid w:val="00554379"/>
    <w:rsid w:val="00554570"/>
    <w:rsid w:val="00555742"/>
    <w:rsid w:val="00555DF7"/>
    <w:rsid w:val="00556118"/>
    <w:rsid w:val="00557C5A"/>
    <w:rsid w:val="00557CEA"/>
    <w:rsid w:val="005604D3"/>
    <w:rsid w:val="005610B9"/>
    <w:rsid w:val="005617EE"/>
    <w:rsid w:val="0056184F"/>
    <w:rsid w:val="005618A7"/>
    <w:rsid w:val="005627A1"/>
    <w:rsid w:val="00562B9E"/>
    <w:rsid w:val="00563214"/>
    <w:rsid w:val="0056361C"/>
    <w:rsid w:val="0056400F"/>
    <w:rsid w:val="00564714"/>
    <w:rsid w:val="00564A98"/>
    <w:rsid w:val="00565043"/>
    <w:rsid w:val="00565845"/>
    <w:rsid w:val="00566379"/>
    <w:rsid w:val="005663C1"/>
    <w:rsid w:val="005664BF"/>
    <w:rsid w:val="00566877"/>
    <w:rsid w:val="00566BC6"/>
    <w:rsid w:val="00566D1E"/>
    <w:rsid w:val="00566D66"/>
    <w:rsid w:val="005672B0"/>
    <w:rsid w:val="005676B0"/>
    <w:rsid w:val="00567A63"/>
    <w:rsid w:val="00567AA2"/>
    <w:rsid w:val="00567AFA"/>
    <w:rsid w:val="00567F82"/>
    <w:rsid w:val="00570765"/>
    <w:rsid w:val="005709E5"/>
    <w:rsid w:val="0057118D"/>
    <w:rsid w:val="00571B79"/>
    <w:rsid w:val="005721F6"/>
    <w:rsid w:val="00572679"/>
    <w:rsid w:val="00572F2C"/>
    <w:rsid w:val="00573E3F"/>
    <w:rsid w:val="00574675"/>
    <w:rsid w:val="0057472D"/>
    <w:rsid w:val="005750D7"/>
    <w:rsid w:val="005752CE"/>
    <w:rsid w:val="00575514"/>
    <w:rsid w:val="00576313"/>
    <w:rsid w:val="00576364"/>
    <w:rsid w:val="00576A84"/>
    <w:rsid w:val="00576ABD"/>
    <w:rsid w:val="00577186"/>
    <w:rsid w:val="00577D41"/>
    <w:rsid w:val="00577D8C"/>
    <w:rsid w:val="00577DDF"/>
    <w:rsid w:val="00580348"/>
    <w:rsid w:val="00581AD0"/>
    <w:rsid w:val="00581CFC"/>
    <w:rsid w:val="0058325A"/>
    <w:rsid w:val="00583852"/>
    <w:rsid w:val="005844AE"/>
    <w:rsid w:val="005846D9"/>
    <w:rsid w:val="0058470E"/>
    <w:rsid w:val="00584742"/>
    <w:rsid w:val="005850BC"/>
    <w:rsid w:val="005853DE"/>
    <w:rsid w:val="0058544D"/>
    <w:rsid w:val="005858A6"/>
    <w:rsid w:val="00585ACA"/>
    <w:rsid w:val="00585E52"/>
    <w:rsid w:val="00586D82"/>
    <w:rsid w:val="00586FD8"/>
    <w:rsid w:val="00587022"/>
    <w:rsid w:val="00590C9C"/>
    <w:rsid w:val="00591044"/>
    <w:rsid w:val="00591650"/>
    <w:rsid w:val="005929CD"/>
    <w:rsid w:val="00592CEB"/>
    <w:rsid w:val="0059397D"/>
    <w:rsid w:val="00593C38"/>
    <w:rsid w:val="005949E3"/>
    <w:rsid w:val="00594BA8"/>
    <w:rsid w:val="00594D5F"/>
    <w:rsid w:val="00594DBD"/>
    <w:rsid w:val="0059592D"/>
    <w:rsid w:val="00596183"/>
    <w:rsid w:val="0059661D"/>
    <w:rsid w:val="005968D7"/>
    <w:rsid w:val="00596BC4"/>
    <w:rsid w:val="005973D4"/>
    <w:rsid w:val="00597B57"/>
    <w:rsid w:val="005A0408"/>
    <w:rsid w:val="005A0969"/>
    <w:rsid w:val="005A09EB"/>
    <w:rsid w:val="005A224B"/>
    <w:rsid w:val="005A33C9"/>
    <w:rsid w:val="005A3736"/>
    <w:rsid w:val="005A3C0C"/>
    <w:rsid w:val="005A4332"/>
    <w:rsid w:val="005A46BE"/>
    <w:rsid w:val="005A4BD5"/>
    <w:rsid w:val="005A4D56"/>
    <w:rsid w:val="005A519D"/>
    <w:rsid w:val="005A5300"/>
    <w:rsid w:val="005A579D"/>
    <w:rsid w:val="005A5B72"/>
    <w:rsid w:val="005A5DA2"/>
    <w:rsid w:val="005A66B1"/>
    <w:rsid w:val="005A6D9D"/>
    <w:rsid w:val="005A6F52"/>
    <w:rsid w:val="005A7A62"/>
    <w:rsid w:val="005B0A43"/>
    <w:rsid w:val="005B10F5"/>
    <w:rsid w:val="005B15E1"/>
    <w:rsid w:val="005B194B"/>
    <w:rsid w:val="005B24A5"/>
    <w:rsid w:val="005B25D7"/>
    <w:rsid w:val="005B264D"/>
    <w:rsid w:val="005B267F"/>
    <w:rsid w:val="005B27DD"/>
    <w:rsid w:val="005B2DFE"/>
    <w:rsid w:val="005B32A8"/>
    <w:rsid w:val="005B34C4"/>
    <w:rsid w:val="005B3E51"/>
    <w:rsid w:val="005B4783"/>
    <w:rsid w:val="005B47D7"/>
    <w:rsid w:val="005B483B"/>
    <w:rsid w:val="005B54CB"/>
    <w:rsid w:val="005B5E08"/>
    <w:rsid w:val="005B6686"/>
    <w:rsid w:val="005B674A"/>
    <w:rsid w:val="005B6D0E"/>
    <w:rsid w:val="005B741D"/>
    <w:rsid w:val="005C0875"/>
    <w:rsid w:val="005C0F7B"/>
    <w:rsid w:val="005C1202"/>
    <w:rsid w:val="005C186F"/>
    <w:rsid w:val="005C2182"/>
    <w:rsid w:val="005C298F"/>
    <w:rsid w:val="005C2A5E"/>
    <w:rsid w:val="005C2C97"/>
    <w:rsid w:val="005C2D18"/>
    <w:rsid w:val="005C347F"/>
    <w:rsid w:val="005C399C"/>
    <w:rsid w:val="005C4709"/>
    <w:rsid w:val="005C4AB1"/>
    <w:rsid w:val="005C4DD5"/>
    <w:rsid w:val="005C4EA5"/>
    <w:rsid w:val="005C52B4"/>
    <w:rsid w:val="005C56CC"/>
    <w:rsid w:val="005C6B9E"/>
    <w:rsid w:val="005C6C99"/>
    <w:rsid w:val="005C6D4E"/>
    <w:rsid w:val="005D0887"/>
    <w:rsid w:val="005D0D38"/>
    <w:rsid w:val="005D0F60"/>
    <w:rsid w:val="005D11B1"/>
    <w:rsid w:val="005D1724"/>
    <w:rsid w:val="005D1C14"/>
    <w:rsid w:val="005D1C1C"/>
    <w:rsid w:val="005D1D22"/>
    <w:rsid w:val="005D2630"/>
    <w:rsid w:val="005D278F"/>
    <w:rsid w:val="005D2A13"/>
    <w:rsid w:val="005D3060"/>
    <w:rsid w:val="005D32E7"/>
    <w:rsid w:val="005D426B"/>
    <w:rsid w:val="005D4F22"/>
    <w:rsid w:val="005D5068"/>
    <w:rsid w:val="005D5625"/>
    <w:rsid w:val="005D562E"/>
    <w:rsid w:val="005D56A5"/>
    <w:rsid w:val="005D6380"/>
    <w:rsid w:val="005D64A5"/>
    <w:rsid w:val="005D6550"/>
    <w:rsid w:val="005D72D7"/>
    <w:rsid w:val="005D7A8A"/>
    <w:rsid w:val="005D7E48"/>
    <w:rsid w:val="005E0407"/>
    <w:rsid w:val="005E0802"/>
    <w:rsid w:val="005E0E3F"/>
    <w:rsid w:val="005E117E"/>
    <w:rsid w:val="005E1FE0"/>
    <w:rsid w:val="005E23F4"/>
    <w:rsid w:val="005E25CF"/>
    <w:rsid w:val="005E26D8"/>
    <w:rsid w:val="005E3036"/>
    <w:rsid w:val="005E3105"/>
    <w:rsid w:val="005E3262"/>
    <w:rsid w:val="005E3439"/>
    <w:rsid w:val="005E3CC8"/>
    <w:rsid w:val="005E4BBB"/>
    <w:rsid w:val="005E4D4A"/>
    <w:rsid w:val="005E50A9"/>
    <w:rsid w:val="005E5222"/>
    <w:rsid w:val="005E5AE4"/>
    <w:rsid w:val="005E5B7E"/>
    <w:rsid w:val="005E5CF4"/>
    <w:rsid w:val="005E688C"/>
    <w:rsid w:val="005E6C38"/>
    <w:rsid w:val="005E6D02"/>
    <w:rsid w:val="005E7B5B"/>
    <w:rsid w:val="005F0437"/>
    <w:rsid w:val="005F068B"/>
    <w:rsid w:val="005F06B0"/>
    <w:rsid w:val="005F07C1"/>
    <w:rsid w:val="005F0BBE"/>
    <w:rsid w:val="005F1063"/>
    <w:rsid w:val="005F1242"/>
    <w:rsid w:val="005F1CFC"/>
    <w:rsid w:val="005F22D0"/>
    <w:rsid w:val="005F360B"/>
    <w:rsid w:val="005F3F49"/>
    <w:rsid w:val="005F4A6B"/>
    <w:rsid w:val="005F570B"/>
    <w:rsid w:val="005F5962"/>
    <w:rsid w:val="005F6426"/>
    <w:rsid w:val="005F6C84"/>
    <w:rsid w:val="005F7273"/>
    <w:rsid w:val="005F7BBB"/>
    <w:rsid w:val="005F7EFA"/>
    <w:rsid w:val="005F7FCE"/>
    <w:rsid w:val="0060009E"/>
    <w:rsid w:val="006005A2"/>
    <w:rsid w:val="006007FA"/>
    <w:rsid w:val="00600C3A"/>
    <w:rsid w:val="00601020"/>
    <w:rsid w:val="00601A81"/>
    <w:rsid w:val="00602038"/>
    <w:rsid w:val="00602100"/>
    <w:rsid w:val="00602228"/>
    <w:rsid w:val="00602307"/>
    <w:rsid w:val="006023E6"/>
    <w:rsid w:val="00602742"/>
    <w:rsid w:val="00602B7A"/>
    <w:rsid w:val="00602EE6"/>
    <w:rsid w:val="00603136"/>
    <w:rsid w:val="00603AEF"/>
    <w:rsid w:val="0060441A"/>
    <w:rsid w:val="00604647"/>
    <w:rsid w:val="006046FF"/>
    <w:rsid w:val="00604FCF"/>
    <w:rsid w:val="00605423"/>
    <w:rsid w:val="00605C2B"/>
    <w:rsid w:val="00605C5E"/>
    <w:rsid w:val="00605D9E"/>
    <w:rsid w:val="0060607E"/>
    <w:rsid w:val="0060636B"/>
    <w:rsid w:val="00607393"/>
    <w:rsid w:val="0060786A"/>
    <w:rsid w:val="006108BB"/>
    <w:rsid w:val="00610F00"/>
    <w:rsid w:val="00611E0D"/>
    <w:rsid w:val="00612373"/>
    <w:rsid w:val="00612450"/>
    <w:rsid w:val="0061421F"/>
    <w:rsid w:val="00614CC6"/>
    <w:rsid w:val="00614D31"/>
    <w:rsid w:val="00614EA8"/>
    <w:rsid w:val="00615CA7"/>
    <w:rsid w:val="00615F7E"/>
    <w:rsid w:val="00616231"/>
    <w:rsid w:val="00616771"/>
    <w:rsid w:val="006169F9"/>
    <w:rsid w:val="00616C3C"/>
    <w:rsid w:val="0062039C"/>
    <w:rsid w:val="006203DB"/>
    <w:rsid w:val="00620AD7"/>
    <w:rsid w:val="006219CC"/>
    <w:rsid w:val="006219CE"/>
    <w:rsid w:val="00621A90"/>
    <w:rsid w:val="00621B55"/>
    <w:rsid w:val="0062205D"/>
    <w:rsid w:val="00622221"/>
    <w:rsid w:val="00622C51"/>
    <w:rsid w:val="006237CD"/>
    <w:rsid w:val="006237E9"/>
    <w:rsid w:val="00623A64"/>
    <w:rsid w:val="00624472"/>
    <w:rsid w:val="00624DD4"/>
    <w:rsid w:val="00625250"/>
    <w:rsid w:val="0062567F"/>
    <w:rsid w:val="0062591D"/>
    <w:rsid w:val="00625EA8"/>
    <w:rsid w:val="00626AA2"/>
    <w:rsid w:val="00626E43"/>
    <w:rsid w:val="00627BA5"/>
    <w:rsid w:val="00630153"/>
    <w:rsid w:val="006305DF"/>
    <w:rsid w:val="00630C1C"/>
    <w:rsid w:val="00630CD4"/>
    <w:rsid w:val="00631170"/>
    <w:rsid w:val="006313FE"/>
    <w:rsid w:val="00631545"/>
    <w:rsid w:val="0063163E"/>
    <w:rsid w:val="00631CBE"/>
    <w:rsid w:val="00631FF3"/>
    <w:rsid w:val="00632374"/>
    <w:rsid w:val="00632CFB"/>
    <w:rsid w:val="006336A6"/>
    <w:rsid w:val="00633CFF"/>
    <w:rsid w:val="00633DCD"/>
    <w:rsid w:val="006347C6"/>
    <w:rsid w:val="00634BD8"/>
    <w:rsid w:val="00634EE6"/>
    <w:rsid w:val="006351FA"/>
    <w:rsid w:val="00635243"/>
    <w:rsid w:val="006355CC"/>
    <w:rsid w:val="00635857"/>
    <w:rsid w:val="00636459"/>
    <w:rsid w:val="0063679C"/>
    <w:rsid w:val="00636994"/>
    <w:rsid w:val="00636E90"/>
    <w:rsid w:val="00637692"/>
    <w:rsid w:val="00637D3A"/>
    <w:rsid w:val="00637F4B"/>
    <w:rsid w:val="006402D6"/>
    <w:rsid w:val="0064075E"/>
    <w:rsid w:val="006411F2"/>
    <w:rsid w:val="0064148E"/>
    <w:rsid w:val="00641FF9"/>
    <w:rsid w:val="006423CE"/>
    <w:rsid w:val="0064256B"/>
    <w:rsid w:val="00642D65"/>
    <w:rsid w:val="00642DD0"/>
    <w:rsid w:val="00642DED"/>
    <w:rsid w:val="00643216"/>
    <w:rsid w:val="0064350C"/>
    <w:rsid w:val="006443C8"/>
    <w:rsid w:val="00644639"/>
    <w:rsid w:val="00644713"/>
    <w:rsid w:val="0064516A"/>
    <w:rsid w:val="0064521D"/>
    <w:rsid w:val="00645999"/>
    <w:rsid w:val="00645AA9"/>
    <w:rsid w:val="00646160"/>
    <w:rsid w:val="0064627E"/>
    <w:rsid w:val="00646399"/>
    <w:rsid w:val="00646840"/>
    <w:rsid w:val="00646A1E"/>
    <w:rsid w:val="00647089"/>
    <w:rsid w:val="00647FF9"/>
    <w:rsid w:val="00650A3C"/>
    <w:rsid w:val="00650B8C"/>
    <w:rsid w:val="006510A4"/>
    <w:rsid w:val="00651235"/>
    <w:rsid w:val="0065130E"/>
    <w:rsid w:val="00651C81"/>
    <w:rsid w:val="00651F74"/>
    <w:rsid w:val="00652560"/>
    <w:rsid w:val="00652D9A"/>
    <w:rsid w:val="00653243"/>
    <w:rsid w:val="00653510"/>
    <w:rsid w:val="00653BB3"/>
    <w:rsid w:val="00654200"/>
    <w:rsid w:val="00654AF2"/>
    <w:rsid w:val="00655A6D"/>
    <w:rsid w:val="0065697F"/>
    <w:rsid w:val="00656FC8"/>
    <w:rsid w:val="006579A0"/>
    <w:rsid w:val="00657E9F"/>
    <w:rsid w:val="0066082E"/>
    <w:rsid w:val="00661042"/>
    <w:rsid w:val="00661A0B"/>
    <w:rsid w:val="00662C66"/>
    <w:rsid w:val="00662D12"/>
    <w:rsid w:val="0066306F"/>
    <w:rsid w:val="00663458"/>
    <w:rsid w:val="00663508"/>
    <w:rsid w:val="00663530"/>
    <w:rsid w:val="006636D1"/>
    <w:rsid w:val="00663A27"/>
    <w:rsid w:val="0066425F"/>
    <w:rsid w:val="00664965"/>
    <w:rsid w:val="00664C88"/>
    <w:rsid w:val="00664D58"/>
    <w:rsid w:val="006665B6"/>
    <w:rsid w:val="0066660D"/>
    <w:rsid w:val="0066717A"/>
    <w:rsid w:val="0066725C"/>
    <w:rsid w:val="006672F0"/>
    <w:rsid w:val="006674ED"/>
    <w:rsid w:val="006704CD"/>
    <w:rsid w:val="00670669"/>
    <w:rsid w:val="006706BD"/>
    <w:rsid w:val="00670E2E"/>
    <w:rsid w:val="00671177"/>
    <w:rsid w:val="0067128E"/>
    <w:rsid w:val="006712F1"/>
    <w:rsid w:val="00671ED5"/>
    <w:rsid w:val="00672067"/>
    <w:rsid w:val="006727E3"/>
    <w:rsid w:val="00672D67"/>
    <w:rsid w:val="00673D62"/>
    <w:rsid w:val="00673E1E"/>
    <w:rsid w:val="006747A0"/>
    <w:rsid w:val="00675107"/>
    <w:rsid w:val="006758FD"/>
    <w:rsid w:val="006760B3"/>
    <w:rsid w:val="006761E9"/>
    <w:rsid w:val="00676FCB"/>
    <w:rsid w:val="00677028"/>
    <w:rsid w:val="00677502"/>
    <w:rsid w:val="00677D2F"/>
    <w:rsid w:val="00681190"/>
    <w:rsid w:val="006812E7"/>
    <w:rsid w:val="00681FE3"/>
    <w:rsid w:val="006826EF"/>
    <w:rsid w:val="006831F6"/>
    <w:rsid w:val="00685C11"/>
    <w:rsid w:val="00685D18"/>
    <w:rsid w:val="00685E44"/>
    <w:rsid w:val="00686320"/>
    <w:rsid w:val="006868A9"/>
    <w:rsid w:val="006868D5"/>
    <w:rsid w:val="0068709D"/>
    <w:rsid w:val="00687625"/>
    <w:rsid w:val="00687E3A"/>
    <w:rsid w:val="0069030E"/>
    <w:rsid w:val="00690C6F"/>
    <w:rsid w:val="00690E2B"/>
    <w:rsid w:val="006913DD"/>
    <w:rsid w:val="006915F7"/>
    <w:rsid w:val="00692080"/>
    <w:rsid w:val="006921D0"/>
    <w:rsid w:val="00692EA4"/>
    <w:rsid w:val="006931EA"/>
    <w:rsid w:val="00693AF3"/>
    <w:rsid w:val="0069400A"/>
    <w:rsid w:val="00694ED4"/>
    <w:rsid w:val="00695278"/>
    <w:rsid w:val="00695614"/>
    <w:rsid w:val="00695A76"/>
    <w:rsid w:val="00695C39"/>
    <w:rsid w:val="006965F1"/>
    <w:rsid w:val="00696759"/>
    <w:rsid w:val="00697269"/>
    <w:rsid w:val="00697939"/>
    <w:rsid w:val="006A032A"/>
    <w:rsid w:val="006A0A14"/>
    <w:rsid w:val="006A0D44"/>
    <w:rsid w:val="006A0D56"/>
    <w:rsid w:val="006A1627"/>
    <w:rsid w:val="006A178A"/>
    <w:rsid w:val="006A1A32"/>
    <w:rsid w:val="006A2252"/>
    <w:rsid w:val="006A230A"/>
    <w:rsid w:val="006A2C09"/>
    <w:rsid w:val="006A3816"/>
    <w:rsid w:val="006A3F3C"/>
    <w:rsid w:val="006A48EA"/>
    <w:rsid w:val="006A5178"/>
    <w:rsid w:val="006A580D"/>
    <w:rsid w:val="006A5831"/>
    <w:rsid w:val="006A6F9C"/>
    <w:rsid w:val="006B09F3"/>
    <w:rsid w:val="006B16CC"/>
    <w:rsid w:val="006B1AC7"/>
    <w:rsid w:val="006B1D6B"/>
    <w:rsid w:val="006B26C8"/>
    <w:rsid w:val="006B2717"/>
    <w:rsid w:val="006B2C01"/>
    <w:rsid w:val="006B2DB5"/>
    <w:rsid w:val="006B3A9A"/>
    <w:rsid w:val="006B4908"/>
    <w:rsid w:val="006B50B1"/>
    <w:rsid w:val="006B53AF"/>
    <w:rsid w:val="006B59F6"/>
    <w:rsid w:val="006B5A8B"/>
    <w:rsid w:val="006B5EBA"/>
    <w:rsid w:val="006B609B"/>
    <w:rsid w:val="006B6E0E"/>
    <w:rsid w:val="006B7D20"/>
    <w:rsid w:val="006C01D3"/>
    <w:rsid w:val="006C169E"/>
    <w:rsid w:val="006C1841"/>
    <w:rsid w:val="006C1CF2"/>
    <w:rsid w:val="006C31DE"/>
    <w:rsid w:val="006C31FB"/>
    <w:rsid w:val="006C3228"/>
    <w:rsid w:val="006C3A84"/>
    <w:rsid w:val="006C4299"/>
    <w:rsid w:val="006C49CB"/>
    <w:rsid w:val="006C4F91"/>
    <w:rsid w:val="006C50B3"/>
    <w:rsid w:val="006C542B"/>
    <w:rsid w:val="006C5AAB"/>
    <w:rsid w:val="006C5D42"/>
    <w:rsid w:val="006C62EC"/>
    <w:rsid w:val="006C6C0D"/>
    <w:rsid w:val="006C6CE5"/>
    <w:rsid w:val="006C72EF"/>
    <w:rsid w:val="006C7545"/>
    <w:rsid w:val="006D00D0"/>
    <w:rsid w:val="006D06FE"/>
    <w:rsid w:val="006D16E0"/>
    <w:rsid w:val="006D1ED9"/>
    <w:rsid w:val="006D1EFA"/>
    <w:rsid w:val="006D1FDF"/>
    <w:rsid w:val="006D2171"/>
    <w:rsid w:val="006D2216"/>
    <w:rsid w:val="006D270E"/>
    <w:rsid w:val="006D28B1"/>
    <w:rsid w:val="006D298E"/>
    <w:rsid w:val="006D2BFE"/>
    <w:rsid w:val="006D3145"/>
    <w:rsid w:val="006D3170"/>
    <w:rsid w:val="006D3E82"/>
    <w:rsid w:val="006D428D"/>
    <w:rsid w:val="006D494A"/>
    <w:rsid w:val="006D544F"/>
    <w:rsid w:val="006D566B"/>
    <w:rsid w:val="006D6A11"/>
    <w:rsid w:val="006D6FE7"/>
    <w:rsid w:val="006D7169"/>
    <w:rsid w:val="006D7AD7"/>
    <w:rsid w:val="006E137D"/>
    <w:rsid w:val="006E13FE"/>
    <w:rsid w:val="006E23B9"/>
    <w:rsid w:val="006E26B5"/>
    <w:rsid w:val="006E27D3"/>
    <w:rsid w:val="006E2861"/>
    <w:rsid w:val="006E2B14"/>
    <w:rsid w:val="006E2C47"/>
    <w:rsid w:val="006E3600"/>
    <w:rsid w:val="006E3A35"/>
    <w:rsid w:val="006E40C1"/>
    <w:rsid w:val="006E4183"/>
    <w:rsid w:val="006E51ED"/>
    <w:rsid w:val="006E535E"/>
    <w:rsid w:val="006E5933"/>
    <w:rsid w:val="006E60D4"/>
    <w:rsid w:val="006E6453"/>
    <w:rsid w:val="006E6AD8"/>
    <w:rsid w:val="006E75ED"/>
    <w:rsid w:val="006F0A9D"/>
    <w:rsid w:val="006F1395"/>
    <w:rsid w:val="006F1668"/>
    <w:rsid w:val="006F1871"/>
    <w:rsid w:val="006F29DF"/>
    <w:rsid w:val="006F2F8F"/>
    <w:rsid w:val="006F3812"/>
    <w:rsid w:val="006F3CC0"/>
    <w:rsid w:val="006F48A5"/>
    <w:rsid w:val="006F49DC"/>
    <w:rsid w:val="006F5053"/>
    <w:rsid w:val="006F5765"/>
    <w:rsid w:val="006F58EB"/>
    <w:rsid w:val="006F5F83"/>
    <w:rsid w:val="006F64F2"/>
    <w:rsid w:val="006F714B"/>
    <w:rsid w:val="00700220"/>
    <w:rsid w:val="00700DDA"/>
    <w:rsid w:val="00701022"/>
    <w:rsid w:val="00702183"/>
    <w:rsid w:val="00702355"/>
    <w:rsid w:val="00702B88"/>
    <w:rsid w:val="00702C87"/>
    <w:rsid w:val="00702D8F"/>
    <w:rsid w:val="0070349C"/>
    <w:rsid w:val="007036B0"/>
    <w:rsid w:val="00703CE3"/>
    <w:rsid w:val="00703FD2"/>
    <w:rsid w:val="0070438A"/>
    <w:rsid w:val="00704F08"/>
    <w:rsid w:val="00705DAE"/>
    <w:rsid w:val="00706014"/>
    <w:rsid w:val="0070680F"/>
    <w:rsid w:val="00706924"/>
    <w:rsid w:val="007069ED"/>
    <w:rsid w:val="00706E13"/>
    <w:rsid w:val="00707544"/>
    <w:rsid w:val="00707711"/>
    <w:rsid w:val="00707EFA"/>
    <w:rsid w:val="00707F67"/>
    <w:rsid w:val="00710475"/>
    <w:rsid w:val="00710543"/>
    <w:rsid w:val="007106CA"/>
    <w:rsid w:val="00711FF5"/>
    <w:rsid w:val="0071202D"/>
    <w:rsid w:val="007120BF"/>
    <w:rsid w:val="0071297B"/>
    <w:rsid w:val="00712E6F"/>
    <w:rsid w:val="007132B2"/>
    <w:rsid w:val="00713CE5"/>
    <w:rsid w:val="0071436B"/>
    <w:rsid w:val="00715247"/>
    <w:rsid w:val="00715693"/>
    <w:rsid w:val="0071573A"/>
    <w:rsid w:val="0071632E"/>
    <w:rsid w:val="007174FB"/>
    <w:rsid w:val="0071776E"/>
    <w:rsid w:val="00717977"/>
    <w:rsid w:val="00717B3F"/>
    <w:rsid w:val="0072057E"/>
    <w:rsid w:val="00720F98"/>
    <w:rsid w:val="00721486"/>
    <w:rsid w:val="00721F4B"/>
    <w:rsid w:val="00722166"/>
    <w:rsid w:val="00723233"/>
    <w:rsid w:val="00723701"/>
    <w:rsid w:val="00723A57"/>
    <w:rsid w:val="0072416C"/>
    <w:rsid w:val="0072453C"/>
    <w:rsid w:val="007246A4"/>
    <w:rsid w:val="0072493E"/>
    <w:rsid w:val="00725159"/>
    <w:rsid w:val="007259FB"/>
    <w:rsid w:val="0072610D"/>
    <w:rsid w:val="00726BA8"/>
    <w:rsid w:val="00726FFB"/>
    <w:rsid w:val="0072750E"/>
    <w:rsid w:val="0072795C"/>
    <w:rsid w:val="00727BFD"/>
    <w:rsid w:val="00727D3A"/>
    <w:rsid w:val="00730239"/>
    <w:rsid w:val="007304EC"/>
    <w:rsid w:val="007306A9"/>
    <w:rsid w:val="00730982"/>
    <w:rsid w:val="00730A0E"/>
    <w:rsid w:val="0073101F"/>
    <w:rsid w:val="00731432"/>
    <w:rsid w:val="007316B1"/>
    <w:rsid w:val="00731BB7"/>
    <w:rsid w:val="007322C0"/>
    <w:rsid w:val="00732794"/>
    <w:rsid w:val="007327DC"/>
    <w:rsid w:val="00732CEC"/>
    <w:rsid w:val="00732DD9"/>
    <w:rsid w:val="00732F6B"/>
    <w:rsid w:val="0073315D"/>
    <w:rsid w:val="00733361"/>
    <w:rsid w:val="007344CC"/>
    <w:rsid w:val="007349AE"/>
    <w:rsid w:val="00734B26"/>
    <w:rsid w:val="00734BC1"/>
    <w:rsid w:val="00734CA7"/>
    <w:rsid w:val="007357DD"/>
    <w:rsid w:val="0073612D"/>
    <w:rsid w:val="007363FA"/>
    <w:rsid w:val="007369C6"/>
    <w:rsid w:val="007373F7"/>
    <w:rsid w:val="00737537"/>
    <w:rsid w:val="00737963"/>
    <w:rsid w:val="00737DC9"/>
    <w:rsid w:val="00741077"/>
    <w:rsid w:val="00741F6F"/>
    <w:rsid w:val="00742503"/>
    <w:rsid w:val="00742D30"/>
    <w:rsid w:val="00742D45"/>
    <w:rsid w:val="007430A0"/>
    <w:rsid w:val="00743302"/>
    <w:rsid w:val="00743453"/>
    <w:rsid w:val="00743606"/>
    <w:rsid w:val="00743C17"/>
    <w:rsid w:val="00744129"/>
    <w:rsid w:val="00744169"/>
    <w:rsid w:val="00744F9D"/>
    <w:rsid w:val="007454F0"/>
    <w:rsid w:val="00745DA6"/>
    <w:rsid w:val="0074604E"/>
    <w:rsid w:val="00746158"/>
    <w:rsid w:val="00750D9B"/>
    <w:rsid w:val="00750D9C"/>
    <w:rsid w:val="007511C2"/>
    <w:rsid w:val="0075132B"/>
    <w:rsid w:val="007527DA"/>
    <w:rsid w:val="007528EA"/>
    <w:rsid w:val="00752B68"/>
    <w:rsid w:val="0075312B"/>
    <w:rsid w:val="007535F2"/>
    <w:rsid w:val="007536C2"/>
    <w:rsid w:val="00754418"/>
    <w:rsid w:val="00754B1D"/>
    <w:rsid w:val="00755688"/>
    <w:rsid w:val="007556D0"/>
    <w:rsid w:val="007557B0"/>
    <w:rsid w:val="00755B87"/>
    <w:rsid w:val="00755D25"/>
    <w:rsid w:val="00755DE2"/>
    <w:rsid w:val="007560A6"/>
    <w:rsid w:val="00756948"/>
    <w:rsid w:val="00756A55"/>
    <w:rsid w:val="00756C65"/>
    <w:rsid w:val="00756E72"/>
    <w:rsid w:val="00756E77"/>
    <w:rsid w:val="00757991"/>
    <w:rsid w:val="00757B8D"/>
    <w:rsid w:val="007606D8"/>
    <w:rsid w:val="00760EE7"/>
    <w:rsid w:val="0076141A"/>
    <w:rsid w:val="00762B56"/>
    <w:rsid w:val="00762D6A"/>
    <w:rsid w:val="007633BE"/>
    <w:rsid w:val="007635B1"/>
    <w:rsid w:val="007642EF"/>
    <w:rsid w:val="007645EE"/>
    <w:rsid w:val="007652F3"/>
    <w:rsid w:val="007654AA"/>
    <w:rsid w:val="007657D8"/>
    <w:rsid w:val="00765EC3"/>
    <w:rsid w:val="00766251"/>
    <w:rsid w:val="007667F8"/>
    <w:rsid w:val="00766BD0"/>
    <w:rsid w:val="00766D22"/>
    <w:rsid w:val="0076777F"/>
    <w:rsid w:val="00767BF6"/>
    <w:rsid w:val="0077026B"/>
    <w:rsid w:val="00770EA5"/>
    <w:rsid w:val="0077188A"/>
    <w:rsid w:val="007720F8"/>
    <w:rsid w:val="007726A2"/>
    <w:rsid w:val="00772A55"/>
    <w:rsid w:val="00772D0D"/>
    <w:rsid w:val="00773924"/>
    <w:rsid w:val="00773F01"/>
    <w:rsid w:val="00773F4C"/>
    <w:rsid w:val="00774887"/>
    <w:rsid w:val="00774D1F"/>
    <w:rsid w:val="007750B0"/>
    <w:rsid w:val="0077520C"/>
    <w:rsid w:val="007759A0"/>
    <w:rsid w:val="00775A09"/>
    <w:rsid w:val="00775E14"/>
    <w:rsid w:val="00775E58"/>
    <w:rsid w:val="00776505"/>
    <w:rsid w:val="0077664B"/>
    <w:rsid w:val="007766F7"/>
    <w:rsid w:val="00776A0A"/>
    <w:rsid w:val="00777440"/>
    <w:rsid w:val="00777566"/>
    <w:rsid w:val="0077775D"/>
    <w:rsid w:val="00777EE7"/>
    <w:rsid w:val="007802FF"/>
    <w:rsid w:val="00780CCE"/>
    <w:rsid w:val="00780D5D"/>
    <w:rsid w:val="00780DEC"/>
    <w:rsid w:val="00781966"/>
    <w:rsid w:val="00781AA0"/>
    <w:rsid w:val="007820CD"/>
    <w:rsid w:val="007825C0"/>
    <w:rsid w:val="00782B56"/>
    <w:rsid w:val="00782F44"/>
    <w:rsid w:val="00782F8B"/>
    <w:rsid w:val="00783837"/>
    <w:rsid w:val="00783976"/>
    <w:rsid w:val="00784D90"/>
    <w:rsid w:val="00784DEE"/>
    <w:rsid w:val="00785838"/>
    <w:rsid w:val="00785887"/>
    <w:rsid w:val="007858CD"/>
    <w:rsid w:val="00785A5A"/>
    <w:rsid w:val="00785DE8"/>
    <w:rsid w:val="00785F86"/>
    <w:rsid w:val="0078627A"/>
    <w:rsid w:val="0078667D"/>
    <w:rsid w:val="00786787"/>
    <w:rsid w:val="00786C15"/>
    <w:rsid w:val="00787108"/>
    <w:rsid w:val="0078796A"/>
    <w:rsid w:val="00790960"/>
    <w:rsid w:val="00790BD5"/>
    <w:rsid w:val="007910C2"/>
    <w:rsid w:val="0079124C"/>
    <w:rsid w:val="007923CC"/>
    <w:rsid w:val="00792775"/>
    <w:rsid w:val="00792EF6"/>
    <w:rsid w:val="00792F5A"/>
    <w:rsid w:val="007932A0"/>
    <w:rsid w:val="0079344A"/>
    <w:rsid w:val="007934D6"/>
    <w:rsid w:val="00793B56"/>
    <w:rsid w:val="00794970"/>
    <w:rsid w:val="00794ABF"/>
    <w:rsid w:val="00794C01"/>
    <w:rsid w:val="00794C6A"/>
    <w:rsid w:val="00795435"/>
    <w:rsid w:val="007955BC"/>
    <w:rsid w:val="0079570D"/>
    <w:rsid w:val="00795840"/>
    <w:rsid w:val="00795DD4"/>
    <w:rsid w:val="00796418"/>
    <w:rsid w:val="007967CA"/>
    <w:rsid w:val="007968FD"/>
    <w:rsid w:val="0079726C"/>
    <w:rsid w:val="007975E2"/>
    <w:rsid w:val="00797EB9"/>
    <w:rsid w:val="007A04D8"/>
    <w:rsid w:val="007A07C4"/>
    <w:rsid w:val="007A19D0"/>
    <w:rsid w:val="007A1DA3"/>
    <w:rsid w:val="007A220C"/>
    <w:rsid w:val="007A2D48"/>
    <w:rsid w:val="007A2F8C"/>
    <w:rsid w:val="007A4053"/>
    <w:rsid w:val="007A4CBC"/>
    <w:rsid w:val="007A5117"/>
    <w:rsid w:val="007A570F"/>
    <w:rsid w:val="007A5EF4"/>
    <w:rsid w:val="007A6F6D"/>
    <w:rsid w:val="007A73A1"/>
    <w:rsid w:val="007A7869"/>
    <w:rsid w:val="007A7A3F"/>
    <w:rsid w:val="007B02C9"/>
    <w:rsid w:val="007B054B"/>
    <w:rsid w:val="007B0A01"/>
    <w:rsid w:val="007B104C"/>
    <w:rsid w:val="007B110F"/>
    <w:rsid w:val="007B17D5"/>
    <w:rsid w:val="007B18DA"/>
    <w:rsid w:val="007B1D23"/>
    <w:rsid w:val="007B203A"/>
    <w:rsid w:val="007B2469"/>
    <w:rsid w:val="007B27D1"/>
    <w:rsid w:val="007B3163"/>
    <w:rsid w:val="007B32AE"/>
    <w:rsid w:val="007B3953"/>
    <w:rsid w:val="007B3EA3"/>
    <w:rsid w:val="007B5323"/>
    <w:rsid w:val="007B53AC"/>
    <w:rsid w:val="007B639D"/>
    <w:rsid w:val="007B6745"/>
    <w:rsid w:val="007B691D"/>
    <w:rsid w:val="007B7CEB"/>
    <w:rsid w:val="007B7D26"/>
    <w:rsid w:val="007B7D40"/>
    <w:rsid w:val="007B7FEC"/>
    <w:rsid w:val="007C08C6"/>
    <w:rsid w:val="007C0E1B"/>
    <w:rsid w:val="007C0EBA"/>
    <w:rsid w:val="007C1036"/>
    <w:rsid w:val="007C1130"/>
    <w:rsid w:val="007C1B0F"/>
    <w:rsid w:val="007C26C8"/>
    <w:rsid w:val="007C2B8A"/>
    <w:rsid w:val="007C2D9B"/>
    <w:rsid w:val="007C3237"/>
    <w:rsid w:val="007C33AF"/>
    <w:rsid w:val="007C3F79"/>
    <w:rsid w:val="007C3FC4"/>
    <w:rsid w:val="007C446C"/>
    <w:rsid w:val="007C4963"/>
    <w:rsid w:val="007C4E8F"/>
    <w:rsid w:val="007C5B29"/>
    <w:rsid w:val="007C5DCA"/>
    <w:rsid w:val="007C6BF8"/>
    <w:rsid w:val="007C6C27"/>
    <w:rsid w:val="007C74A4"/>
    <w:rsid w:val="007C76C7"/>
    <w:rsid w:val="007C77FF"/>
    <w:rsid w:val="007C7A34"/>
    <w:rsid w:val="007D026F"/>
    <w:rsid w:val="007D0640"/>
    <w:rsid w:val="007D1684"/>
    <w:rsid w:val="007D23A5"/>
    <w:rsid w:val="007D25E6"/>
    <w:rsid w:val="007D306C"/>
    <w:rsid w:val="007D39C3"/>
    <w:rsid w:val="007D3DC3"/>
    <w:rsid w:val="007D4961"/>
    <w:rsid w:val="007D4A77"/>
    <w:rsid w:val="007D4AFA"/>
    <w:rsid w:val="007D5B8A"/>
    <w:rsid w:val="007D6499"/>
    <w:rsid w:val="007D771F"/>
    <w:rsid w:val="007D785D"/>
    <w:rsid w:val="007D7A9D"/>
    <w:rsid w:val="007E02A2"/>
    <w:rsid w:val="007E0656"/>
    <w:rsid w:val="007E0F68"/>
    <w:rsid w:val="007E1588"/>
    <w:rsid w:val="007E2676"/>
    <w:rsid w:val="007E267D"/>
    <w:rsid w:val="007E27E5"/>
    <w:rsid w:val="007E3317"/>
    <w:rsid w:val="007E3F16"/>
    <w:rsid w:val="007E40C0"/>
    <w:rsid w:val="007E423F"/>
    <w:rsid w:val="007E4533"/>
    <w:rsid w:val="007E4A4C"/>
    <w:rsid w:val="007E520C"/>
    <w:rsid w:val="007E63DA"/>
    <w:rsid w:val="007E660A"/>
    <w:rsid w:val="007E6792"/>
    <w:rsid w:val="007E74B5"/>
    <w:rsid w:val="007E7869"/>
    <w:rsid w:val="007F235E"/>
    <w:rsid w:val="007F274A"/>
    <w:rsid w:val="007F2767"/>
    <w:rsid w:val="007F2FF2"/>
    <w:rsid w:val="007F33F4"/>
    <w:rsid w:val="007F3444"/>
    <w:rsid w:val="007F36D2"/>
    <w:rsid w:val="007F3B7A"/>
    <w:rsid w:val="007F428E"/>
    <w:rsid w:val="007F43D8"/>
    <w:rsid w:val="007F45BD"/>
    <w:rsid w:val="007F482E"/>
    <w:rsid w:val="007F4956"/>
    <w:rsid w:val="007F53A0"/>
    <w:rsid w:val="007F588E"/>
    <w:rsid w:val="007F5906"/>
    <w:rsid w:val="007F597A"/>
    <w:rsid w:val="007F5D9E"/>
    <w:rsid w:val="007F6237"/>
    <w:rsid w:val="007F62E2"/>
    <w:rsid w:val="007F6D6A"/>
    <w:rsid w:val="007F6FB4"/>
    <w:rsid w:val="007F7321"/>
    <w:rsid w:val="007F74B4"/>
    <w:rsid w:val="007F74DD"/>
    <w:rsid w:val="007F7ADC"/>
    <w:rsid w:val="007F7B08"/>
    <w:rsid w:val="008006D6"/>
    <w:rsid w:val="00800786"/>
    <w:rsid w:val="00801E1D"/>
    <w:rsid w:val="0080223B"/>
    <w:rsid w:val="008026AA"/>
    <w:rsid w:val="00802992"/>
    <w:rsid w:val="008031AB"/>
    <w:rsid w:val="00803B80"/>
    <w:rsid w:val="008049C6"/>
    <w:rsid w:val="00804C60"/>
    <w:rsid w:val="00804D65"/>
    <w:rsid w:val="00805A2F"/>
    <w:rsid w:val="00805EA3"/>
    <w:rsid w:val="00805FF6"/>
    <w:rsid w:val="00805FFB"/>
    <w:rsid w:val="0080681C"/>
    <w:rsid w:val="00806D0D"/>
    <w:rsid w:val="00807000"/>
    <w:rsid w:val="00807402"/>
    <w:rsid w:val="00807B99"/>
    <w:rsid w:val="008104EB"/>
    <w:rsid w:val="00810BEE"/>
    <w:rsid w:val="00810D2F"/>
    <w:rsid w:val="0081128B"/>
    <w:rsid w:val="00811627"/>
    <w:rsid w:val="008117EF"/>
    <w:rsid w:val="00811CD8"/>
    <w:rsid w:val="00811D04"/>
    <w:rsid w:val="00812264"/>
    <w:rsid w:val="00812A0C"/>
    <w:rsid w:val="008140FD"/>
    <w:rsid w:val="00814366"/>
    <w:rsid w:val="00814D1A"/>
    <w:rsid w:val="00814DD9"/>
    <w:rsid w:val="00814F60"/>
    <w:rsid w:val="00814F6E"/>
    <w:rsid w:val="00815B53"/>
    <w:rsid w:val="00816071"/>
    <w:rsid w:val="0081671B"/>
    <w:rsid w:val="0081759E"/>
    <w:rsid w:val="008177BC"/>
    <w:rsid w:val="00817CE6"/>
    <w:rsid w:val="008210DC"/>
    <w:rsid w:val="00821372"/>
    <w:rsid w:val="0082141D"/>
    <w:rsid w:val="008215E7"/>
    <w:rsid w:val="00821D4B"/>
    <w:rsid w:val="00822D95"/>
    <w:rsid w:val="0082385E"/>
    <w:rsid w:val="008243A6"/>
    <w:rsid w:val="00824443"/>
    <w:rsid w:val="00824633"/>
    <w:rsid w:val="00824814"/>
    <w:rsid w:val="00824EDD"/>
    <w:rsid w:val="0082541E"/>
    <w:rsid w:val="00825869"/>
    <w:rsid w:val="00825C30"/>
    <w:rsid w:val="008260CC"/>
    <w:rsid w:val="008265CC"/>
    <w:rsid w:val="00826638"/>
    <w:rsid w:val="00826988"/>
    <w:rsid w:val="00826DED"/>
    <w:rsid w:val="00826E71"/>
    <w:rsid w:val="00826F4F"/>
    <w:rsid w:val="0082713D"/>
    <w:rsid w:val="0082744C"/>
    <w:rsid w:val="008274B7"/>
    <w:rsid w:val="00827723"/>
    <w:rsid w:val="0083019F"/>
    <w:rsid w:val="008310B0"/>
    <w:rsid w:val="00831752"/>
    <w:rsid w:val="00831C30"/>
    <w:rsid w:val="00831D58"/>
    <w:rsid w:val="00831D84"/>
    <w:rsid w:val="00831F11"/>
    <w:rsid w:val="00832257"/>
    <w:rsid w:val="00832CB6"/>
    <w:rsid w:val="00833653"/>
    <w:rsid w:val="0083370B"/>
    <w:rsid w:val="00833A3B"/>
    <w:rsid w:val="00833AE1"/>
    <w:rsid w:val="00833BC3"/>
    <w:rsid w:val="00833C56"/>
    <w:rsid w:val="00834B1A"/>
    <w:rsid w:val="00834D0E"/>
    <w:rsid w:val="008351A3"/>
    <w:rsid w:val="00835478"/>
    <w:rsid w:val="0083660C"/>
    <w:rsid w:val="0083701B"/>
    <w:rsid w:val="008379C6"/>
    <w:rsid w:val="008402E6"/>
    <w:rsid w:val="008404C2"/>
    <w:rsid w:val="00840EA7"/>
    <w:rsid w:val="0084156E"/>
    <w:rsid w:val="00841819"/>
    <w:rsid w:val="00842349"/>
    <w:rsid w:val="0084283B"/>
    <w:rsid w:val="0084384E"/>
    <w:rsid w:val="0084389A"/>
    <w:rsid w:val="00843A89"/>
    <w:rsid w:val="00844145"/>
    <w:rsid w:val="008442F7"/>
    <w:rsid w:val="0084569E"/>
    <w:rsid w:val="008457A1"/>
    <w:rsid w:val="00845B9C"/>
    <w:rsid w:val="008467B1"/>
    <w:rsid w:val="00846D9B"/>
    <w:rsid w:val="008471D0"/>
    <w:rsid w:val="008506F2"/>
    <w:rsid w:val="0085091F"/>
    <w:rsid w:val="00850A11"/>
    <w:rsid w:val="00850E31"/>
    <w:rsid w:val="00851CFE"/>
    <w:rsid w:val="008525E2"/>
    <w:rsid w:val="0085260C"/>
    <w:rsid w:val="00852810"/>
    <w:rsid w:val="00852859"/>
    <w:rsid w:val="00852ACB"/>
    <w:rsid w:val="00853800"/>
    <w:rsid w:val="00853C5A"/>
    <w:rsid w:val="00853FAB"/>
    <w:rsid w:val="0085422C"/>
    <w:rsid w:val="00854245"/>
    <w:rsid w:val="00854388"/>
    <w:rsid w:val="008546E6"/>
    <w:rsid w:val="00854BB2"/>
    <w:rsid w:val="0085516F"/>
    <w:rsid w:val="00855A21"/>
    <w:rsid w:val="0085646E"/>
    <w:rsid w:val="00857840"/>
    <w:rsid w:val="00860133"/>
    <w:rsid w:val="008602E1"/>
    <w:rsid w:val="0086050B"/>
    <w:rsid w:val="00860B9D"/>
    <w:rsid w:val="00860E08"/>
    <w:rsid w:val="00861492"/>
    <w:rsid w:val="00861B5D"/>
    <w:rsid w:val="00862366"/>
    <w:rsid w:val="008626E8"/>
    <w:rsid w:val="00862DE6"/>
    <w:rsid w:val="008638F0"/>
    <w:rsid w:val="00863A3C"/>
    <w:rsid w:val="00864ED3"/>
    <w:rsid w:val="008651A2"/>
    <w:rsid w:val="00865B2F"/>
    <w:rsid w:val="00866160"/>
    <w:rsid w:val="0086623A"/>
    <w:rsid w:val="00866669"/>
    <w:rsid w:val="00866CC3"/>
    <w:rsid w:val="00866EDD"/>
    <w:rsid w:val="00867D38"/>
    <w:rsid w:val="00867EF0"/>
    <w:rsid w:val="00870164"/>
    <w:rsid w:val="00870238"/>
    <w:rsid w:val="00870673"/>
    <w:rsid w:val="0087079E"/>
    <w:rsid w:val="008707E3"/>
    <w:rsid w:val="008710CF"/>
    <w:rsid w:val="008711A7"/>
    <w:rsid w:val="00871622"/>
    <w:rsid w:val="00871966"/>
    <w:rsid w:val="008724AE"/>
    <w:rsid w:val="008727CA"/>
    <w:rsid w:val="008734E2"/>
    <w:rsid w:val="00873EB1"/>
    <w:rsid w:val="008740A5"/>
    <w:rsid w:val="008745A0"/>
    <w:rsid w:val="00874A73"/>
    <w:rsid w:val="00875020"/>
    <w:rsid w:val="008755FD"/>
    <w:rsid w:val="008758EB"/>
    <w:rsid w:val="008759B8"/>
    <w:rsid w:val="00875DBB"/>
    <w:rsid w:val="00876398"/>
    <w:rsid w:val="00876BA4"/>
    <w:rsid w:val="00876C23"/>
    <w:rsid w:val="00876CB1"/>
    <w:rsid w:val="00877471"/>
    <w:rsid w:val="00877C19"/>
    <w:rsid w:val="00877E63"/>
    <w:rsid w:val="008801C4"/>
    <w:rsid w:val="0088081D"/>
    <w:rsid w:val="0088110D"/>
    <w:rsid w:val="00881D01"/>
    <w:rsid w:val="00882418"/>
    <w:rsid w:val="00883915"/>
    <w:rsid w:val="00883B7E"/>
    <w:rsid w:val="008847DE"/>
    <w:rsid w:val="008849A9"/>
    <w:rsid w:val="00884C9D"/>
    <w:rsid w:val="00884CB3"/>
    <w:rsid w:val="00885C73"/>
    <w:rsid w:val="00885F37"/>
    <w:rsid w:val="008860B7"/>
    <w:rsid w:val="00886DF0"/>
    <w:rsid w:val="00886E23"/>
    <w:rsid w:val="008872AC"/>
    <w:rsid w:val="00887F3D"/>
    <w:rsid w:val="00890076"/>
    <w:rsid w:val="00890347"/>
    <w:rsid w:val="008903AA"/>
    <w:rsid w:val="00890873"/>
    <w:rsid w:val="0089099B"/>
    <w:rsid w:val="00890AAB"/>
    <w:rsid w:val="00891114"/>
    <w:rsid w:val="0089166E"/>
    <w:rsid w:val="008936E6"/>
    <w:rsid w:val="0089378D"/>
    <w:rsid w:val="0089411A"/>
    <w:rsid w:val="00894165"/>
    <w:rsid w:val="00894581"/>
    <w:rsid w:val="008946E6"/>
    <w:rsid w:val="0089488B"/>
    <w:rsid w:val="00895587"/>
    <w:rsid w:val="00895A1F"/>
    <w:rsid w:val="0089690F"/>
    <w:rsid w:val="008973AA"/>
    <w:rsid w:val="00897B41"/>
    <w:rsid w:val="00897D58"/>
    <w:rsid w:val="008A016D"/>
    <w:rsid w:val="008A017B"/>
    <w:rsid w:val="008A049C"/>
    <w:rsid w:val="008A1229"/>
    <w:rsid w:val="008A1F96"/>
    <w:rsid w:val="008A21F8"/>
    <w:rsid w:val="008A24DD"/>
    <w:rsid w:val="008A26A3"/>
    <w:rsid w:val="008A333A"/>
    <w:rsid w:val="008A3641"/>
    <w:rsid w:val="008A49CF"/>
    <w:rsid w:val="008A4EEA"/>
    <w:rsid w:val="008A56CC"/>
    <w:rsid w:val="008A65F0"/>
    <w:rsid w:val="008A67CD"/>
    <w:rsid w:val="008A749D"/>
    <w:rsid w:val="008A7855"/>
    <w:rsid w:val="008A7CF6"/>
    <w:rsid w:val="008A7E43"/>
    <w:rsid w:val="008A7F86"/>
    <w:rsid w:val="008B064A"/>
    <w:rsid w:val="008B084C"/>
    <w:rsid w:val="008B08CF"/>
    <w:rsid w:val="008B1FC1"/>
    <w:rsid w:val="008B2376"/>
    <w:rsid w:val="008B384D"/>
    <w:rsid w:val="008B49C4"/>
    <w:rsid w:val="008B504C"/>
    <w:rsid w:val="008B5605"/>
    <w:rsid w:val="008B562A"/>
    <w:rsid w:val="008B5781"/>
    <w:rsid w:val="008B58C5"/>
    <w:rsid w:val="008B5E28"/>
    <w:rsid w:val="008B737D"/>
    <w:rsid w:val="008B74B0"/>
    <w:rsid w:val="008B79F9"/>
    <w:rsid w:val="008C014C"/>
    <w:rsid w:val="008C022B"/>
    <w:rsid w:val="008C045B"/>
    <w:rsid w:val="008C0791"/>
    <w:rsid w:val="008C0D01"/>
    <w:rsid w:val="008C1D00"/>
    <w:rsid w:val="008C2BA5"/>
    <w:rsid w:val="008C2C15"/>
    <w:rsid w:val="008C2E60"/>
    <w:rsid w:val="008C2F75"/>
    <w:rsid w:val="008C3173"/>
    <w:rsid w:val="008C38D3"/>
    <w:rsid w:val="008C3BC2"/>
    <w:rsid w:val="008C4288"/>
    <w:rsid w:val="008C43BC"/>
    <w:rsid w:val="008C4506"/>
    <w:rsid w:val="008C45B7"/>
    <w:rsid w:val="008C4D20"/>
    <w:rsid w:val="008C567A"/>
    <w:rsid w:val="008C6094"/>
    <w:rsid w:val="008C62BF"/>
    <w:rsid w:val="008C6314"/>
    <w:rsid w:val="008C75DC"/>
    <w:rsid w:val="008C77D9"/>
    <w:rsid w:val="008C7D0D"/>
    <w:rsid w:val="008C7D2F"/>
    <w:rsid w:val="008D06AD"/>
    <w:rsid w:val="008D08EB"/>
    <w:rsid w:val="008D15E3"/>
    <w:rsid w:val="008D244C"/>
    <w:rsid w:val="008D2C19"/>
    <w:rsid w:val="008D3EE3"/>
    <w:rsid w:val="008D4294"/>
    <w:rsid w:val="008D4618"/>
    <w:rsid w:val="008D4C18"/>
    <w:rsid w:val="008D5724"/>
    <w:rsid w:val="008D593F"/>
    <w:rsid w:val="008D5A3F"/>
    <w:rsid w:val="008D5EE0"/>
    <w:rsid w:val="008D7172"/>
    <w:rsid w:val="008D7762"/>
    <w:rsid w:val="008D7C63"/>
    <w:rsid w:val="008D7D9A"/>
    <w:rsid w:val="008E0542"/>
    <w:rsid w:val="008E07D8"/>
    <w:rsid w:val="008E0A6B"/>
    <w:rsid w:val="008E0F1F"/>
    <w:rsid w:val="008E11A8"/>
    <w:rsid w:val="008E11F1"/>
    <w:rsid w:val="008E1A76"/>
    <w:rsid w:val="008E2062"/>
    <w:rsid w:val="008E2486"/>
    <w:rsid w:val="008E2A90"/>
    <w:rsid w:val="008E3560"/>
    <w:rsid w:val="008E3CEE"/>
    <w:rsid w:val="008E4665"/>
    <w:rsid w:val="008E48CE"/>
    <w:rsid w:val="008E5154"/>
    <w:rsid w:val="008E5594"/>
    <w:rsid w:val="008E5E00"/>
    <w:rsid w:val="008E620A"/>
    <w:rsid w:val="008E6543"/>
    <w:rsid w:val="008E6786"/>
    <w:rsid w:val="008E7503"/>
    <w:rsid w:val="008E7B04"/>
    <w:rsid w:val="008F02AF"/>
    <w:rsid w:val="008F0890"/>
    <w:rsid w:val="008F0DB1"/>
    <w:rsid w:val="008F0F5D"/>
    <w:rsid w:val="008F15E6"/>
    <w:rsid w:val="008F191B"/>
    <w:rsid w:val="008F2695"/>
    <w:rsid w:val="008F2780"/>
    <w:rsid w:val="008F3646"/>
    <w:rsid w:val="008F38FA"/>
    <w:rsid w:val="008F3D50"/>
    <w:rsid w:val="008F3E57"/>
    <w:rsid w:val="008F42C2"/>
    <w:rsid w:val="008F48F5"/>
    <w:rsid w:val="008F4928"/>
    <w:rsid w:val="008F538D"/>
    <w:rsid w:val="008F57B7"/>
    <w:rsid w:val="008F57C8"/>
    <w:rsid w:val="008F6057"/>
    <w:rsid w:val="008F60DC"/>
    <w:rsid w:val="008F620E"/>
    <w:rsid w:val="008F6258"/>
    <w:rsid w:val="008F664F"/>
    <w:rsid w:val="008F6CDE"/>
    <w:rsid w:val="008F763D"/>
    <w:rsid w:val="008F7693"/>
    <w:rsid w:val="008F7714"/>
    <w:rsid w:val="008F7EBD"/>
    <w:rsid w:val="0090011C"/>
    <w:rsid w:val="009006ED"/>
    <w:rsid w:val="00900744"/>
    <w:rsid w:val="009014A2"/>
    <w:rsid w:val="00901896"/>
    <w:rsid w:val="00901A8D"/>
    <w:rsid w:val="00902450"/>
    <w:rsid w:val="009024DE"/>
    <w:rsid w:val="009026B1"/>
    <w:rsid w:val="0090285B"/>
    <w:rsid w:val="0090292C"/>
    <w:rsid w:val="00902FFF"/>
    <w:rsid w:val="00903243"/>
    <w:rsid w:val="00903CAB"/>
    <w:rsid w:val="009043CB"/>
    <w:rsid w:val="00904489"/>
    <w:rsid w:val="0090483E"/>
    <w:rsid w:val="00904884"/>
    <w:rsid w:val="00904ACB"/>
    <w:rsid w:val="00904B04"/>
    <w:rsid w:val="00905183"/>
    <w:rsid w:val="009058A2"/>
    <w:rsid w:val="00906DE6"/>
    <w:rsid w:val="00907069"/>
    <w:rsid w:val="0090720A"/>
    <w:rsid w:val="00907A12"/>
    <w:rsid w:val="00907C27"/>
    <w:rsid w:val="00907DB9"/>
    <w:rsid w:val="00910CC2"/>
    <w:rsid w:val="0091334E"/>
    <w:rsid w:val="00913508"/>
    <w:rsid w:val="00913510"/>
    <w:rsid w:val="00913FB5"/>
    <w:rsid w:val="00914251"/>
    <w:rsid w:val="009149DE"/>
    <w:rsid w:val="00914B72"/>
    <w:rsid w:val="009152D2"/>
    <w:rsid w:val="0091574C"/>
    <w:rsid w:val="00915ACA"/>
    <w:rsid w:val="00915E57"/>
    <w:rsid w:val="009172D6"/>
    <w:rsid w:val="00917E26"/>
    <w:rsid w:val="0092043B"/>
    <w:rsid w:val="00920CDB"/>
    <w:rsid w:val="0092144E"/>
    <w:rsid w:val="00921639"/>
    <w:rsid w:val="00921A10"/>
    <w:rsid w:val="00921F35"/>
    <w:rsid w:val="00922383"/>
    <w:rsid w:val="00923782"/>
    <w:rsid w:val="009239BD"/>
    <w:rsid w:val="00923FBF"/>
    <w:rsid w:val="00924173"/>
    <w:rsid w:val="009244C4"/>
    <w:rsid w:val="009254DC"/>
    <w:rsid w:val="009254F2"/>
    <w:rsid w:val="00925BDF"/>
    <w:rsid w:val="00925F07"/>
    <w:rsid w:val="00926E90"/>
    <w:rsid w:val="00927791"/>
    <w:rsid w:val="00927846"/>
    <w:rsid w:val="00927A3C"/>
    <w:rsid w:val="00927D16"/>
    <w:rsid w:val="00930166"/>
    <w:rsid w:val="00930536"/>
    <w:rsid w:val="00931781"/>
    <w:rsid w:val="00931C37"/>
    <w:rsid w:val="0093428B"/>
    <w:rsid w:val="00934870"/>
    <w:rsid w:val="009348D3"/>
    <w:rsid w:val="00934DCE"/>
    <w:rsid w:val="0093529D"/>
    <w:rsid w:val="00935447"/>
    <w:rsid w:val="00935C54"/>
    <w:rsid w:val="00936D90"/>
    <w:rsid w:val="009372EB"/>
    <w:rsid w:val="0094047C"/>
    <w:rsid w:val="00940CAF"/>
    <w:rsid w:val="00940E11"/>
    <w:rsid w:val="00941708"/>
    <w:rsid w:val="00941AE9"/>
    <w:rsid w:val="00942C2E"/>
    <w:rsid w:val="00942C84"/>
    <w:rsid w:val="00942CFE"/>
    <w:rsid w:val="00942D18"/>
    <w:rsid w:val="0094309B"/>
    <w:rsid w:val="00943E48"/>
    <w:rsid w:val="00943E7F"/>
    <w:rsid w:val="00944197"/>
    <w:rsid w:val="00944693"/>
    <w:rsid w:val="00944861"/>
    <w:rsid w:val="00944A5F"/>
    <w:rsid w:val="00945158"/>
    <w:rsid w:val="009458F6"/>
    <w:rsid w:val="0094594B"/>
    <w:rsid w:val="00945994"/>
    <w:rsid w:val="00945F9F"/>
    <w:rsid w:val="00946026"/>
    <w:rsid w:val="009465BF"/>
    <w:rsid w:val="00946BC8"/>
    <w:rsid w:val="009473D2"/>
    <w:rsid w:val="00947E0E"/>
    <w:rsid w:val="0095076C"/>
    <w:rsid w:val="00950DFC"/>
    <w:rsid w:val="00951112"/>
    <w:rsid w:val="0095280B"/>
    <w:rsid w:val="00953834"/>
    <w:rsid w:val="00953902"/>
    <w:rsid w:val="00953CB7"/>
    <w:rsid w:val="00953DA5"/>
    <w:rsid w:val="009540F2"/>
    <w:rsid w:val="00954397"/>
    <w:rsid w:val="009548E5"/>
    <w:rsid w:val="00954939"/>
    <w:rsid w:val="00954F03"/>
    <w:rsid w:val="009552BE"/>
    <w:rsid w:val="0095539C"/>
    <w:rsid w:val="0095543F"/>
    <w:rsid w:val="00955B95"/>
    <w:rsid w:val="00955BCC"/>
    <w:rsid w:val="00955BEA"/>
    <w:rsid w:val="0095665A"/>
    <w:rsid w:val="009566C5"/>
    <w:rsid w:val="00956B1D"/>
    <w:rsid w:val="009578EA"/>
    <w:rsid w:val="00957BDC"/>
    <w:rsid w:val="00960084"/>
    <w:rsid w:val="009600FF"/>
    <w:rsid w:val="00960979"/>
    <w:rsid w:val="00960AE3"/>
    <w:rsid w:val="009613C6"/>
    <w:rsid w:val="00961937"/>
    <w:rsid w:val="00961988"/>
    <w:rsid w:val="00961F25"/>
    <w:rsid w:val="009628BB"/>
    <w:rsid w:val="00962EB9"/>
    <w:rsid w:val="00962FA0"/>
    <w:rsid w:val="00963050"/>
    <w:rsid w:val="009633A0"/>
    <w:rsid w:val="00963DC2"/>
    <w:rsid w:val="00963EAD"/>
    <w:rsid w:val="00964382"/>
    <w:rsid w:val="00964685"/>
    <w:rsid w:val="00964F3B"/>
    <w:rsid w:val="00965481"/>
    <w:rsid w:val="00965D6B"/>
    <w:rsid w:val="009664F1"/>
    <w:rsid w:val="00966855"/>
    <w:rsid w:val="00966885"/>
    <w:rsid w:val="009668FC"/>
    <w:rsid w:val="00966B0B"/>
    <w:rsid w:val="00966E9C"/>
    <w:rsid w:val="00967B52"/>
    <w:rsid w:val="00970236"/>
    <w:rsid w:val="0097094B"/>
    <w:rsid w:val="00971673"/>
    <w:rsid w:val="0097196B"/>
    <w:rsid w:val="00971B66"/>
    <w:rsid w:val="00971B9B"/>
    <w:rsid w:val="00971DB3"/>
    <w:rsid w:val="00971E37"/>
    <w:rsid w:val="009725FB"/>
    <w:rsid w:val="00972627"/>
    <w:rsid w:val="00972C8C"/>
    <w:rsid w:val="00972FDA"/>
    <w:rsid w:val="00973A37"/>
    <w:rsid w:val="00973AC8"/>
    <w:rsid w:val="00973B94"/>
    <w:rsid w:val="00975434"/>
    <w:rsid w:val="009759AB"/>
    <w:rsid w:val="00975A1E"/>
    <w:rsid w:val="00975AC5"/>
    <w:rsid w:val="00975B40"/>
    <w:rsid w:val="00975C38"/>
    <w:rsid w:val="00975DC9"/>
    <w:rsid w:val="00976D9B"/>
    <w:rsid w:val="00977153"/>
    <w:rsid w:val="009777A8"/>
    <w:rsid w:val="009777C3"/>
    <w:rsid w:val="00980276"/>
    <w:rsid w:val="00980672"/>
    <w:rsid w:val="00980A48"/>
    <w:rsid w:val="00980FCF"/>
    <w:rsid w:val="009814BD"/>
    <w:rsid w:val="0098161C"/>
    <w:rsid w:val="009820F8"/>
    <w:rsid w:val="00982A3F"/>
    <w:rsid w:val="00983066"/>
    <w:rsid w:val="009830ED"/>
    <w:rsid w:val="009832A7"/>
    <w:rsid w:val="00983599"/>
    <w:rsid w:val="00983ED7"/>
    <w:rsid w:val="00984277"/>
    <w:rsid w:val="009846B9"/>
    <w:rsid w:val="009846E6"/>
    <w:rsid w:val="00984910"/>
    <w:rsid w:val="00985B86"/>
    <w:rsid w:val="00986198"/>
    <w:rsid w:val="00986E3C"/>
    <w:rsid w:val="00987E83"/>
    <w:rsid w:val="0099179B"/>
    <w:rsid w:val="00991B17"/>
    <w:rsid w:val="009920D7"/>
    <w:rsid w:val="009927DB"/>
    <w:rsid w:val="00992C8A"/>
    <w:rsid w:val="009932E5"/>
    <w:rsid w:val="00993CBA"/>
    <w:rsid w:val="009944C3"/>
    <w:rsid w:val="00994719"/>
    <w:rsid w:val="00994AC3"/>
    <w:rsid w:val="009958B1"/>
    <w:rsid w:val="00995C95"/>
    <w:rsid w:val="00995EF9"/>
    <w:rsid w:val="00995FCD"/>
    <w:rsid w:val="009960CA"/>
    <w:rsid w:val="009960EB"/>
    <w:rsid w:val="00996C8E"/>
    <w:rsid w:val="00996CCA"/>
    <w:rsid w:val="00997807"/>
    <w:rsid w:val="0099799A"/>
    <w:rsid w:val="00997B27"/>
    <w:rsid w:val="00997F23"/>
    <w:rsid w:val="009A02F5"/>
    <w:rsid w:val="009A04A3"/>
    <w:rsid w:val="009A0F7B"/>
    <w:rsid w:val="009A1161"/>
    <w:rsid w:val="009A130D"/>
    <w:rsid w:val="009A1725"/>
    <w:rsid w:val="009A185C"/>
    <w:rsid w:val="009A1ED1"/>
    <w:rsid w:val="009A2B7A"/>
    <w:rsid w:val="009A30D2"/>
    <w:rsid w:val="009A3C66"/>
    <w:rsid w:val="009A4498"/>
    <w:rsid w:val="009A4510"/>
    <w:rsid w:val="009A482A"/>
    <w:rsid w:val="009A4C69"/>
    <w:rsid w:val="009A4EAD"/>
    <w:rsid w:val="009A4F2C"/>
    <w:rsid w:val="009A6047"/>
    <w:rsid w:val="009A693E"/>
    <w:rsid w:val="009A6BBA"/>
    <w:rsid w:val="009A7AAB"/>
    <w:rsid w:val="009A7B5B"/>
    <w:rsid w:val="009B02AC"/>
    <w:rsid w:val="009B0C10"/>
    <w:rsid w:val="009B1224"/>
    <w:rsid w:val="009B1294"/>
    <w:rsid w:val="009B1899"/>
    <w:rsid w:val="009B1D69"/>
    <w:rsid w:val="009B300E"/>
    <w:rsid w:val="009B31EE"/>
    <w:rsid w:val="009B4281"/>
    <w:rsid w:val="009B4AC8"/>
    <w:rsid w:val="009B4FB0"/>
    <w:rsid w:val="009B4FD1"/>
    <w:rsid w:val="009B538D"/>
    <w:rsid w:val="009B55ED"/>
    <w:rsid w:val="009B57F6"/>
    <w:rsid w:val="009B5B3A"/>
    <w:rsid w:val="009B60C8"/>
    <w:rsid w:val="009B65A2"/>
    <w:rsid w:val="009B6989"/>
    <w:rsid w:val="009B6C04"/>
    <w:rsid w:val="009B70BC"/>
    <w:rsid w:val="009B70FE"/>
    <w:rsid w:val="009B7E50"/>
    <w:rsid w:val="009C0C63"/>
    <w:rsid w:val="009C0F13"/>
    <w:rsid w:val="009C1018"/>
    <w:rsid w:val="009C1366"/>
    <w:rsid w:val="009C177A"/>
    <w:rsid w:val="009C2F8D"/>
    <w:rsid w:val="009C3411"/>
    <w:rsid w:val="009C3BD4"/>
    <w:rsid w:val="009C4152"/>
    <w:rsid w:val="009C44E3"/>
    <w:rsid w:val="009C45FC"/>
    <w:rsid w:val="009C4BDB"/>
    <w:rsid w:val="009C4C45"/>
    <w:rsid w:val="009C5612"/>
    <w:rsid w:val="009C5870"/>
    <w:rsid w:val="009C5B31"/>
    <w:rsid w:val="009C629C"/>
    <w:rsid w:val="009C6899"/>
    <w:rsid w:val="009C6B11"/>
    <w:rsid w:val="009C73F6"/>
    <w:rsid w:val="009C7633"/>
    <w:rsid w:val="009C78C6"/>
    <w:rsid w:val="009C7A35"/>
    <w:rsid w:val="009D0E15"/>
    <w:rsid w:val="009D192F"/>
    <w:rsid w:val="009D1E9C"/>
    <w:rsid w:val="009D22DD"/>
    <w:rsid w:val="009D4176"/>
    <w:rsid w:val="009D4702"/>
    <w:rsid w:val="009D470A"/>
    <w:rsid w:val="009D4DEA"/>
    <w:rsid w:val="009D5939"/>
    <w:rsid w:val="009D65BA"/>
    <w:rsid w:val="009D65D3"/>
    <w:rsid w:val="009D6663"/>
    <w:rsid w:val="009D6B28"/>
    <w:rsid w:val="009D6DE7"/>
    <w:rsid w:val="009D76A6"/>
    <w:rsid w:val="009E033A"/>
    <w:rsid w:val="009E0B99"/>
    <w:rsid w:val="009E106F"/>
    <w:rsid w:val="009E1606"/>
    <w:rsid w:val="009E1AAD"/>
    <w:rsid w:val="009E1EA6"/>
    <w:rsid w:val="009E250D"/>
    <w:rsid w:val="009E2D14"/>
    <w:rsid w:val="009E406B"/>
    <w:rsid w:val="009E41DF"/>
    <w:rsid w:val="009E4315"/>
    <w:rsid w:val="009E4659"/>
    <w:rsid w:val="009E4AB9"/>
    <w:rsid w:val="009E4AFD"/>
    <w:rsid w:val="009E58EF"/>
    <w:rsid w:val="009E6446"/>
    <w:rsid w:val="009E6992"/>
    <w:rsid w:val="009E6EC4"/>
    <w:rsid w:val="009E6F89"/>
    <w:rsid w:val="009E7084"/>
    <w:rsid w:val="009E7268"/>
    <w:rsid w:val="009E78B4"/>
    <w:rsid w:val="009E7A81"/>
    <w:rsid w:val="009F00F9"/>
    <w:rsid w:val="009F0780"/>
    <w:rsid w:val="009F085C"/>
    <w:rsid w:val="009F0929"/>
    <w:rsid w:val="009F0DE0"/>
    <w:rsid w:val="009F13D7"/>
    <w:rsid w:val="009F1AF0"/>
    <w:rsid w:val="009F1BA6"/>
    <w:rsid w:val="009F1CE0"/>
    <w:rsid w:val="009F240D"/>
    <w:rsid w:val="009F2A1F"/>
    <w:rsid w:val="009F2BFC"/>
    <w:rsid w:val="009F32B7"/>
    <w:rsid w:val="009F3AE1"/>
    <w:rsid w:val="009F3D7C"/>
    <w:rsid w:val="009F45BE"/>
    <w:rsid w:val="009F46F7"/>
    <w:rsid w:val="009F57C7"/>
    <w:rsid w:val="009F5C56"/>
    <w:rsid w:val="009F7467"/>
    <w:rsid w:val="009F7552"/>
    <w:rsid w:val="009F7944"/>
    <w:rsid w:val="009F7A45"/>
    <w:rsid w:val="009F7A7E"/>
    <w:rsid w:val="00A0027C"/>
    <w:rsid w:val="00A0067B"/>
    <w:rsid w:val="00A0075B"/>
    <w:rsid w:val="00A0162A"/>
    <w:rsid w:val="00A01A14"/>
    <w:rsid w:val="00A02438"/>
    <w:rsid w:val="00A026AF"/>
    <w:rsid w:val="00A029EE"/>
    <w:rsid w:val="00A02B0D"/>
    <w:rsid w:val="00A0305C"/>
    <w:rsid w:val="00A03840"/>
    <w:rsid w:val="00A03E51"/>
    <w:rsid w:val="00A05469"/>
    <w:rsid w:val="00A057BC"/>
    <w:rsid w:val="00A05B4A"/>
    <w:rsid w:val="00A0692C"/>
    <w:rsid w:val="00A06CC9"/>
    <w:rsid w:val="00A07E49"/>
    <w:rsid w:val="00A100C6"/>
    <w:rsid w:val="00A101E9"/>
    <w:rsid w:val="00A10C24"/>
    <w:rsid w:val="00A10D16"/>
    <w:rsid w:val="00A11168"/>
    <w:rsid w:val="00A120CA"/>
    <w:rsid w:val="00A13183"/>
    <w:rsid w:val="00A1377C"/>
    <w:rsid w:val="00A13E41"/>
    <w:rsid w:val="00A142AE"/>
    <w:rsid w:val="00A143B2"/>
    <w:rsid w:val="00A16065"/>
    <w:rsid w:val="00A16644"/>
    <w:rsid w:val="00A169A3"/>
    <w:rsid w:val="00A1761F"/>
    <w:rsid w:val="00A17A7A"/>
    <w:rsid w:val="00A201D2"/>
    <w:rsid w:val="00A20D9B"/>
    <w:rsid w:val="00A213C7"/>
    <w:rsid w:val="00A21E39"/>
    <w:rsid w:val="00A2203B"/>
    <w:rsid w:val="00A222C3"/>
    <w:rsid w:val="00A22C33"/>
    <w:rsid w:val="00A2319D"/>
    <w:rsid w:val="00A2354D"/>
    <w:rsid w:val="00A23AEE"/>
    <w:rsid w:val="00A244A7"/>
    <w:rsid w:val="00A24549"/>
    <w:rsid w:val="00A25389"/>
    <w:rsid w:val="00A26479"/>
    <w:rsid w:val="00A26B22"/>
    <w:rsid w:val="00A27268"/>
    <w:rsid w:val="00A27706"/>
    <w:rsid w:val="00A27DC1"/>
    <w:rsid w:val="00A306DC"/>
    <w:rsid w:val="00A30C4A"/>
    <w:rsid w:val="00A315D0"/>
    <w:rsid w:val="00A31BD1"/>
    <w:rsid w:val="00A328AB"/>
    <w:rsid w:val="00A32AA5"/>
    <w:rsid w:val="00A33265"/>
    <w:rsid w:val="00A33412"/>
    <w:rsid w:val="00A344DC"/>
    <w:rsid w:val="00A346D3"/>
    <w:rsid w:val="00A347A6"/>
    <w:rsid w:val="00A34812"/>
    <w:rsid w:val="00A3512A"/>
    <w:rsid w:val="00A353E0"/>
    <w:rsid w:val="00A3542A"/>
    <w:rsid w:val="00A35DB4"/>
    <w:rsid w:val="00A35EC5"/>
    <w:rsid w:val="00A35ED8"/>
    <w:rsid w:val="00A36335"/>
    <w:rsid w:val="00A36436"/>
    <w:rsid w:val="00A365CE"/>
    <w:rsid w:val="00A36A20"/>
    <w:rsid w:val="00A36AA1"/>
    <w:rsid w:val="00A36C1A"/>
    <w:rsid w:val="00A37206"/>
    <w:rsid w:val="00A377B0"/>
    <w:rsid w:val="00A37848"/>
    <w:rsid w:val="00A37B3A"/>
    <w:rsid w:val="00A400E2"/>
    <w:rsid w:val="00A40A05"/>
    <w:rsid w:val="00A40ED1"/>
    <w:rsid w:val="00A41205"/>
    <w:rsid w:val="00A412BD"/>
    <w:rsid w:val="00A42A08"/>
    <w:rsid w:val="00A42BA9"/>
    <w:rsid w:val="00A437BD"/>
    <w:rsid w:val="00A445C8"/>
    <w:rsid w:val="00A4501D"/>
    <w:rsid w:val="00A45CBD"/>
    <w:rsid w:val="00A45F62"/>
    <w:rsid w:val="00A46051"/>
    <w:rsid w:val="00A4723A"/>
    <w:rsid w:val="00A47460"/>
    <w:rsid w:val="00A47713"/>
    <w:rsid w:val="00A47857"/>
    <w:rsid w:val="00A47B17"/>
    <w:rsid w:val="00A47C41"/>
    <w:rsid w:val="00A47DF5"/>
    <w:rsid w:val="00A5005F"/>
    <w:rsid w:val="00A5043E"/>
    <w:rsid w:val="00A51770"/>
    <w:rsid w:val="00A5187B"/>
    <w:rsid w:val="00A51AB7"/>
    <w:rsid w:val="00A520B6"/>
    <w:rsid w:val="00A528BE"/>
    <w:rsid w:val="00A52E0F"/>
    <w:rsid w:val="00A53A20"/>
    <w:rsid w:val="00A543A4"/>
    <w:rsid w:val="00A5489E"/>
    <w:rsid w:val="00A54A44"/>
    <w:rsid w:val="00A54B9C"/>
    <w:rsid w:val="00A54F35"/>
    <w:rsid w:val="00A55D44"/>
    <w:rsid w:val="00A563E6"/>
    <w:rsid w:val="00A565D5"/>
    <w:rsid w:val="00A56967"/>
    <w:rsid w:val="00A56F33"/>
    <w:rsid w:val="00A602C3"/>
    <w:rsid w:val="00A60398"/>
    <w:rsid w:val="00A6113C"/>
    <w:rsid w:val="00A6135F"/>
    <w:rsid w:val="00A61B0B"/>
    <w:rsid w:val="00A61E99"/>
    <w:rsid w:val="00A623C1"/>
    <w:rsid w:val="00A62602"/>
    <w:rsid w:val="00A632B7"/>
    <w:rsid w:val="00A634B8"/>
    <w:rsid w:val="00A63629"/>
    <w:rsid w:val="00A64CB9"/>
    <w:rsid w:val="00A652F5"/>
    <w:rsid w:val="00A66ABD"/>
    <w:rsid w:val="00A673A7"/>
    <w:rsid w:val="00A70718"/>
    <w:rsid w:val="00A711C6"/>
    <w:rsid w:val="00A72334"/>
    <w:rsid w:val="00A72432"/>
    <w:rsid w:val="00A72F27"/>
    <w:rsid w:val="00A733BB"/>
    <w:rsid w:val="00A73514"/>
    <w:rsid w:val="00A74958"/>
    <w:rsid w:val="00A74DA8"/>
    <w:rsid w:val="00A74EE3"/>
    <w:rsid w:val="00A750B2"/>
    <w:rsid w:val="00A759AC"/>
    <w:rsid w:val="00A75A00"/>
    <w:rsid w:val="00A75D41"/>
    <w:rsid w:val="00A775EF"/>
    <w:rsid w:val="00A77856"/>
    <w:rsid w:val="00A77F0B"/>
    <w:rsid w:val="00A80295"/>
    <w:rsid w:val="00A80A3A"/>
    <w:rsid w:val="00A80B24"/>
    <w:rsid w:val="00A8113A"/>
    <w:rsid w:val="00A8114C"/>
    <w:rsid w:val="00A817D1"/>
    <w:rsid w:val="00A82274"/>
    <w:rsid w:val="00A828DE"/>
    <w:rsid w:val="00A8290F"/>
    <w:rsid w:val="00A82B00"/>
    <w:rsid w:val="00A8326C"/>
    <w:rsid w:val="00A838E2"/>
    <w:rsid w:val="00A849B4"/>
    <w:rsid w:val="00A85716"/>
    <w:rsid w:val="00A85887"/>
    <w:rsid w:val="00A85C07"/>
    <w:rsid w:val="00A8631C"/>
    <w:rsid w:val="00A86B03"/>
    <w:rsid w:val="00A86FC7"/>
    <w:rsid w:val="00A873BB"/>
    <w:rsid w:val="00A8784B"/>
    <w:rsid w:val="00A87F49"/>
    <w:rsid w:val="00A90209"/>
    <w:rsid w:val="00A9137E"/>
    <w:rsid w:val="00A91554"/>
    <w:rsid w:val="00A915CB"/>
    <w:rsid w:val="00A9173E"/>
    <w:rsid w:val="00A91FCB"/>
    <w:rsid w:val="00A92170"/>
    <w:rsid w:val="00A92406"/>
    <w:rsid w:val="00A9311A"/>
    <w:rsid w:val="00A931D6"/>
    <w:rsid w:val="00A93E31"/>
    <w:rsid w:val="00A93F9B"/>
    <w:rsid w:val="00A945C3"/>
    <w:rsid w:val="00A94744"/>
    <w:rsid w:val="00A94844"/>
    <w:rsid w:val="00A94E15"/>
    <w:rsid w:val="00A95708"/>
    <w:rsid w:val="00AA11B4"/>
    <w:rsid w:val="00AA1488"/>
    <w:rsid w:val="00AA18CF"/>
    <w:rsid w:val="00AA1AFB"/>
    <w:rsid w:val="00AA2436"/>
    <w:rsid w:val="00AA2A68"/>
    <w:rsid w:val="00AA3192"/>
    <w:rsid w:val="00AA3F44"/>
    <w:rsid w:val="00AA4324"/>
    <w:rsid w:val="00AA46CA"/>
    <w:rsid w:val="00AA4D93"/>
    <w:rsid w:val="00AA5253"/>
    <w:rsid w:val="00AA544A"/>
    <w:rsid w:val="00AA55A2"/>
    <w:rsid w:val="00AA6742"/>
    <w:rsid w:val="00AA6857"/>
    <w:rsid w:val="00AA6E2F"/>
    <w:rsid w:val="00AA6FB6"/>
    <w:rsid w:val="00AA723F"/>
    <w:rsid w:val="00AA75C1"/>
    <w:rsid w:val="00AA7688"/>
    <w:rsid w:val="00AA7928"/>
    <w:rsid w:val="00AA7AA9"/>
    <w:rsid w:val="00AB09ED"/>
    <w:rsid w:val="00AB0F1E"/>
    <w:rsid w:val="00AB119F"/>
    <w:rsid w:val="00AB188D"/>
    <w:rsid w:val="00AB19A7"/>
    <w:rsid w:val="00AB1CAA"/>
    <w:rsid w:val="00AB39D8"/>
    <w:rsid w:val="00AB3A26"/>
    <w:rsid w:val="00AB449F"/>
    <w:rsid w:val="00AB4834"/>
    <w:rsid w:val="00AB4CB0"/>
    <w:rsid w:val="00AB511D"/>
    <w:rsid w:val="00AB53C7"/>
    <w:rsid w:val="00AB5460"/>
    <w:rsid w:val="00AB56C7"/>
    <w:rsid w:val="00AB602F"/>
    <w:rsid w:val="00AB62F6"/>
    <w:rsid w:val="00AB6C79"/>
    <w:rsid w:val="00AB6CE0"/>
    <w:rsid w:val="00AB6F96"/>
    <w:rsid w:val="00AB7278"/>
    <w:rsid w:val="00AB7962"/>
    <w:rsid w:val="00AC0316"/>
    <w:rsid w:val="00AC098C"/>
    <w:rsid w:val="00AC0AF3"/>
    <w:rsid w:val="00AC1413"/>
    <w:rsid w:val="00AC1CD1"/>
    <w:rsid w:val="00AC1DC8"/>
    <w:rsid w:val="00AC1E43"/>
    <w:rsid w:val="00AC32B6"/>
    <w:rsid w:val="00AC33BD"/>
    <w:rsid w:val="00AC45BB"/>
    <w:rsid w:val="00AC4987"/>
    <w:rsid w:val="00AC4F72"/>
    <w:rsid w:val="00AC5FE9"/>
    <w:rsid w:val="00AC6420"/>
    <w:rsid w:val="00AC6817"/>
    <w:rsid w:val="00AC6988"/>
    <w:rsid w:val="00AC6C15"/>
    <w:rsid w:val="00AC7052"/>
    <w:rsid w:val="00AC70BD"/>
    <w:rsid w:val="00AC7140"/>
    <w:rsid w:val="00AC7890"/>
    <w:rsid w:val="00AC7B42"/>
    <w:rsid w:val="00AC7CB5"/>
    <w:rsid w:val="00AC7DC4"/>
    <w:rsid w:val="00AD000E"/>
    <w:rsid w:val="00AD0962"/>
    <w:rsid w:val="00AD1AD7"/>
    <w:rsid w:val="00AD2063"/>
    <w:rsid w:val="00AD2B5A"/>
    <w:rsid w:val="00AD315A"/>
    <w:rsid w:val="00AD4078"/>
    <w:rsid w:val="00AD44A7"/>
    <w:rsid w:val="00AD4980"/>
    <w:rsid w:val="00AD4C50"/>
    <w:rsid w:val="00AD5C3B"/>
    <w:rsid w:val="00AD5C87"/>
    <w:rsid w:val="00AD5D25"/>
    <w:rsid w:val="00AD6CA4"/>
    <w:rsid w:val="00AD7162"/>
    <w:rsid w:val="00AD76E2"/>
    <w:rsid w:val="00AD7885"/>
    <w:rsid w:val="00AE006A"/>
    <w:rsid w:val="00AE03B2"/>
    <w:rsid w:val="00AE08B0"/>
    <w:rsid w:val="00AE1B79"/>
    <w:rsid w:val="00AE1DAA"/>
    <w:rsid w:val="00AE20ED"/>
    <w:rsid w:val="00AE2483"/>
    <w:rsid w:val="00AE28F4"/>
    <w:rsid w:val="00AE2A3B"/>
    <w:rsid w:val="00AE341F"/>
    <w:rsid w:val="00AE3704"/>
    <w:rsid w:val="00AE3BB5"/>
    <w:rsid w:val="00AE3F87"/>
    <w:rsid w:val="00AE4BFE"/>
    <w:rsid w:val="00AE4F37"/>
    <w:rsid w:val="00AE5348"/>
    <w:rsid w:val="00AE53CC"/>
    <w:rsid w:val="00AE5A66"/>
    <w:rsid w:val="00AE6576"/>
    <w:rsid w:val="00AE6A12"/>
    <w:rsid w:val="00AE6F79"/>
    <w:rsid w:val="00AE713E"/>
    <w:rsid w:val="00AE761D"/>
    <w:rsid w:val="00AF0659"/>
    <w:rsid w:val="00AF0A73"/>
    <w:rsid w:val="00AF1125"/>
    <w:rsid w:val="00AF1240"/>
    <w:rsid w:val="00AF12AD"/>
    <w:rsid w:val="00AF1D42"/>
    <w:rsid w:val="00AF20A3"/>
    <w:rsid w:val="00AF251B"/>
    <w:rsid w:val="00AF2BE2"/>
    <w:rsid w:val="00AF2CEB"/>
    <w:rsid w:val="00AF2ECC"/>
    <w:rsid w:val="00AF43E1"/>
    <w:rsid w:val="00AF4413"/>
    <w:rsid w:val="00AF481A"/>
    <w:rsid w:val="00AF5B04"/>
    <w:rsid w:val="00AF5D96"/>
    <w:rsid w:val="00AF5E3B"/>
    <w:rsid w:val="00AF750D"/>
    <w:rsid w:val="00AF7596"/>
    <w:rsid w:val="00AF76F8"/>
    <w:rsid w:val="00AF7F1C"/>
    <w:rsid w:val="00B00583"/>
    <w:rsid w:val="00B00FBE"/>
    <w:rsid w:val="00B012DA"/>
    <w:rsid w:val="00B01A48"/>
    <w:rsid w:val="00B01D9E"/>
    <w:rsid w:val="00B022E3"/>
    <w:rsid w:val="00B02435"/>
    <w:rsid w:val="00B02D93"/>
    <w:rsid w:val="00B03696"/>
    <w:rsid w:val="00B038AA"/>
    <w:rsid w:val="00B03931"/>
    <w:rsid w:val="00B03A10"/>
    <w:rsid w:val="00B0403F"/>
    <w:rsid w:val="00B04CA7"/>
    <w:rsid w:val="00B04DA9"/>
    <w:rsid w:val="00B052DA"/>
    <w:rsid w:val="00B056E1"/>
    <w:rsid w:val="00B05903"/>
    <w:rsid w:val="00B0638F"/>
    <w:rsid w:val="00B06402"/>
    <w:rsid w:val="00B066B5"/>
    <w:rsid w:val="00B06B66"/>
    <w:rsid w:val="00B07C0C"/>
    <w:rsid w:val="00B07EC6"/>
    <w:rsid w:val="00B101D7"/>
    <w:rsid w:val="00B11333"/>
    <w:rsid w:val="00B117CD"/>
    <w:rsid w:val="00B12FFF"/>
    <w:rsid w:val="00B130F1"/>
    <w:rsid w:val="00B1335C"/>
    <w:rsid w:val="00B13D40"/>
    <w:rsid w:val="00B13EF1"/>
    <w:rsid w:val="00B14367"/>
    <w:rsid w:val="00B14558"/>
    <w:rsid w:val="00B14A6A"/>
    <w:rsid w:val="00B14B63"/>
    <w:rsid w:val="00B14D5F"/>
    <w:rsid w:val="00B1532C"/>
    <w:rsid w:val="00B168C8"/>
    <w:rsid w:val="00B16EC4"/>
    <w:rsid w:val="00B16EF1"/>
    <w:rsid w:val="00B16FC1"/>
    <w:rsid w:val="00B170F0"/>
    <w:rsid w:val="00B171A9"/>
    <w:rsid w:val="00B17295"/>
    <w:rsid w:val="00B17A67"/>
    <w:rsid w:val="00B2004F"/>
    <w:rsid w:val="00B20250"/>
    <w:rsid w:val="00B2025F"/>
    <w:rsid w:val="00B20990"/>
    <w:rsid w:val="00B20BB0"/>
    <w:rsid w:val="00B21000"/>
    <w:rsid w:val="00B226B2"/>
    <w:rsid w:val="00B234C9"/>
    <w:rsid w:val="00B23636"/>
    <w:rsid w:val="00B240D3"/>
    <w:rsid w:val="00B2435B"/>
    <w:rsid w:val="00B2560C"/>
    <w:rsid w:val="00B26029"/>
    <w:rsid w:val="00B26140"/>
    <w:rsid w:val="00B26291"/>
    <w:rsid w:val="00B26879"/>
    <w:rsid w:val="00B270CC"/>
    <w:rsid w:val="00B27464"/>
    <w:rsid w:val="00B279FA"/>
    <w:rsid w:val="00B27D42"/>
    <w:rsid w:val="00B30162"/>
    <w:rsid w:val="00B304EE"/>
    <w:rsid w:val="00B3063E"/>
    <w:rsid w:val="00B30B8D"/>
    <w:rsid w:val="00B314D4"/>
    <w:rsid w:val="00B315A3"/>
    <w:rsid w:val="00B31CBB"/>
    <w:rsid w:val="00B32E54"/>
    <w:rsid w:val="00B339D6"/>
    <w:rsid w:val="00B33A4B"/>
    <w:rsid w:val="00B33C18"/>
    <w:rsid w:val="00B3430F"/>
    <w:rsid w:val="00B35534"/>
    <w:rsid w:val="00B35682"/>
    <w:rsid w:val="00B3581C"/>
    <w:rsid w:val="00B360E6"/>
    <w:rsid w:val="00B37FB5"/>
    <w:rsid w:val="00B40E2C"/>
    <w:rsid w:val="00B40F1F"/>
    <w:rsid w:val="00B4139B"/>
    <w:rsid w:val="00B42FFF"/>
    <w:rsid w:val="00B4311C"/>
    <w:rsid w:val="00B4323E"/>
    <w:rsid w:val="00B43E56"/>
    <w:rsid w:val="00B4468A"/>
    <w:rsid w:val="00B44989"/>
    <w:rsid w:val="00B44C05"/>
    <w:rsid w:val="00B455E2"/>
    <w:rsid w:val="00B45A03"/>
    <w:rsid w:val="00B4641E"/>
    <w:rsid w:val="00B46457"/>
    <w:rsid w:val="00B46D8A"/>
    <w:rsid w:val="00B46FA3"/>
    <w:rsid w:val="00B47FE9"/>
    <w:rsid w:val="00B50131"/>
    <w:rsid w:val="00B504C7"/>
    <w:rsid w:val="00B50BE9"/>
    <w:rsid w:val="00B51844"/>
    <w:rsid w:val="00B51C0A"/>
    <w:rsid w:val="00B51D27"/>
    <w:rsid w:val="00B52596"/>
    <w:rsid w:val="00B52D2E"/>
    <w:rsid w:val="00B52D69"/>
    <w:rsid w:val="00B52F3D"/>
    <w:rsid w:val="00B53082"/>
    <w:rsid w:val="00B534FB"/>
    <w:rsid w:val="00B53557"/>
    <w:rsid w:val="00B53620"/>
    <w:rsid w:val="00B53C9F"/>
    <w:rsid w:val="00B53EF1"/>
    <w:rsid w:val="00B5515F"/>
    <w:rsid w:val="00B56B9E"/>
    <w:rsid w:val="00B56C26"/>
    <w:rsid w:val="00B56E30"/>
    <w:rsid w:val="00B5778E"/>
    <w:rsid w:val="00B57BC1"/>
    <w:rsid w:val="00B57E89"/>
    <w:rsid w:val="00B6030A"/>
    <w:rsid w:val="00B60908"/>
    <w:rsid w:val="00B60C7D"/>
    <w:rsid w:val="00B60E07"/>
    <w:rsid w:val="00B60EB0"/>
    <w:rsid w:val="00B61314"/>
    <w:rsid w:val="00B61C8A"/>
    <w:rsid w:val="00B61DE8"/>
    <w:rsid w:val="00B623B1"/>
    <w:rsid w:val="00B65562"/>
    <w:rsid w:val="00B655E3"/>
    <w:rsid w:val="00B66660"/>
    <w:rsid w:val="00B6792D"/>
    <w:rsid w:val="00B67D27"/>
    <w:rsid w:val="00B67D3C"/>
    <w:rsid w:val="00B70085"/>
    <w:rsid w:val="00B70F79"/>
    <w:rsid w:val="00B7186E"/>
    <w:rsid w:val="00B72099"/>
    <w:rsid w:val="00B7289D"/>
    <w:rsid w:val="00B7307B"/>
    <w:rsid w:val="00B738FD"/>
    <w:rsid w:val="00B73E57"/>
    <w:rsid w:val="00B7419B"/>
    <w:rsid w:val="00B742B3"/>
    <w:rsid w:val="00B74762"/>
    <w:rsid w:val="00B74B3D"/>
    <w:rsid w:val="00B75345"/>
    <w:rsid w:val="00B75682"/>
    <w:rsid w:val="00B756E9"/>
    <w:rsid w:val="00B75FCD"/>
    <w:rsid w:val="00B760B1"/>
    <w:rsid w:val="00B76395"/>
    <w:rsid w:val="00B76410"/>
    <w:rsid w:val="00B76850"/>
    <w:rsid w:val="00B7685F"/>
    <w:rsid w:val="00B777B4"/>
    <w:rsid w:val="00B77F07"/>
    <w:rsid w:val="00B81406"/>
    <w:rsid w:val="00B81719"/>
    <w:rsid w:val="00B81AE2"/>
    <w:rsid w:val="00B82BEB"/>
    <w:rsid w:val="00B8363C"/>
    <w:rsid w:val="00B836A0"/>
    <w:rsid w:val="00B83BD7"/>
    <w:rsid w:val="00B848B7"/>
    <w:rsid w:val="00B849F1"/>
    <w:rsid w:val="00B84C28"/>
    <w:rsid w:val="00B84CA6"/>
    <w:rsid w:val="00B84E31"/>
    <w:rsid w:val="00B852DF"/>
    <w:rsid w:val="00B8547F"/>
    <w:rsid w:val="00B854FC"/>
    <w:rsid w:val="00B8580F"/>
    <w:rsid w:val="00B85DA6"/>
    <w:rsid w:val="00B86012"/>
    <w:rsid w:val="00B87E8C"/>
    <w:rsid w:val="00B87F79"/>
    <w:rsid w:val="00B90057"/>
    <w:rsid w:val="00B90D7B"/>
    <w:rsid w:val="00B90EAA"/>
    <w:rsid w:val="00B9139C"/>
    <w:rsid w:val="00B91716"/>
    <w:rsid w:val="00B922C2"/>
    <w:rsid w:val="00B922F1"/>
    <w:rsid w:val="00B92F07"/>
    <w:rsid w:val="00B930F0"/>
    <w:rsid w:val="00B936ED"/>
    <w:rsid w:val="00B94257"/>
    <w:rsid w:val="00B943C5"/>
    <w:rsid w:val="00B94936"/>
    <w:rsid w:val="00B94FCC"/>
    <w:rsid w:val="00B95770"/>
    <w:rsid w:val="00B95B14"/>
    <w:rsid w:val="00B97A2D"/>
    <w:rsid w:val="00B97BD2"/>
    <w:rsid w:val="00BA08D4"/>
    <w:rsid w:val="00BA0DB5"/>
    <w:rsid w:val="00BA0E4E"/>
    <w:rsid w:val="00BA13D2"/>
    <w:rsid w:val="00BA13F0"/>
    <w:rsid w:val="00BA1415"/>
    <w:rsid w:val="00BA1A56"/>
    <w:rsid w:val="00BA214E"/>
    <w:rsid w:val="00BA249B"/>
    <w:rsid w:val="00BA2712"/>
    <w:rsid w:val="00BA2F05"/>
    <w:rsid w:val="00BA31E9"/>
    <w:rsid w:val="00BA361A"/>
    <w:rsid w:val="00BA38D1"/>
    <w:rsid w:val="00BA4390"/>
    <w:rsid w:val="00BA4949"/>
    <w:rsid w:val="00BA613F"/>
    <w:rsid w:val="00BA6549"/>
    <w:rsid w:val="00BA747F"/>
    <w:rsid w:val="00BA775A"/>
    <w:rsid w:val="00BA7EC9"/>
    <w:rsid w:val="00BB045D"/>
    <w:rsid w:val="00BB051D"/>
    <w:rsid w:val="00BB0785"/>
    <w:rsid w:val="00BB0A52"/>
    <w:rsid w:val="00BB0BAA"/>
    <w:rsid w:val="00BB11AB"/>
    <w:rsid w:val="00BB1260"/>
    <w:rsid w:val="00BB130A"/>
    <w:rsid w:val="00BB1B2C"/>
    <w:rsid w:val="00BB21CF"/>
    <w:rsid w:val="00BB2A63"/>
    <w:rsid w:val="00BB2D78"/>
    <w:rsid w:val="00BB4834"/>
    <w:rsid w:val="00BB48A3"/>
    <w:rsid w:val="00BB6234"/>
    <w:rsid w:val="00BB6B49"/>
    <w:rsid w:val="00BB6FDC"/>
    <w:rsid w:val="00BB70E0"/>
    <w:rsid w:val="00BB7873"/>
    <w:rsid w:val="00BB78F9"/>
    <w:rsid w:val="00BB7E4C"/>
    <w:rsid w:val="00BB7ED9"/>
    <w:rsid w:val="00BC12AE"/>
    <w:rsid w:val="00BC189C"/>
    <w:rsid w:val="00BC19BA"/>
    <w:rsid w:val="00BC2060"/>
    <w:rsid w:val="00BC23A6"/>
    <w:rsid w:val="00BC2635"/>
    <w:rsid w:val="00BC3174"/>
    <w:rsid w:val="00BC323F"/>
    <w:rsid w:val="00BC3EE0"/>
    <w:rsid w:val="00BC41AF"/>
    <w:rsid w:val="00BC435A"/>
    <w:rsid w:val="00BC4430"/>
    <w:rsid w:val="00BC455A"/>
    <w:rsid w:val="00BC496D"/>
    <w:rsid w:val="00BC512B"/>
    <w:rsid w:val="00BC5694"/>
    <w:rsid w:val="00BC5810"/>
    <w:rsid w:val="00BC5FF0"/>
    <w:rsid w:val="00BC7344"/>
    <w:rsid w:val="00BC7557"/>
    <w:rsid w:val="00BC75D5"/>
    <w:rsid w:val="00BC78B7"/>
    <w:rsid w:val="00BC79D1"/>
    <w:rsid w:val="00BC79D6"/>
    <w:rsid w:val="00BC7AB5"/>
    <w:rsid w:val="00BC7CEE"/>
    <w:rsid w:val="00BC7F4B"/>
    <w:rsid w:val="00BD1523"/>
    <w:rsid w:val="00BD1D9F"/>
    <w:rsid w:val="00BD1EEA"/>
    <w:rsid w:val="00BD228A"/>
    <w:rsid w:val="00BD2D53"/>
    <w:rsid w:val="00BD30D4"/>
    <w:rsid w:val="00BD37C3"/>
    <w:rsid w:val="00BD3E57"/>
    <w:rsid w:val="00BD3FBD"/>
    <w:rsid w:val="00BD426C"/>
    <w:rsid w:val="00BD448E"/>
    <w:rsid w:val="00BD492F"/>
    <w:rsid w:val="00BD49FE"/>
    <w:rsid w:val="00BD4BDE"/>
    <w:rsid w:val="00BD4C8B"/>
    <w:rsid w:val="00BD5B10"/>
    <w:rsid w:val="00BD6987"/>
    <w:rsid w:val="00BE096B"/>
    <w:rsid w:val="00BE0B1D"/>
    <w:rsid w:val="00BE0E3A"/>
    <w:rsid w:val="00BE105D"/>
    <w:rsid w:val="00BE19F3"/>
    <w:rsid w:val="00BE1A5F"/>
    <w:rsid w:val="00BE26B4"/>
    <w:rsid w:val="00BE2C85"/>
    <w:rsid w:val="00BE31EC"/>
    <w:rsid w:val="00BE4B07"/>
    <w:rsid w:val="00BE4E4F"/>
    <w:rsid w:val="00BE531D"/>
    <w:rsid w:val="00BE6830"/>
    <w:rsid w:val="00BE684F"/>
    <w:rsid w:val="00BE6ADD"/>
    <w:rsid w:val="00BE6F89"/>
    <w:rsid w:val="00BE791B"/>
    <w:rsid w:val="00BE7BEC"/>
    <w:rsid w:val="00BF069C"/>
    <w:rsid w:val="00BF1884"/>
    <w:rsid w:val="00BF1AB2"/>
    <w:rsid w:val="00BF271E"/>
    <w:rsid w:val="00BF277F"/>
    <w:rsid w:val="00BF28EC"/>
    <w:rsid w:val="00BF346C"/>
    <w:rsid w:val="00BF3706"/>
    <w:rsid w:val="00BF38C0"/>
    <w:rsid w:val="00BF40A1"/>
    <w:rsid w:val="00BF4129"/>
    <w:rsid w:val="00BF47FF"/>
    <w:rsid w:val="00BF4D94"/>
    <w:rsid w:val="00BF4F25"/>
    <w:rsid w:val="00BF51BB"/>
    <w:rsid w:val="00BF5309"/>
    <w:rsid w:val="00BF5552"/>
    <w:rsid w:val="00BF5BFB"/>
    <w:rsid w:val="00BF6195"/>
    <w:rsid w:val="00BF61F6"/>
    <w:rsid w:val="00BF7770"/>
    <w:rsid w:val="00BF78E5"/>
    <w:rsid w:val="00BF7A6A"/>
    <w:rsid w:val="00BF7D38"/>
    <w:rsid w:val="00C002D8"/>
    <w:rsid w:val="00C0053D"/>
    <w:rsid w:val="00C00667"/>
    <w:rsid w:val="00C00B16"/>
    <w:rsid w:val="00C01244"/>
    <w:rsid w:val="00C01459"/>
    <w:rsid w:val="00C01D67"/>
    <w:rsid w:val="00C022FB"/>
    <w:rsid w:val="00C0248F"/>
    <w:rsid w:val="00C027D2"/>
    <w:rsid w:val="00C02AAC"/>
    <w:rsid w:val="00C03E2B"/>
    <w:rsid w:val="00C043D1"/>
    <w:rsid w:val="00C049C1"/>
    <w:rsid w:val="00C04B1E"/>
    <w:rsid w:val="00C05219"/>
    <w:rsid w:val="00C056D6"/>
    <w:rsid w:val="00C05AFF"/>
    <w:rsid w:val="00C05B85"/>
    <w:rsid w:val="00C05E0D"/>
    <w:rsid w:val="00C0635F"/>
    <w:rsid w:val="00C07122"/>
    <w:rsid w:val="00C073EB"/>
    <w:rsid w:val="00C07FEC"/>
    <w:rsid w:val="00C103D0"/>
    <w:rsid w:val="00C10C2B"/>
    <w:rsid w:val="00C11179"/>
    <w:rsid w:val="00C11550"/>
    <w:rsid w:val="00C11AD4"/>
    <w:rsid w:val="00C11EF1"/>
    <w:rsid w:val="00C1231B"/>
    <w:rsid w:val="00C12908"/>
    <w:rsid w:val="00C13912"/>
    <w:rsid w:val="00C1459F"/>
    <w:rsid w:val="00C159C2"/>
    <w:rsid w:val="00C15BE6"/>
    <w:rsid w:val="00C16251"/>
    <w:rsid w:val="00C16575"/>
    <w:rsid w:val="00C1668E"/>
    <w:rsid w:val="00C171EA"/>
    <w:rsid w:val="00C175C9"/>
    <w:rsid w:val="00C178B5"/>
    <w:rsid w:val="00C20713"/>
    <w:rsid w:val="00C215E2"/>
    <w:rsid w:val="00C218F4"/>
    <w:rsid w:val="00C2198E"/>
    <w:rsid w:val="00C21B58"/>
    <w:rsid w:val="00C21D4A"/>
    <w:rsid w:val="00C21FE2"/>
    <w:rsid w:val="00C2229F"/>
    <w:rsid w:val="00C223B7"/>
    <w:rsid w:val="00C23245"/>
    <w:rsid w:val="00C23B87"/>
    <w:rsid w:val="00C23CAD"/>
    <w:rsid w:val="00C25253"/>
    <w:rsid w:val="00C2534A"/>
    <w:rsid w:val="00C25CC1"/>
    <w:rsid w:val="00C25DED"/>
    <w:rsid w:val="00C25E28"/>
    <w:rsid w:val="00C25F18"/>
    <w:rsid w:val="00C26240"/>
    <w:rsid w:val="00C26813"/>
    <w:rsid w:val="00C26878"/>
    <w:rsid w:val="00C269A9"/>
    <w:rsid w:val="00C26E14"/>
    <w:rsid w:val="00C26FC2"/>
    <w:rsid w:val="00C27226"/>
    <w:rsid w:val="00C27393"/>
    <w:rsid w:val="00C307AD"/>
    <w:rsid w:val="00C30C93"/>
    <w:rsid w:val="00C313A2"/>
    <w:rsid w:val="00C3153B"/>
    <w:rsid w:val="00C315DD"/>
    <w:rsid w:val="00C31BD0"/>
    <w:rsid w:val="00C32B97"/>
    <w:rsid w:val="00C32C80"/>
    <w:rsid w:val="00C337BE"/>
    <w:rsid w:val="00C3480D"/>
    <w:rsid w:val="00C35F08"/>
    <w:rsid w:val="00C36207"/>
    <w:rsid w:val="00C3636D"/>
    <w:rsid w:val="00C36ABD"/>
    <w:rsid w:val="00C36FBC"/>
    <w:rsid w:val="00C3715B"/>
    <w:rsid w:val="00C37355"/>
    <w:rsid w:val="00C3746A"/>
    <w:rsid w:val="00C3777B"/>
    <w:rsid w:val="00C379AC"/>
    <w:rsid w:val="00C37D62"/>
    <w:rsid w:val="00C37E2F"/>
    <w:rsid w:val="00C4068F"/>
    <w:rsid w:val="00C40F6A"/>
    <w:rsid w:val="00C41515"/>
    <w:rsid w:val="00C41524"/>
    <w:rsid w:val="00C41891"/>
    <w:rsid w:val="00C42070"/>
    <w:rsid w:val="00C42321"/>
    <w:rsid w:val="00C42EEC"/>
    <w:rsid w:val="00C43636"/>
    <w:rsid w:val="00C43A93"/>
    <w:rsid w:val="00C43AE9"/>
    <w:rsid w:val="00C445F8"/>
    <w:rsid w:val="00C4475F"/>
    <w:rsid w:val="00C447E8"/>
    <w:rsid w:val="00C44F7D"/>
    <w:rsid w:val="00C45465"/>
    <w:rsid w:val="00C454E4"/>
    <w:rsid w:val="00C45AC4"/>
    <w:rsid w:val="00C461FE"/>
    <w:rsid w:val="00C463B1"/>
    <w:rsid w:val="00C46708"/>
    <w:rsid w:val="00C46BC1"/>
    <w:rsid w:val="00C46E2E"/>
    <w:rsid w:val="00C4728F"/>
    <w:rsid w:val="00C47851"/>
    <w:rsid w:val="00C47E5D"/>
    <w:rsid w:val="00C507A7"/>
    <w:rsid w:val="00C50D13"/>
    <w:rsid w:val="00C51219"/>
    <w:rsid w:val="00C51272"/>
    <w:rsid w:val="00C5128C"/>
    <w:rsid w:val="00C517CD"/>
    <w:rsid w:val="00C51A06"/>
    <w:rsid w:val="00C51BF0"/>
    <w:rsid w:val="00C523C1"/>
    <w:rsid w:val="00C5286E"/>
    <w:rsid w:val="00C5333E"/>
    <w:rsid w:val="00C535F2"/>
    <w:rsid w:val="00C539DC"/>
    <w:rsid w:val="00C53DF0"/>
    <w:rsid w:val="00C54263"/>
    <w:rsid w:val="00C5482A"/>
    <w:rsid w:val="00C54DCC"/>
    <w:rsid w:val="00C553DC"/>
    <w:rsid w:val="00C555E1"/>
    <w:rsid w:val="00C55649"/>
    <w:rsid w:val="00C55A36"/>
    <w:rsid w:val="00C55D2D"/>
    <w:rsid w:val="00C55E5B"/>
    <w:rsid w:val="00C5640B"/>
    <w:rsid w:val="00C5678E"/>
    <w:rsid w:val="00C56878"/>
    <w:rsid w:val="00C57012"/>
    <w:rsid w:val="00C57171"/>
    <w:rsid w:val="00C57AC4"/>
    <w:rsid w:val="00C60CD1"/>
    <w:rsid w:val="00C615AA"/>
    <w:rsid w:val="00C61604"/>
    <w:rsid w:val="00C61915"/>
    <w:rsid w:val="00C61AAD"/>
    <w:rsid w:val="00C62441"/>
    <w:rsid w:val="00C6259A"/>
    <w:rsid w:val="00C6277D"/>
    <w:rsid w:val="00C627FA"/>
    <w:rsid w:val="00C62952"/>
    <w:rsid w:val="00C631F7"/>
    <w:rsid w:val="00C637DC"/>
    <w:rsid w:val="00C63BE2"/>
    <w:rsid w:val="00C63CB7"/>
    <w:rsid w:val="00C65914"/>
    <w:rsid w:val="00C677B8"/>
    <w:rsid w:val="00C67C49"/>
    <w:rsid w:val="00C700A8"/>
    <w:rsid w:val="00C7058C"/>
    <w:rsid w:val="00C715AA"/>
    <w:rsid w:val="00C72086"/>
    <w:rsid w:val="00C725AE"/>
    <w:rsid w:val="00C72773"/>
    <w:rsid w:val="00C72819"/>
    <w:rsid w:val="00C72A02"/>
    <w:rsid w:val="00C739B8"/>
    <w:rsid w:val="00C74193"/>
    <w:rsid w:val="00C74459"/>
    <w:rsid w:val="00C74460"/>
    <w:rsid w:val="00C74594"/>
    <w:rsid w:val="00C748C8"/>
    <w:rsid w:val="00C74FC2"/>
    <w:rsid w:val="00C75638"/>
    <w:rsid w:val="00C75647"/>
    <w:rsid w:val="00C75A31"/>
    <w:rsid w:val="00C75CD9"/>
    <w:rsid w:val="00C75FD4"/>
    <w:rsid w:val="00C7637D"/>
    <w:rsid w:val="00C766D7"/>
    <w:rsid w:val="00C767D1"/>
    <w:rsid w:val="00C76D07"/>
    <w:rsid w:val="00C76EFC"/>
    <w:rsid w:val="00C7742A"/>
    <w:rsid w:val="00C77610"/>
    <w:rsid w:val="00C778F2"/>
    <w:rsid w:val="00C77DBB"/>
    <w:rsid w:val="00C77F3F"/>
    <w:rsid w:val="00C8063B"/>
    <w:rsid w:val="00C80ED4"/>
    <w:rsid w:val="00C811AB"/>
    <w:rsid w:val="00C81467"/>
    <w:rsid w:val="00C81E48"/>
    <w:rsid w:val="00C825E9"/>
    <w:rsid w:val="00C82C83"/>
    <w:rsid w:val="00C8401A"/>
    <w:rsid w:val="00C84239"/>
    <w:rsid w:val="00C84425"/>
    <w:rsid w:val="00C852C6"/>
    <w:rsid w:val="00C8587B"/>
    <w:rsid w:val="00C86112"/>
    <w:rsid w:val="00C869E0"/>
    <w:rsid w:val="00C86DF7"/>
    <w:rsid w:val="00C86E62"/>
    <w:rsid w:val="00C90B28"/>
    <w:rsid w:val="00C913A5"/>
    <w:rsid w:val="00C915BA"/>
    <w:rsid w:val="00C920C2"/>
    <w:rsid w:val="00C9336E"/>
    <w:rsid w:val="00C934A8"/>
    <w:rsid w:val="00C94110"/>
    <w:rsid w:val="00C9413A"/>
    <w:rsid w:val="00C9428A"/>
    <w:rsid w:val="00C9429F"/>
    <w:rsid w:val="00C94482"/>
    <w:rsid w:val="00C944D5"/>
    <w:rsid w:val="00C94964"/>
    <w:rsid w:val="00C9498C"/>
    <w:rsid w:val="00C94ED0"/>
    <w:rsid w:val="00C95F49"/>
    <w:rsid w:val="00C96BD1"/>
    <w:rsid w:val="00C974C9"/>
    <w:rsid w:val="00C975B3"/>
    <w:rsid w:val="00C9768C"/>
    <w:rsid w:val="00C977EC"/>
    <w:rsid w:val="00CA03D1"/>
    <w:rsid w:val="00CA04C3"/>
    <w:rsid w:val="00CA076C"/>
    <w:rsid w:val="00CA0A1A"/>
    <w:rsid w:val="00CA0D9A"/>
    <w:rsid w:val="00CA0E31"/>
    <w:rsid w:val="00CA0EDE"/>
    <w:rsid w:val="00CA15AF"/>
    <w:rsid w:val="00CA1A55"/>
    <w:rsid w:val="00CA1AD5"/>
    <w:rsid w:val="00CA1E28"/>
    <w:rsid w:val="00CA2323"/>
    <w:rsid w:val="00CA23D3"/>
    <w:rsid w:val="00CA2B93"/>
    <w:rsid w:val="00CA39E1"/>
    <w:rsid w:val="00CA41DF"/>
    <w:rsid w:val="00CA460D"/>
    <w:rsid w:val="00CA4ADA"/>
    <w:rsid w:val="00CA4F38"/>
    <w:rsid w:val="00CA5A76"/>
    <w:rsid w:val="00CA5E36"/>
    <w:rsid w:val="00CA5F40"/>
    <w:rsid w:val="00CA6212"/>
    <w:rsid w:val="00CA6248"/>
    <w:rsid w:val="00CA63D5"/>
    <w:rsid w:val="00CA6674"/>
    <w:rsid w:val="00CA6E45"/>
    <w:rsid w:val="00CA7E2F"/>
    <w:rsid w:val="00CA7F62"/>
    <w:rsid w:val="00CB0A83"/>
    <w:rsid w:val="00CB0B45"/>
    <w:rsid w:val="00CB0BA2"/>
    <w:rsid w:val="00CB0D62"/>
    <w:rsid w:val="00CB0E1A"/>
    <w:rsid w:val="00CB1199"/>
    <w:rsid w:val="00CB23E3"/>
    <w:rsid w:val="00CB23EC"/>
    <w:rsid w:val="00CB29D8"/>
    <w:rsid w:val="00CB2FA6"/>
    <w:rsid w:val="00CB34E0"/>
    <w:rsid w:val="00CB3883"/>
    <w:rsid w:val="00CB465D"/>
    <w:rsid w:val="00CB4706"/>
    <w:rsid w:val="00CB503E"/>
    <w:rsid w:val="00CB5185"/>
    <w:rsid w:val="00CB5DC4"/>
    <w:rsid w:val="00CB6C6A"/>
    <w:rsid w:val="00CB7170"/>
    <w:rsid w:val="00CB75B9"/>
    <w:rsid w:val="00CB7712"/>
    <w:rsid w:val="00CB7759"/>
    <w:rsid w:val="00CB79C7"/>
    <w:rsid w:val="00CB7C49"/>
    <w:rsid w:val="00CB7F05"/>
    <w:rsid w:val="00CC080C"/>
    <w:rsid w:val="00CC1067"/>
    <w:rsid w:val="00CC1E89"/>
    <w:rsid w:val="00CC268B"/>
    <w:rsid w:val="00CC27A1"/>
    <w:rsid w:val="00CC392B"/>
    <w:rsid w:val="00CC3E0F"/>
    <w:rsid w:val="00CC3E79"/>
    <w:rsid w:val="00CC4859"/>
    <w:rsid w:val="00CC5309"/>
    <w:rsid w:val="00CC5DD6"/>
    <w:rsid w:val="00CC61D0"/>
    <w:rsid w:val="00CC6735"/>
    <w:rsid w:val="00CC675E"/>
    <w:rsid w:val="00CC6D8B"/>
    <w:rsid w:val="00CC730D"/>
    <w:rsid w:val="00CC779D"/>
    <w:rsid w:val="00CC7F31"/>
    <w:rsid w:val="00CD0851"/>
    <w:rsid w:val="00CD0C41"/>
    <w:rsid w:val="00CD0CC3"/>
    <w:rsid w:val="00CD0EFC"/>
    <w:rsid w:val="00CD20AD"/>
    <w:rsid w:val="00CD35BD"/>
    <w:rsid w:val="00CD38D5"/>
    <w:rsid w:val="00CD3ED1"/>
    <w:rsid w:val="00CD42CC"/>
    <w:rsid w:val="00CD5056"/>
    <w:rsid w:val="00CD5529"/>
    <w:rsid w:val="00CD55A6"/>
    <w:rsid w:val="00CD58F5"/>
    <w:rsid w:val="00CD5E9E"/>
    <w:rsid w:val="00CD6068"/>
    <w:rsid w:val="00CD6114"/>
    <w:rsid w:val="00CD65BF"/>
    <w:rsid w:val="00CD7314"/>
    <w:rsid w:val="00CD7CE2"/>
    <w:rsid w:val="00CD7F2E"/>
    <w:rsid w:val="00CE0C84"/>
    <w:rsid w:val="00CE0F16"/>
    <w:rsid w:val="00CE1106"/>
    <w:rsid w:val="00CE1532"/>
    <w:rsid w:val="00CE1A08"/>
    <w:rsid w:val="00CE1C7E"/>
    <w:rsid w:val="00CE2BC1"/>
    <w:rsid w:val="00CE320E"/>
    <w:rsid w:val="00CE3C1C"/>
    <w:rsid w:val="00CE3F34"/>
    <w:rsid w:val="00CE429B"/>
    <w:rsid w:val="00CE48CF"/>
    <w:rsid w:val="00CE4E19"/>
    <w:rsid w:val="00CE509F"/>
    <w:rsid w:val="00CE50CE"/>
    <w:rsid w:val="00CE5297"/>
    <w:rsid w:val="00CE56FB"/>
    <w:rsid w:val="00CE5CC7"/>
    <w:rsid w:val="00CE5E75"/>
    <w:rsid w:val="00CE675F"/>
    <w:rsid w:val="00CE6767"/>
    <w:rsid w:val="00CE71E5"/>
    <w:rsid w:val="00CF00C5"/>
    <w:rsid w:val="00CF067F"/>
    <w:rsid w:val="00CF0A2B"/>
    <w:rsid w:val="00CF0DA2"/>
    <w:rsid w:val="00CF1132"/>
    <w:rsid w:val="00CF1261"/>
    <w:rsid w:val="00CF1586"/>
    <w:rsid w:val="00CF1AC7"/>
    <w:rsid w:val="00CF1E02"/>
    <w:rsid w:val="00CF2252"/>
    <w:rsid w:val="00CF3429"/>
    <w:rsid w:val="00CF4AF3"/>
    <w:rsid w:val="00CF5F19"/>
    <w:rsid w:val="00CF69F3"/>
    <w:rsid w:val="00CF6CAC"/>
    <w:rsid w:val="00CF6E04"/>
    <w:rsid w:val="00CF70BC"/>
    <w:rsid w:val="00D001E0"/>
    <w:rsid w:val="00D0034D"/>
    <w:rsid w:val="00D00513"/>
    <w:rsid w:val="00D012F0"/>
    <w:rsid w:val="00D016C3"/>
    <w:rsid w:val="00D016F7"/>
    <w:rsid w:val="00D01A8C"/>
    <w:rsid w:val="00D0261A"/>
    <w:rsid w:val="00D02920"/>
    <w:rsid w:val="00D02F9D"/>
    <w:rsid w:val="00D04568"/>
    <w:rsid w:val="00D04F4F"/>
    <w:rsid w:val="00D054AC"/>
    <w:rsid w:val="00D05714"/>
    <w:rsid w:val="00D057B9"/>
    <w:rsid w:val="00D05B9F"/>
    <w:rsid w:val="00D05C20"/>
    <w:rsid w:val="00D05E10"/>
    <w:rsid w:val="00D06090"/>
    <w:rsid w:val="00D06BF0"/>
    <w:rsid w:val="00D06D78"/>
    <w:rsid w:val="00D076D6"/>
    <w:rsid w:val="00D1034D"/>
    <w:rsid w:val="00D1052F"/>
    <w:rsid w:val="00D10CF6"/>
    <w:rsid w:val="00D1234E"/>
    <w:rsid w:val="00D12D02"/>
    <w:rsid w:val="00D13081"/>
    <w:rsid w:val="00D130BE"/>
    <w:rsid w:val="00D1334C"/>
    <w:rsid w:val="00D136E2"/>
    <w:rsid w:val="00D14B5E"/>
    <w:rsid w:val="00D1569A"/>
    <w:rsid w:val="00D15A59"/>
    <w:rsid w:val="00D15AF2"/>
    <w:rsid w:val="00D16EAB"/>
    <w:rsid w:val="00D17682"/>
    <w:rsid w:val="00D179B6"/>
    <w:rsid w:val="00D203DF"/>
    <w:rsid w:val="00D204DF"/>
    <w:rsid w:val="00D2063B"/>
    <w:rsid w:val="00D20684"/>
    <w:rsid w:val="00D2070C"/>
    <w:rsid w:val="00D20E5D"/>
    <w:rsid w:val="00D2105A"/>
    <w:rsid w:val="00D21299"/>
    <w:rsid w:val="00D215FA"/>
    <w:rsid w:val="00D21E7A"/>
    <w:rsid w:val="00D22025"/>
    <w:rsid w:val="00D222E2"/>
    <w:rsid w:val="00D227FA"/>
    <w:rsid w:val="00D22B8E"/>
    <w:rsid w:val="00D232AD"/>
    <w:rsid w:val="00D235ED"/>
    <w:rsid w:val="00D23ADF"/>
    <w:rsid w:val="00D24109"/>
    <w:rsid w:val="00D246FA"/>
    <w:rsid w:val="00D24772"/>
    <w:rsid w:val="00D24838"/>
    <w:rsid w:val="00D24DC1"/>
    <w:rsid w:val="00D251F0"/>
    <w:rsid w:val="00D26205"/>
    <w:rsid w:val="00D275C0"/>
    <w:rsid w:val="00D27843"/>
    <w:rsid w:val="00D27DA4"/>
    <w:rsid w:val="00D27DBF"/>
    <w:rsid w:val="00D30582"/>
    <w:rsid w:val="00D30C93"/>
    <w:rsid w:val="00D310FD"/>
    <w:rsid w:val="00D319A9"/>
    <w:rsid w:val="00D3262F"/>
    <w:rsid w:val="00D331F2"/>
    <w:rsid w:val="00D33B74"/>
    <w:rsid w:val="00D33CDA"/>
    <w:rsid w:val="00D34870"/>
    <w:rsid w:val="00D34B83"/>
    <w:rsid w:val="00D3500B"/>
    <w:rsid w:val="00D353BD"/>
    <w:rsid w:val="00D35498"/>
    <w:rsid w:val="00D354B2"/>
    <w:rsid w:val="00D35772"/>
    <w:rsid w:val="00D36550"/>
    <w:rsid w:val="00D36E37"/>
    <w:rsid w:val="00D37BEB"/>
    <w:rsid w:val="00D4055E"/>
    <w:rsid w:val="00D40CCA"/>
    <w:rsid w:val="00D419A5"/>
    <w:rsid w:val="00D41CFA"/>
    <w:rsid w:val="00D426F4"/>
    <w:rsid w:val="00D427F6"/>
    <w:rsid w:val="00D434EE"/>
    <w:rsid w:val="00D43BCB"/>
    <w:rsid w:val="00D45321"/>
    <w:rsid w:val="00D459BC"/>
    <w:rsid w:val="00D465E7"/>
    <w:rsid w:val="00D478CD"/>
    <w:rsid w:val="00D502BE"/>
    <w:rsid w:val="00D50B9B"/>
    <w:rsid w:val="00D50E8B"/>
    <w:rsid w:val="00D51DBD"/>
    <w:rsid w:val="00D533C4"/>
    <w:rsid w:val="00D53473"/>
    <w:rsid w:val="00D5366D"/>
    <w:rsid w:val="00D54020"/>
    <w:rsid w:val="00D54E54"/>
    <w:rsid w:val="00D557C7"/>
    <w:rsid w:val="00D557D4"/>
    <w:rsid w:val="00D55834"/>
    <w:rsid w:val="00D5598D"/>
    <w:rsid w:val="00D55F3A"/>
    <w:rsid w:val="00D56462"/>
    <w:rsid w:val="00D57248"/>
    <w:rsid w:val="00D57FB2"/>
    <w:rsid w:val="00D606C3"/>
    <w:rsid w:val="00D60ABB"/>
    <w:rsid w:val="00D61969"/>
    <w:rsid w:val="00D61FF7"/>
    <w:rsid w:val="00D627FB"/>
    <w:rsid w:val="00D638A4"/>
    <w:rsid w:val="00D640EC"/>
    <w:rsid w:val="00D644E1"/>
    <w:rsid w:val="00D64548"/>
    <w:rsid w:val="00D65246"/>
    <w:rsid w:val="00D656DE"/>
    <w:rsid w:val="00D659FE"/>
    <w:rsid w:val="00D65E52"/>
    <w:rsid w:val="00D65F55"/>
    <w:rsid w:val="00D6644C"/>
    <w:rsid w:val="00D6758E"/>
    <w:rsid w:val="00D675F5"/>
    <w:rsid w:val="00D67EAF"/>
    <w:rsid w:val="00D70078"/>
    <w:rsid w:val="00D701CF"/>
    <w:rsid w:val="00D705BF"/>
    <w:rsid w:val="00D7118B"/>
    <w:rsid w:val="00D72E2C"/>
    <w:rsid w:val="00D73E63"/>
    <w:rsid w:val="00D7413A"/>
    <w:rsid w:val="00D7457C"/>
    <w:rsid w:val="00D7526F"/>
    <w:rsid w:val="00D765D9"/>
    <w:rsid w:val="00D766BD"/>
    <w:rsid w:val="00D773CD"/>
    <w:rsid w:val="00D77B45"/>
    <w:rsid w:val="00D77C6E"/>
    <w:rsid w:val="00D77E79"/>
    <w:rsid w:val="00D80769"/>
    <w:rsid w:val="00D80C53"/>
    <w:rsid w:val="00D81051"/>
    <w:rsid w:val="00D811F7"/>
    <w:rsid w:val="00D8160B"/>
    <w:rsid w:val="00D819E2"/>
    <w:rsid w:val="00D8220B"/>
    <w:rsid w:val="00D84419"/>
    <w:rsid w:val="00D84EF6"/>
    <w:rsid w:val="00D8704F"/>
    <w:rsid w:val="00D87162"/>
    <w:rsid w:val="00D87723"/>
    <w:rsid w:val="00D90196"/>
    <w:rsid w:val="00D903E6"/>
    <w:rsid w:val="00D9050F"/>
    <w:rsid w:val="00D90545"/>
    <w:rsid w:val="00D90DD4"/>
    <w:rsid w:val="00D914CE"/>
    <w:rsid w:val="00D918DD"/>
    <w:rsid w:val="00D920E6"/>
    <w:rsid w:val="00D92407"/>
    <w:rsid w:val="00D92C99"/>
    <w:rsid w:val="00D92D1C"/>
    <w:rsid w:val="00D92F18"/>
    <w:rsid w:val="00D93DC8"/>
    <w:rsid w:val="00D93EC6"/>
    <w:rsid w:val="00D94626"/>
    <w:rsid w:val="00D95B9C"/>
    <w:rsid w:val="00D97572"/>
    <w:rsid w:val="00D97835"/>
    <w:rsid w:val="00D979F7"/>
    <w:rsid w:val="00DA0382"/>
    <w:rsid w:val="00DA11D3"/>
    <w:rsid w:val="00DA1383"/>
    <w:rsid w:val="00DA17F0"/>
    <w:rsid w:val="00DA1991"/>
    <w:rsid w:val="00DA1C2F"/>
    <w:rsid w:val="00DA1CA0"/>
    <w:rsid w:val="00DA20C2"/>
    <w:rsid w:val="00DA2577"/>
    <w:rsid w:val="00DA25A1"/>
    <w:rsid w:val="00DA276E"/>
    <w:rsid w:val="00DA278A"/>
    <w:rsid w:val="00DA2957"/>
    <w:rsid w:val="00DA2980"/>
    <w:rsid w:val="00DA3159"/>
    <w:rsid w:val="00DA3ACA"/>
    <w:rsid w:val="00DA3CA5"/>
    <w:rsid w:val="00DA4426"/>
    <w:rsid w:val="00DA4A52"/>
    <w:rsid w:val="00DA4E84"/>
    <w:rsid w:val="00DA5135"/>
    <w:rsid w:val="00DA5149"/>
    <w:rsid w:val="00DA64D4"/>
    <w:rsid w:val="00DA6A1E"/>
    <w:rsid w:val="00DA6C97"/>
    <w:rsid w:val="00DA74F3"/>
    <w:rsid w:val="00DB0022"/>
    <w:rsid w:val="00DB0729"/>
    <w:rsid w:val="00DB07AF"/>
    <w:rsid w:val="00DB07B5"/>
    <w:rsid w:val="00DB16EB"/>
    <w:rsid w:val="00DB19AD"/>
    <w:rsid w:val="00DB1CBC"/>
    <w:rsid w:val="00DB1F6A"/>
    <w:rsid w:val="00DB22CB"/>
    <w:rsid w:val="00DB28B9"/>
    <w:rsid w:val="00DB3D9A"/>
    <w:rsid w:val="00DB4155"/>
    <w:rsid w:val="00DB43B7"/>
    <w:rsid w:val="00DB4E99"/>
    <w:rsid w:val="00DB5053"/>
    <w:rsid w:val="00DB561D"/>
    <w:rsid w:val="00DB5C43"/>
    <w:rsid w:val="00DB6419"/>
    <w:rsid w:val="00DB65D8"/>
    <w:rsid w:val="00DB7483"/>
    <w:rsid w:val="00DB76D3"/>
    <w:rsid w:val="00DB7F6E"/>
    <w:rsid w:val="00DC1AA2"/>
    <w:rsid w:val="00DC21D7"/>
    <w:rsid w:val="00DC23A8"/>
    <w:rsid w:val="00DC253D"/>
    <w:rsid w:val="00DC27FA"/>
    <w:rsid w:val="00DC2856"/>
    <w:rsid w:val="00DC32B9"/>
    <w:rsid w:val="00DC365E"/>
    <w:rsid w:val="00DC3968"/>
    <w:rsid w:val="00DC3E2B"/>
    <w:rsid w:val="00DC4528"/>
    <w:rsid w:val="00DC4B8B"/>
    <w:rsid w:val="00DC4D8B"/>
    <w:rsid w:val="00DC4DC1"/>
    <w:rsid w:val="00DC4E41"/>
    <w:rsid w:val="00DC580F"/>
    <w:rsid w:val="00DC5B8E"/>
    <w:rsid w:val="00DC5D74"/>
    <w:rsid w:val="00DC5EB1"/>
    <w:rsid w:val="00DC7FE6"/>
    <w:rsid w:val="00DD0009"/>
    <w:rsid w:val="00DD0229"/>
    <w:rsid w:val="00DD0E67"/>
    <w:rsid w:val="00DD13F4"/>
    <w:rsid w:val="00DD1514"/>
    <w:rsid w:val="00DD1D78"/>
    <w:rsid w:val="00DD201A"/>
    <w:rsid w:val="00DD24F7"/>
    <w:rsid w:val="00DD25C6"/>
    <w:rsid w:val="00DD2895"/>
    <w:rsid w:val="00DD2936"/>
    <w:rsid w:val="00DD29AF"/>
    <w:rsid w:val="00DD2DC8"/>
    <w:rsid w:val="00DD3726"/>
    <w:rsid w:val="00DD3D86"/>
    <w:rsid w:val="00DD4D86"/>
    <w:rsid w:val="00DD4FFD"/>
    <w:rsid w:val="00DD6354"/>
    <w:rsid w:val="00DD6A2F"/>
    <w:rsid w:val="00DD6CE5"/>
    <w:rsid w:val="00DD7024"/>
    <w:rsid w:val="00DD708B"/>
    <w:rsid w:val="00DD7B50"/>
    <w:rsid w:val="00DE0CB0"/>
    <w:rsid w:val="00DE0E90"/>
    <w:rsid w:val="00DE11CA"/>
    <w:rsid w:val="00DE152D"/>
    <w:rsid w:val="00DE3953"/>
    <w:rsid w:val="00DE3C15"/>
    <w:rsid w:val="00DE3E68"/>
    <w:rsid w:val="00DE46EC"/>
    <w:rsid w:val="00DE61CC"/>
    <w:rsid w:val="00DE6B34"/>
    <w:rsid w:val="00DE6D0E"/>
    <w:rsid w:val="00DE6F2A"/>
    <w:rsid w:val="00DF0482"/>
    <w:rsid w:val="00DF13FD"/>
    <w:rsid w:val="00DF1BCA"/>
    <w:rsid w:val="00DF281C"/>
    <w:rsid w:val="00DF2F96"/>
    <w:rsid w:val="00DF3D38"/>
    <w:rsid w:val="00DF3F2B"/>
    <w:rsid w:val="00DF41B8"/>
    <w:rsid w:val="00DF4B7A"/>
    <w:rsid w:val="00DF51D7"/>
    <w:rsid w:val="00DF528D"/>
    <w:rsid w:val="00DF5AC2"/>
    <w:rsid w:val="00DF5B7C"/>
    <w:rsid w:val="00DF5D46"/>
    <w:rsid w:val="00DF5F13"/>
    <w:rsid w:val="00DF6821"/>
    <w:rsid w:val="00DF6F8C"/>
    <w:rsid w:val="00DF79C0"/>
    <w:rsid w:val="00DF7FA9"/>
    <w:rsid w:val="00DF7FBE"/>
    <w:rsid w:val="00E0010F"/>
    <w:rsid w:val="00E0033C"/>
    <w:rsid w:val="00E0035D"/>
    <w:rsid w:val="00E0039A"/>
    <w:rsid w:val="00E00F0A"/>
    <w:rsid w:val="00E011EB"/>
    <w:rsid w:val="00E01CA9"/>
    <w:rsid w:val="00E01F5A"/>
    <w:rsid w:val="00E01FB3"/>
    <w:rsid w:val="00E0200B"/>
    <w:rsid w:val="00E02072"/>
    <w:rsid w:val="00E02E22"/>
    <w:rsid w:val="00E03D78"/>
    <w:rsid w:val="00E03D97"/>
    <w:rsid w:val="00E040D0"/>
    <w:rsid w:val="00E0477B"/>
    <w:rsid w:val="00E058DA"/>
    <w:rsid w:val="00E06277"/>
    <w:rsid w:val="00E06BAD"/>
    <w:rsid w:val="00E0709B"/>
    <w:rsid w:val="00E07173"/>
    <w:rsid w:val="00E075E8"/>
    <w:rsid w:val="00E0763E"/>
    <w:rsid w:val="00E07D89"/>
    <w:rsid w:val="00E107D9"/>
    <w:rsid w:val="00E1114D"/>
    <w:rsid w:val="00E111F4"/>
    <w:rsid w:val="00E11907"/>
    <w:rsid w:val="00E122CB"/>
    <w:rsid w:val="00E127EE"/>
    <w:rsid w:val="00E12816"/>
    <w:rsid w:val="00E12B00"/>
    <w:rsid w:val="00E12BFF"/>
    <w:rsid w:val="00E12E91"/>
    <w:rsid w:val="00E133C8"/>
    <w:rsid w:val="00E1399C"/>
    <w:rsid w:val="00E13BD7"/>
    <w:rsid w:val="00E13EC9"/>
    <w:rsid w:val="00E14947"/>
    <w:rsid w:val="00E14BAF"/>
    <w:rsid w:val="00E15971"/>
    <w:rsid w:val="00E15A67"/>
    <w:rsid w:val="00E15C73"/>
    <w:rsid w:val="00E161D8"/>
    <w:rsid w:val="00E1659A"/>
    <w:rsid w:val="00E16C46"/>
    <w:rsid w:val="00E16D01"/>
    <w:rsid w:val="00E20464"/>
    <w:rsid w:val="00E20A8B"/>
    <w:rsid w:val="00E20DF7"/>
    <w:rsid w:val="00E21142"/>
    <w:rsid w:val="00E21D69"/>
    <w:rsid w:val="00E2201B"/>
    <w:rsid w:val="00E2204E"/>
    <w:rsid w:val="00E22680"/>
    <w:rsid w:val="00E22A30"/>
    <w:rsid w:val="00E22E28"/>
    <w:rsid w:val="00E23F30"/>
    <w:rsid w:val="00E262D2"/>
    <w:rsid w:val="00E2648C"/>
    <w:rsid w:val="00E264D8"/>
    <w:rsid w:val="00E26CD7"/>
    <w:rsid w:val="00E26F68"/>
    <w:rsid w:val="00E27659"/>
    <w:rsid w:val="00E27BB0"/>
    <w:rsid w:val="00E3060F"/>
    <w:rsid w:val="00E30755"/>
    <w:rsid w:val="00E30E9B"/>
    <w:rsid w:val="00E31030"/>
    <w:rsid w:val="00E32149"/>
    <w:rsid w:val="00E32CBD"/>
    <w:rsid w:val="00E331E7"/>
    <w:rsid w:val="00E33E7C"/>
    <w:rsid w:val="00E34054"/>
    <w:rsid w:val="00E34914"/>
    <w:rsid w:val="00E35009"/>
    <w:rsid w:val="00E35061"/>
    <w:rsid w:val="00E3516F"/>
    <w:rsid w:val="00E351F0"/>
    <w:rsid w:val="00E3607D"/>
    <w:rsid w:val="00E36585"/>
    <w:rsid w:val="00E371C9"/>
    <w:rsid w:val="00E40E52"/>
    <w:rsid w:val="00E40FE9"/>
    <w:rsid w:val="00E41A14"/>
    <w:rsid w:val="00E41C1C"/>
    <w:rsid w:val="00E41C1F"/>
    <w:rsid w:val="00E422D0"/>
    <w:rsid w:val="00E429BC"/>
    <w:rsid w:val="00E42A90"/>
    <w:rsid w:val="00E42AC5"/>
    <w:rsid w:val="00E42F05"/>
    <w:rsid w:val="00E4359F"/>
    <w:rsid w:val="00E44424"/>
    <w:rsid w:val="00E45178"/>
    <w:rsid w:val="00E457D6"/>
    <w:rsid w:val="00E4587E"/>
    <w:rsid w:val="00E45E35"/>
    <w:rsid w:val="00E463B9"/>
    <w:rsid w:val="00E4668A"/>
    <w:rsid w:val="00E46E69"/>
    <w:rsid w:val="00E46EAB"/>
    <w:rsid w:val="00E4717D"/>
    <w:rsid w:val="00E477B5"/>
    <w:rsid w:val="00E5068D"/>
    <w:rsid w:val="00E5091C"/>
    <w:rsid w:val="00E50E5C"/>
    <w:rsid w:val="00E5128E"/>
    <w:rsid w:val="00E519B5"/>
    <w:rsid w:val="00E51DF8"/>
    <w:rsid w:val="00E51FC5"/>
    <w:rsid w:val="00E5233E"/>
    <w:rsid w:val="00E525BF"/>
    <w:rsid w:val="00E52A6A"/>
    <w:rsid w:val="00E52C1E"/>
    <w:rsid w:val="00E5377D"/>
    <w:rsid w:val="00E540DE"/>
    <w:rsid w:val="00E541DC"/>
    <w:rsid w:val="00E54204"/>
    <w:rsid w:val="00E5477E"/>
    <w:rsid w:val="00E5487D"/>
    <w:rsid w:val="00E57683"/>
    <w:rsid w:val="00E57B69"/>
    <w:rsid w:val="00E57EF4"/>
    <w:rsid w:val="00E57F25"/>
    <w:rsid w:val="00E60B1A"/>
    <w:rsid w:val="00E60C00"/>
    <w:rsid w:val="00E60D19"/>
    <w:rsid w:val="00E6131C"/>
    <w:rsid w:val="00E6145A"/>
    <w:rsid w:val="00E619C3"/>
    <w:rsid w:val="00E61B28"/>
    <w:rsid w:val="00E61F93"/>
    <w:rsid w:val="00E6268F"/>
    <w:rsid w:val="00E628DB"/>
    <w:rsid w:val="00E62BA9"/>
    <w:rsid w:val="00E62F4D"/>
    <w:rsid w:val="00E62F6E"/>
    <w:rsid w:val="00E6310D"/>
    <w:rsid w:val="00E63145"/>
    <w:rsid w:val="00E63395"/>
    <w:rsid w:val="00E6433E"/>
    <w:rsid w:val="00E64869"/>
    <w:rsid w:val="00E654D1"/>
    <w:rsid w:val="00E6581F"/>
    <w:rsid w:val="00E659C9"/>
    <w:rsid w:val="00E659EB"/>
    <w:rsid w:val="00E65EE4"/>
    <w:rsid w:val="00E66458"/>
    <w:rsid w:val="00E666E6"/>
    <w:rsid w:val="00E66A79"/>
    <w:rsid w:val="00E66FCE"/>
    <w:rsid w:val="00E6758F"/>
    <w:rsid w:val="00E6759C"/>
    <w:rsid w:val="00E678E6"/>
    <w:rsid w:val="00E67F82"/>
    <w:rsid w:val="00E70127"/>
    <w:rsid w:val="00E703C3"/>
    <w:rsid w:val="00E70637"/>
    <w:rsid w:val="00E70F93"/>
    <w:rsid w:val="00E71638"/>
    <w:rsid w:val="00E71FE4"/>
    <w:rsid w:val="00E727D6"/>
    <w:rsid w:val="00E72BDC"/>
    <w:rsid w:val="00E72D44"/>
    <w:rsid w:val="00E73FCE"/>
    <w:rsid w:val="00E742A6"/>
    <w:rsid w:val="00E745EE"/>
    <w:rsid w:val="00E7558B"/>
    <w:rsid w:val="00E759DB"/>
    <w:rsid w:val="00E75AF5"/>
    <w:rsid w:val="00E76433"/>
    <w:rsid w:val="00E76683"/>
    <w:rsid w:val="00E77071"/>
    <w:rsid w:val="00E7725A"/>
    <w:rsid w:val="00E77F6F"/>
    <w:rsid w:val="00E803BF"/>
    <w:rsid w:val="00E80D7C"/>
    <w:rsid w:val="00E812E0"/>
    <w:rsid w:val="00E8149C"/>
    <w:rsid w:val="00E81818"/>
    <w:rsid w:val="00E8224B"/>
    <w:rsid w:val="00E82AE1"/>
    <w:rsid w:val="00E82E34"/>
    <w:rsid w:val="00E82EEB"/>
    <w:rsid w:val="00E83FD5"/>
    <w:rsid w:val="00E841FF"/>
    <w:rsid w:val="00E8538A"/>
    <w:rsid w:val="00E85661"/>
    <w:rsid w:val="00E85AAA"/>
    <w:rsid w:val="00E85E74"/>
    <w:rsid w:val="00E863F8"/>
    <w:rsid w:val="00E86746"/>
    <w:rsid w:val="00E87163"/>
    <w:rsid w:val="00E903CD"/>
    <w:rsid w:val="00E905DC"/>
    <w:rsid w:val="00E90EBD"/>
    <w:rsid w:val="00E9125A"/>
    <w:rsid w:val="00E915E4"/>
    <w:rsid w:val="00E91BF6"/>
    <w:rsid w:val="00E92241"/>
    <w:rsid w:val="00E92601"/>
    <w:rsid w:val="00E92A71"/>
    <w:rsid w:val="00E92D3D"/>
    <w:rsid w:val="00E92F86"/>
    <w:rsid w:val="00E931DB"/>
    <w:rsid w:val="00E932E8"/>
    <w:rsid w:val="00E93577"/>
    <w:rsid w:val="00E94145"/>
    <w:rsid w:val="00E946D3"/>
    <w:rsid w:val="00E94724"/>
    <w:rsid w:val="00E95612"/>
    <w:rsid w:val="00E9571A"/>
    <w:rsid w:val="00E957DA"/>
    <w:rsid w:val="00E9592F"/>
    <w:rsid w:val="00E965F2"/>
    <w:rsid w:val="00E97581"/>
    <w:rsid w:val="00E97B00"/>
    <w:rsid w:val="00EA0B42"/>
    <w:rsid w:val="00EA0BD2"/>
    <w:rsid w:val="00EA11EC"/>
    <w:rsid w:val="00EA1BA1"/>
    <w:rsid w:val="00EA1FC5"/>
    <w:rsid w:val="00EA201C"/>
    <w:rsid w:val="00EA2446"/>
    <w:rsid w:val="00EA2A46"/>
    <w:rsid w:val="00EA2AC0"/>
    <w:rsid w:val="00EA2D00"/>
    <w:rsid w:val="00EA3226"/>
    <w:rsid w:val="00EA3484"/>
    <w:rsid w:val="00EA36E3"/>
    <w:rsid w:val="00EA3873"/>
    <w:rsid w:val="00EA39C8"/>
    <w:rsid w:val="00EA3A55"/>
    <w:rsid w:val="00EA3C58"/>
    <w:rsid w:val="00EA3C6B"/>
    <w:rsid w:val="00EA3CB4"/>
    <w:rsid w:val="00EA4FB7"/>
    <w:rsid w:val="00EA51A0"/>
    <w:rsid w:val="00EA524D"/>
    <w:rsid w:val="00EA5ACD"/>
    <w:rsid w:val="00EA5EBC"/>
    <w:rsid w:val="00EA6376"/>
    <w:rsid w:val="00EA643C"/>
    <w:rsid w:val="00EA6871"/>
    <w:rsid w:val="00EA7CF5"/>
    <w:rsid w:val="00EB010F"/>
    <w:rsid w:val="00EB03C2"/>
    <w:rsid w:val="00EB0AD2"/>
    <w:rsid w:val="00EB0BC6"/>
    <w:rsid w:val="00EB0C94"/>
    <w:rsid w:val="00EB1ED1"/>
    <w:rsid w:val="00EB209F"/>
    <w:rsid w:val="00EB20A0"/>
    <w:rsid w:val="00EB272F"/>
    <w:rsid w:val="00EB29AD"/>
    <w:rsid w:val="00EB2EB1"/>
    <w:rsid w:val="00EB3076"/>
    <w:rsid w:val="00EB3D0E"/>
    <w:rsid w:val="00EB3FC6"/>
    <w:rsid w:val="00EB410C"/>
    <w:rsid w:val="00EB5022"/>
    <w:rsid w:val="00EB5588"/>
    <w:rsid w:val="00EB5DE3"/>
    <w:rsid w:val="00EB6347"/>
    <w:rsid w:val="00EB6B1C"/>
    <w:rsid w:val="00EB6BBD"/>
    <w:rsid w:val="00EB6C79"/>
    <w:rsid w:val="00EB72E5"/>
    <w:rsid w:val="00EB7313"/>
    <w:rsid w:val="00EB79A5"/>
    <w:rsid w:val="00EB7FA8"/>
    <w:rsid w:val="00EC04E9"/>
    <w:rsid w:val="00EC28C3"/>
    <w:rsid w:val="00EC2F89"/>
    <w:rsid w:val="00EC308F"/>
    <w:rsid w:val="00EC383B"/>
    <w:rsid w:val="00EC3DFA"/>
    <w:rsid w:val="00EC40F1"/>
    <w:rsid w:val="00EC4725"/>
    <w:rsid w:val="00EC5609"/>
    <w:rsid w:val="00EC58E8"/>
    <w:rsid w:val="00EC596D"/>
    <w:rsid w:val="00EC5AE2"/>
    <w:rsid w:val="00EC5FC1"/>
    <w:rsid w:val="00EC624A"/>
    <w:rsid w:val="00EC71B9"/>
    <w:rsid w:val="00EC7BD4"/>
    <w:rsid w:val="00EC7C80"/>
    <w:rsid w:val="00EC7CF1"/>
    <w:rsid w:val="00EC7DF0"/>
    <w:rsid w:val="00ED0074"/>
    <w:rsid w:val="00ED03A9"/>
    <w:rsid w:val="00ED0838"/>
    <w:rsid w:val="00ED0858"/>
    <w:rsid w:val="00ED0C23"/>
    <w:rsid w:val="00ED21E6"/>
    <w:rsid w:val="00ED22F6"/>
    <w:rsid w:val="00ED30F0"/>
    <w:rsid w:val="00ED3182"/>
    <w:rsid w:val="00ED328D"/>
    <w:rsid w:val="00ED458D"/>
    <w:rsid w:val="00ED4B62"/>
    <w:rsid w:val="00ED68DC"/>
    <w:rsid w:val="00ED6ED3"/>
    <w:rsid w:val="00ED796D"/>
    <w:rsid w:val="00ED7CDB"/>
    <w:rsid w:val="00EE07A3"/>
    <w:rsid w:val="00EE07B7"/>
    <w:rsid w:val="00EE0F63"/>
    <w:rsid w:val="00EE10EF"/>
    <w:rsid w:val="00EE1707"/>
    <w:rsid w:val="00EE1739"/>
    <w:rsid w:val="00EE190C"/>
    <w:rsid w:val="00EE1C06"/>
    <w:rsid w:val="00EE1C15"/>
    <w:rsid w:val="00EE1F77"/>
    <w:rsid w:val="00EE316F"/>
    <w:rsid w:val="00EE349F"/>
    <w:rsid w:val="00EE389C"/>
    <w:rsid w:val="00EE3CF7"/>
    <w:rsid w:val="00EE4272"/>
    <w:rsid w:val="00EE4473"/>
    <w:rsid w:val="00EE45EC"/>
    <w:rsid w:val="00EE47C9"/>
    <w:rsid w:val="00EE4E42"/>
    <w:rsid w:val="00EE4ECA"/>
    <w:rsid w:val="00EE4F97"/>
    <w:rsid w:val="00EE541C"/>
    <w:rsid w:val="00EE5680"/>
    <w:rsid w:val="00EE5B52"/>
    <w:rsid w:val="00EE628D"/>
    <w:rsid w:val="00EE7206"/>
    <w:rsid w:val="00EE7BFB"/>
    <w:rsid w:val="00EF0087"/>
    <w:rsid w:val="00EF00F5"/>
    <w:rsid w:val="00EF06B8"/>
    <w:rsid w:val="00EF07BB"/>
    <w:rsid w:val="00EF1A77"/>
    <w:rsid w:val="00EF1B37"/>
    <w:rsid w:val="00EF213A"/>
    <w:rsid w:val="00EF22A3"/>
    <w:rsid w:val="00EF286D"/>
    <w:rsid w:val="00EF29CF"/>
    <w:rsid w:val="00EF2F8F"/>
    <w:rsid w:val="00EF40A9"/>
    <w:rsid w:val="00EF49BD"/>
    <w:rsid w:val="00EF4F92"/>
    <w:rsid w:val="00EF6469"/>
    <w:rsid w:val="00EF6BFF"/>
    <w:rsid w:val="00EF6E8E"/>
    <w:rsid w:val="00EF7052"/>
    <w:rsid w:val="00EF7215"/>
    <w:rsid w:val="00EF7602"/>
    <w:rsid w:val="00F0091F"/>
    <w:rsid w:val="00F0120E"/>
    <w:rsid w:val="00F01780"/>
    <w:rsid w:val="00F01DD3"/>
    <w:rsid w:val="00F02B50"/>
    <w:rsid w:val="00F02F8B"/>
    <w:rsid w:val="00F03477"/>
    <w:rsid w:val="00F03C13"/>
    <w:rsid w:val="00F0400E"/>
    <w:rsid w:val="00F047A2"/>
    <w:rsid w:val="00F04F73"/>
    <w:rsid w:val="00F053B3"/>
    <w:rsid w:val="00F06667"/>
    <w:rsid w:val="00F06956"/>
    <w:rsid w:val="00F071BC"/>
    <w:rsid w:val="00F07599"/>
    <w:rsid w:val="00F100A0"/>
    <w:rsid w:val="00F107B4"/>
    <w:rsid w:val="00F10884"/>
    <w:rsid w:val="00F12510"/>
    <w:rsid w:val="00F12571"/>
    <w:rsid w:val="00F1261B"/>
    <w:rsid w:val="00F127C2"/>
    <w:rsid w:val="00F12C60"/>
    <w:rsid w:val="00F12C7E"/>
    <w:rsid w:val="00F12DED"/>
    <w:rsid w:val="00F12F82"/>
    <w:rsid w:val="00F132AE"/>
    <w:rsid w:val="00F13477"/>
    <w:rsid w:val="00F15A5F"/>
    <w:rsid w:val="00F15BE9"/>
    <w:rsid w:val="00F15E67"/>
    <w:rsid w:val="00F15F45"/>
    <w:rsid w:val="00F16B6A"/>
    <w:rsid w:val="00F16FE9"/>
    <w:rsid w:val="00F205C3"/>
    <w:rsid w:val="00F206F4"/>
    <w:rsid w:val="00F20C2A"/>
    <w:rsid w:val="00F20D5B"/>
    <w:rsid w:val="00F213FF"/>
    <w:rsid w:val="00F223FA"/>
    <w:rsid w:val="00F2245B"/>
    <w:rsid w:val="00F22BA7"/>
    <w:rsid w:val="00F22D87"/>
    <w:rsid w:val="00F2334E"/>
    <w:rsid w:val="00F23E0E"/>
    <w:rsid w:val="00F249B6"/>
    <w:rsid w:val="00F249E6"/>
    <w:rsid w:val="00F24BFE"/>
    <w:rsid w:val="00F24E0F"/>
    <w:rsid w:val="00F251FF"/>
    <w:rsid w:val="00F25397"/>
    <w:rsid w:val="00F253D2"/>
    <w:rsid w:val="00F25502"/>
    <w:rsid w:val="00F25CF4"/>
    <w:rsid w:val="00F27217"/>
    <w:rsid w:val="00F27F87"/>
    <w:rsid w:val="00F3003A"/>
    <w:rsid w:val="00F3028A"/>
    <w:rsid w:val="00F30703"/>
    <w:rsid w:val="00F310BA"/>
    <w:rsid w:val="00F31344"/>
    <w:rsid w:val="00F314E5"/>
    <w:rsid w:val="00F31B69"/>
    <w:rsid w:val="00F325F4"/>
    <w:rsid w:val="00F32AC9"/>
    <w:rsid w:val="00F332AD"/>
    <w:rsid w:val="00F33FC5"/>
    <w:rsid w:val="00F346C2"/>
    <w:rsid w:val="00F365AA"/>
    <w:rsid w:val="00F36AD1"/>
    <w:rsid w:val="00F36D84"/>
    <w:rsid w:val="00F3715E"/>
    <w:rsid w:val="00F37210"/>
    <w:rsid w:val="00F372F0"/>
    <w:rsid w:val="00F37510"/>
    <w:rsid w:val="00F37862"/>
    <w:rsid w:val="00F37CAB"/>
    <w:rsid w:val="00F40326"/>
    <w:rsid w:val="00F41172"/>
    <w:rsid w:val="00F41927"/>
    <w:rsid w:val="00F41C28"/>
    <w:rsid w:val="00F44E9F"/>
    <w:rsid w:val="00F44EEF"/>
    <w:rsid w:val="00F456C0"/>
    <w:rsid w:val="00F4673A"/>
    <w:rsid w:val="00F46A25"/>
    <w:rsid w:val="00F4701D"/>
    <w:rsid w:val="00F47BC9"/>
    <w:rsid w:val="00F50436"/>
    <w:rsid w:val="00F50833"/>
    <w:rsid w:val="00F5134F"/>
    <w:rsid w:val="00F51504"/>
    <w:rsid w:val="00F5177F"/>
    <w:rsid w:val="00F5216C"/>
    <w:rsid w:val="00F52BCF"/>
    <w:rsid w:val="00F533AA"/>
    <w:rsid w:val="00F54118"/>
    <w:rsid w:val="00F54551"/>
    <w:rsid w:val="00F54800"/>
    <w:rsid w:val="00F54859"/>
    <w:rsid w:val="00F54DBB"/>
    <w:rsid w:val="00F5606B"/>
    <w:rsid w:val="00F56302"/>
    <w:rsid w:val="00F56433"/>
    <w:rsid w:val="00F5712B"/>
    <w:rsid w:val="00F57A1A"/>
    <w:rsid w:val="00F57DF0"/>
    <w:rsid w:val="00F60265"/>
    <w:rsid w:val="00F60E1F"/>
    <w:rsid w:val="00F60F4D"/>
    <w:rsid w:val="00F61752"/>
    <w:rsid w:val="00F61B98"/>
    <w:rsid w:val="00F61C11"/>
    <w:rsid w:val="00F61C9A"/>
    <w:rsid w:val="00F61F33"/>
    <w:rsid w:val="00F62449"/>
    <w:rsid w:val="00F62A01"/>
    <w:rsid w:val="00F62F63"/>
    <w:rsid w:val="00F634CD"/>
    <w:rsid w:val="00F6464D"/>
    <w:rsid w:val="00F64A7A"/>
    <w:rsid w:val="00F64B72"/>
    <w:rsid w:val="00F64D39"/>
    <w:rsid w:val="00F6540D"/>
    <w:rsid w:val="00F66FB0"/>
    <w:rsid w:val="00F6732B"/>
    <w:rsid w:val="00F67868"/>
    <w:rsid w:val="00F707E3"/>
    <w:rsid w:val="00F70C87"/>
    <w:rsid w:val="00F70E85"/>
    <w:rsid w:val="00F710A3"/>
    <w:rsid w:val="00F71419"/>
    <w:rsid w:val="00F71728"/>
    <w:rsid w:val="00F71788"/>
    <w:rsid w:val="00F72E2E"/>
    <w:rsid w:val="00F7410F"/>
    <w:rsid w:val="00F757DF"/>
    <w:rsid w:val="00F7595F"/>
    <w:rsid w:val="00F760AB"/>
    <w:rsid w:val="00F76494"/>
    <w:rsid w:val="00F76A48"/>
    <w:rsid w:val="00F77186"/>
    <w:rsid w:val="00F77781"/>
    <w:rsid w:val="00F8005C"/>
    <w:rsid w:val="00F807A6"/>
    <w:rsid w:val="00F80C42"/>
    <w:rsid w:val="00F80D97"/>
    <w:rsid w:val="00F811D5"/>
    <w:rsid w:val="00F813E0"/>
    <w:rsid w:val="00F81D25"/>
    <w:rsid w:val="00F81F20"/>
    <w:rsid w:val="00F82072"/>
    <w:rsid w:val="00F82E25"/>
    <w:rsid w:val="00F833AB"/>
    <w:rsid w:val="00F83CA3"/>
    <w:rsid w:val="00F8415E"/>
    <w:rsid w:val="00F843DB"/>
    <w:rsid w:val="00F844FD"/>
    <w:rsid w:val="00F85AEF"/>
    <w:rsid w:val="00F85CA5"/>
    <w:rsid w:val="00F85DFC"/>
    <w:rsid w:val="00F86054"/>
    <w:rsid w:val="00F860FA"/>
    <w:rsid w:val="00F861F6"/>
    <w:rsid w:val="00F86363"/>
    <w:rsid w:val="00F868AF"/>
    <w:rsid w:val="00F86902"/>
    <w:rsid w:val="00F86C88"/>
    <w:rsid w:val="00F873F4"/>
    <w:rsid w:val="00F87A81"/>
    <w:rsid w:val="00F87EF4"/>
    <w:rsid w:val="00F904E4"/>
    <w:rsid w:val="00F90B5A"/>
    <w:rsid w:val="00F90F4B"/>
    <w:rsid w:val="00F910DD"/>
    <w:rsid w:val="00F91412"/>
    <w:rsid w:val="00F91B75"/>
    <w:rsid w:val="00F91E3E"/>
    <w:rsid w:val="00F91FAF"/>
    <w:rsid w:val="00F92073"/>
    <w:rsid w:val="00F928CB"/>
    <w:rsid w:val="00F92E51"/>
    <w:rsid w:val="00F92E5E"/>
    <w:rsid w:val="00F93073"/>
    <w:rsid w:val="00F93266"/>
    <w:rsid w:val="00F936B7"/>
    <w:rsid w:val="00F93864"/>
    <w:rsid w:val="00F93FE8"/>
    <w:rsid w:val="00F9432F"/>
    <w:rsid w:val="00F94426"/>
    <w:rsid w:val="00F94491"/>
    <w:rsid w:val="00F94ECC"/>
    <w:rsid w:val="00F958DB"/>
    <w:rsid w:val="00F958DE"/>
    <w:rsid w:val="00F95C72"/>
    <w:rsid w:val="00F96220"/>
    <w:rsid w:val="00F9690D"/>
    <w:rsid w:val="00F96A61"/>
    <w:rsid w:val="00F96EE0"/>
    <w:rsid w:val="00F96F72"/>
    <w:rsid w:val="00F97B35"/>
    <w:rsid w:val="00F97BA2"/>
    <w:rsid w:val="00FA0FEC"/>
    <w:rsid w:val="00FA1678"/>
    <w:rsid w:val="00FA2741"/>
    <w:rsid w:val="00FA28BF"/>
    <w:rsid w:val="00FA2A8F"/>
    <w:rsid w:val="00FA32E6"/>
    <w:rsid w:val="00FA3B27"/>
    <w:rsid w:val="00FA3C63"/>
    <w:rsid w:val="00FA4621"/>
    <w:rsid w:val="00FA48A3"/>
    <w:rsid w:val="00FA4BFA"/>
    <w:rsid w:val="00FA4DF2"/>
    <w:rsid w:val="00FA53E2"/>
    <w:rsid w:val="00FA56DA"/>
    <w:rsid w:val="00FA5F2F"/>
    <w:rsid w:val="00FA608A"/>
    <w:rsid w:val="00FA6142"/>
    <w:rsid w:val="00FA6750"/>
    <w:rsid w:val="00FA6772"/>
    <w:rsid w:val="00FA68E4"/>
    <w:rsid w:val="00FA7F0E"/>
    <w:rsid w:val="00FB0BC1"/>
    <w:rsid w:val="00FB11F0"/>
    <w:rsid w:val="00FB1A43"/>
    <w:rsid w:val="00FB215C"/>
    <w:rsid w:val="00FB2453"/>
    <w:rsid w:val="00FB2DBA"/>
    <w:rsid w:val="00FB3138"/>
    <w:rsid w:val="00FB3363"/>
    <w:rsid w:val="00FB3621"/>
    <w:rsid w:val="00FB3FEC"/>
    <w:rsid w:val="00FB425A"/>
    <w:rsid w:val="00FB4F5B"/>
    <w:rsid w:val="00FB51B7"/>
    <w:rsid w:val="00FB5A1A"/>
    <w:rsid w:val="00FB5CD1"/>
    <w:rsid w:val="00FB6052"/>
    <w:rsid w:val="00FB62F0"/>
    <w:rsid w:val="00FB642D"/>
    <w:rsid w:val="00FB694A"/>
    <w:rsid w:val="00FB6AB3"/>
    <w:rsid w:val="00FB710B"/>
    <w:rsid w:val="00FC0E96"/>
    <w:rsid w:val="00FC119B"/>
    <w:rsid w:val="00FC1E47"/>
    <w:rsid w:val="00FC1EEC"/>
    <w:rsid w:val="00FC29D8"/>
    <w:rsid w:val="00FC2AF1"/>
    <w:rsid w:val="00FC32F8"/>
    <w:rsid w:val="00FC3608"/>
    <w:rsid w:val="00FC38AD"/>
    <w:rsid w:val="00FC3D2B"/>
    <w:rsid w:val="00FC4EEB"/>
    <w:rsid w:val="00FC5039"/>
    <w:rsid w:val="00FC5174"/>
    <w:rsid w:val="00FC5E59"/>
    <w:rsid w:val="00FC5F26"/>
    <w:rsid w:val="00FC5F32"/>
    <w:rsid w:val="00FC6701"/>
    <w:rsid w:val="00FC6777"/>
    <w:rsid w:val="00FC6CBF"/>
    <w:rsid w:val="00FC769A"/>
    <w:rsid w:val="00FC7C40"/>
    <w:rsid w:val="00FD0626"/>
    <w:rsid w:val="00FD0921"/>
    <w:rsid w:val="00FD1177"/>
    <w:rsid w:val="00FD1766"/>
    <w:rsid w:val="00FD1EBC"/>
    <w:rsid w:val="00FD2E67"/>
    <w:rsid w:val="00FD39C2"/>
    <w:rsid w:val="00FD3FD9"/>
    <w:rsid w:val="00FD4976"/>
    <w:rsid w:val="00FD4D48"/>
    <w:rsid w:val="00FD58BE"/>
    <w:rsid w:val="00FD5F9E"/>
    <w:rsid w:val="00FD636F"/>
    <w:rsid w:val="00FD67B2"/>
    <w:rsid w:val="00FD778F"/>
    <w:rsid w:val="00FD7CB9"/>
    <w:rsid w:val="00FE01CB"/>
    <w:rsid w:val="00FE01ED"/>
    <w:rsid w:val="00FE0512"/>
    <w:rsid w:val="00FE10B4"/>
    <w:rsid w:val="00FE10DF"/>
    <w:rsid w:val="00FE114C"/>
    <w:rsid w:val="00FE1823"/>
    <w:rsid w:val="00FE2980"/>
    <w:rsid w:val="00FE2F37"/>
    <w:rsid w:val="00FE3045"/>
    <w:rsid w:val="00FE379E"/>
    <w:rsid w:val="00FE3F92"/>
    <w:rsid w:val="00FE402B"/>
    <w:rsid w:val="00FE42B7"/>
    <w:rsid w:val="00FE4663"/>
    <w:rsid w:val="00FE485C"/>
    <w:rsid w:val="00FE4E76"/>
    <w:rsid w:val="00FE5C9D"/>
    <w:rsid w:val="00FE62EF"/>
    <w:rsid w:val="00FF0618"/>
    <w:rsid w:val="00FF071D"/>
    <w:rsid w:val="00FF17FF"/>
    <w:rsid w:val="00FF1DA8"/>
    <w:rsid w:val="00FF2365"/>
    <w:rsid w:val="00FF2378"/>
    <w:rsid w:val="00FF28D1"/>
    <w:rsid w:val="00FF3835"/>
    <w:rsid w:val="00FF4088"/>
    <w:rsid w:val="00FF47B9"/>
    <w:rsid w:val="00FF499C"/>
    <w:rsid w:val="00FF50C0"/>
    <w:rsid w:val="00FF5B83"/>
    <w:rsid w:val="00FF6022"/>
    <w:rsid w:val="00FF680F"/>
    <w:rsid w:val="00FF68B6"/>
    <w:rsid w:val="00FF6CE4"/>
    <w:rsid w:val="00FF6F40"/>
    <w:rsid w:val="00FF721C"/>
    <w:rsid w:val="00FF7247"/>
    <w:rsid w:val="00FF7253"/>
    <w:rsid w:val="00FF76B3"/>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336CB"/>
  <w15:docId w15:val="{F4F352BF-00FE-4D05-9E18-EA92DC21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E62"/>
    <w:rPr>
      <w:rFonts w:ascii="Arial" w:hAnsi="Arial"/>
    </w:rPr>
  </w:style>
  <w:style w:type="paragraph" w:styleId="Heading1">
    <w:name w:val="heading 1"/>
    <w:basedOn w:val="Normal"/>
    <w:next w:val="Normal"/>
    <w:link w:val="Heading1Char"/>
    <w:autoRedefine/>
    <w:qFormat/>
    <w:rsid w:val="0024157E"/>
    <w:pPr>
      <w:keepNext/>
      <w:shd w:val="clear" w:color="auto" w:fill="FFFFFF"/>
      <w:jc w:val="center"/>
      <w:outlineLvl w:val="0"/>
    </w:pPr>
    <w:rPr>
      <w:rFonts w:asciiTheme="minorHAnsi" w:hAnsiTheme="minorHAnsi" w:cstheme="minorHAnsi"/>
      <w:b/>
      <w:bCs/>
      <w:caps/>
      <w:kern w:val="32"/>
      <w:sz w:val="28"/>
      <w:szCs w:val="28"/>
    </w:rPr>
  </w:style>
  <w:style w:type="paragraph" w:styleId="Heading2">
    <w:name w:val="heading 2"/>
    <w:aliases w:val="Heading 2 Char"/>
    <w:basedOn w:val="Normal"/>
    <w:next w:val="Normal"/>
    <w:link w:val="Heading2Char1"/>
    <w:qFormat/>
    <w:rsid w:val="000039AF"/>
    <w:pPr>
      <w:keepNext/>
      <w:numPr>
        <w:ilvl w:val="1"/>
        <w:numId w:val="2"/>
      </w:numPr>
      <w:tabs>
        <w:tab w:val="left" w:pos="648"/>
        <w:tab w:val="left" w:pos="720"/>
      </w:tabs>
      <w:spacing w:before="120"/>
      <w:jc w:val="both"/>
      <w:outlineLvl w:val="1"/>
    </w:pPr>
    <w:rPr>
      <w:rFonts w:cs="Arial"/>
      <w:b/>
      <w:bCs/>
      <w:iCs/>
      <w:szCs w:val="28"/>
    </w:rPr>
  </w:style>
  <w:style w:type="paragraph" w:styleId="Heading3">
    <w:name w:val="heading 3"/>
    <w:aliases w:val="Heading 3 Char1,Heading 3 Char Char"/>
    <w:basedOn w:val="Normal"/>
    <w:next w:val="Normal"/>
    <w:link w:val="Heading3Char"/>
    <w:qFormat/>
    <w:rsid w:val="000E028C"/>
    <w:pPr>
      <w:numPr>
        <w:ilvl w:val="2"/>
        <w:numId w:val="2"/>
      </w:numPr>
      <w:tabs>
        <w:tab w:val="left" w:pos="900"/>
        <w:tab w:val="left" w:pos="936"/>
      </w:tabs>
      <w:spacing w:before="120"/>
      <w:jc w:val="both"/>
      <w:outlineLvl w:val="2"/>
    </w:pPr>
    <w:rPr>
      <w:rFonts w:cs="Arial"/>
      <w:b/>
      <w:bCs/>
      <w:szCs w:val="26"/>
    </w:rPr>
  </w:style>
  <w:style w:type="paragraph" w:styleId="Heading4">
    <w:name w:val="heading 4"/>
    <w:basedOn w:val="Heading3"/>
    <w:next w:val="Normal"/>
    <w:link w:val="Heading4Char"/>
    <w:autoRedefine/>
    <w:qFormat/>
    <w:rsid w:val="00142CDE"/>
    <w:pPr>
      <w:numPr>
        <w:ilvl w:val="3"/>
      </w:numPr>
      <w:tabs>
        <w:tab w:val="clear" w:pos="936"/>
        <w:tab w:val="left" w:pos="1267"/>
        <w:tab w:val="left" w:pos="3600"/>
      </w:tabs>
      <w:spacing w:before="0"/>
      <w:outlineLvl w:val="3"/>
    </w:pPr>
    <w:rPr>
      <w:b w:val="0"/>
      <w:szCs w:val="20"/>
    </w:rPr>
  </w:style>
  <w:style w:type="paragraph" w:styleId="Heading5">
    <w:name w:val="heading 5"/>
    <w:basedOn w:val="Heading4"/>
    <w:next w:val="Normal"/>
    <w:link w:val="Heading5Char"/>
    <w:autoRedefine/>
    <w:qFormat/>
    <w:rsid w:val="00185DD2"/>
    <w:pPr>
      <w:numPr>
        <w:ilvl w:val="4"/>
      </w:numPr>
      <w:tabs>
        <w:tab w:val="clear" w:pos="900"/>
        <w:tab w:val="clear" w:pos="1267"/>
        <w:tab w:val="clear" w:pos="3600"/>
      </w:tabs>
      <w:outlineLvl w:val="4"/>
    </w:pPr>
  </w:style>
  <w:style w:type="paragraph" w:styleId="Heading6">
    <w:name w:val="heading 6"/>
    <w:basedOn w:val="Normal"/>
    <w:next w:val="Normal"/>
    <w:qFormat/>
    <w:rsid w:val="004C4FFA"/>
    <w:pPr>
      <w:tabs>
        <w:tab w:val="num" w:pos="1152"/>
      </w:tabs>
      <w:spacing w:before="240" w:after="60"/>
      <w:ind w:left="1152" w:hanging="1152"/>
      <w:outlineLvl w:val="5"/>
    </w:pPr>
    <w:rPr>
      <w:rFonts w:ascii="Times New Roman" w:hAnsi="Times New Roman"/>
      <w:i/>
      <w:sz w:val="22"/>
    </w:rPr>
  </w:style>
  <w:style w:type="paragraph" w:styleId="Heading7">
    <w:name w:val="heading 7"/>
    <w:basedOn w:val="Normal"/>
    <w:next w:val="Normal"/>
    <w:qFormat/>
    <w:rsid w:val="004C4FFA"/>
    <w:pPr>
      <w:tabs>
        <w:tab w:val="num" w:pos="1296"/>
      </w:tabs>
      <w:spacing w:before="240" w:after="60"/>
      <w:ind w:left="1296" w:hanging="1296"/>
      <w:outlineLvl w:val="6"/>
    </w:pPr>
  </w:style>
  <w:style w:type="paragraph" w:styleId="Heading8">
    <w:name w:val="heading 8"/>
    <w:basedOn w:val="Normal"/>
    <w:next w:val="Normal"/>
    <w:qFormat/>
    <w:rsid w:val="004C4FFA"/>
    <w:pPr>
      <w:tabs>
        <w:tab w:val="num" w:pos="1440"/>
      </w:tabs>
      <w:spacing w:before="240" w:after="60"/>
      <w:ind w:left="1440" w:hanging="1440"/>
      <w:outlineLvl w:val="7"/>
    </w:pPr>
    <w:rPr>
      <w:i/>
    </w:rPr>
  </w:style>
  <w:style w:type="paragraph" w:styleId="Heading9">
    <w:name w:val="heading 9"/>
    <w:basedOn w:val="Normal"/>
    <w:next w:val="Normal"/>
    <w:link w:val="Heading9Char"/>
    <w:qFormat/>
    <w:rsid w:val="004C4FFA"/>
    <w:pPr>
      <w:tabs>
        <w:tab w:val="num" w:pos="1584"/>
      </w:tabs>
      <w:spacing w:before="240" w:after="60"/>
      <w:ind w:left="1584" w:hanging="1584"/>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1 Char,Heading 3 Char Char Char"/>
    <w:link w:val="Heading3"/>
    <w:rsid w:val="000E028C"/>
    <w:rPr>
      <w:rFonts w:ascii="Arial" w:hAnsi="Arial" w:cs="Arial"/>
      <w:b/>
      <w:bCs/>
      <w:szCs w:val="26"/>
    </w:rPr>
  </w:style>
  <w:style w:type="character" w:customStyle="1" w:styleId="Heading5Char1">
    <w:name w:val="Heading 5 Char1"/>
    <w:rsid w:val="001C461E"/>
    <w:rPr>
      <w:rFonts w:ascii="Arial" w:hAnsi="Arial" w:cs="Arial"/>
      <w:bCs/>
      <w:szCs w:val="18"/>
      <w:lang w:val="en-US" w:eastAsia="en-US" w:bidi="ar-SA"/>
    </w:rPr>
  </w:style>
  <w:style w:type="paragraph" w:customStyle="1" w:styleId="StyleLeft085After8pt">
    <w:name w:val="Style Left:  0.85&quot; After:  8 pt"/>
    <w:basedOn w:val="Normal"/>
    <w:rsid w:val="00524E5F"/>
    <w:pPr>
      <w:spacing w:after="160"/>
      <w:ind w:left="1224"/>
      <w:jc w:val="both"/>
    </w:pPr>
  </w:style>
  <w:style w:type="paragraph" w:customStyle="1" w:styleId="StyleJustifiedLeft025">
    <w:name w:val="Style Justified Left:  0.25&quot;"/>
    <w:basedOn w:val="Normal"/>
    <w:rsid w:val="0028156D"/>
    <w:pPr>
      <w:spacing w:after="160"/>
      <w:ind w:left="360"/>
      <w:jc w:val="both"/>
    </w:pPr>
  </w:style>
  <w:style w:type="paragraph" w:customStyle="1" w:styleId="Head2Text">
    <w:name w:val="Head 2 Text"/>
    <w:basedOn w:val="Normal"/>
    <w:link w:val="Head2TextChar"/>
    <w:rsid w:val="00EF7602"/>
    <w:pPr>
      <w:tabs>
        <w:tab w:val="left" w:pos="900"/>
      </w:tabs>
      <w:spacing w:after="160"/>
      <w:ind w:left="648"/>
      <w:jc w:val="both"/>
    </w:pPr>
  </w:style>
  <w:style w:type="paragraph" w:customStyle="1" w:styleId="Head3Text">
    <w:name w:val="Head 3 Text"/>
    <w:basedOn w:val="Normal"/>
    <w:link w:val="Head3TextChar"/>
    <w:rsid w:val="00AC1CD1"/>
    <w:pPr>
      <w:ind w:left="907"/>
      <w:jc w:val="both"/>
    </w:pPr>
  </w:style>
  <w:style w:type="paragraph" w:customStyle="1" w:styleId="StyleJustifiedLeft075">
    <w:name w:val="Style Justified Left:  0.75&quot;"/>
    <w:basedOn w:val="Normal"/>
    <w:link w:val="StyleJustifiedLeft075Char"/>
    <w:rsid w:val="00CB5DC4"/>
    <w:pPr>
      <w:keepNext/>
      <w:ind w:left="1080"/>
      <w:jc w:val="both"/>
    </w:pPr>
  </w:style>
  <w:style w:type="paragraph" w:customStyle="1" w:styleId="RFR">
    <w:name w:val="RFR"/>
    <w:basedOn w:val="Normal"/>
    <w:rsid w:val="004C4FFA"/>
  </w:style>
  <w:style w:type="paragraph" w:styleId="ListBullet">
    <w:name w:val="List Bullet"/>
    <w:basedOn w:val="Normal"/>
    <w:autoRedefine/>
    <w:rsid w:val="004C4FFA"/>
    <w:pPr>
      <w:numPr>
        <w:numId w:val="1"/>
      </w:numPr>
    </w:pPr>
  </w:style>
  <w:style w:type="paragraph" w:styleId="ListBullet2">
    <w:name w:val="List Bullet 2"/>
    <w:basedOn w:val="Normal"/>
    <w:autoRedefine/>
    <w:rsid w:val="004C4FFA"/>
    <w:pPr>
      <w:tabs>
        <w:tab w:val="num" w:pos="360"/>
      </w:tabs>
      <w:ind w:left="864" w:hanging="864"/>
    </w:pPr>
  </w:style>
  <w:style w:type="paragraph" w:styleId="ListBullet4">
    <w:name w:val="List Bullet 4"/>
    <w:basedOn w:val="Normal"/>
    <w:autoRedefine/>
    <w:rsid w:val="004C4FFA"/>
    <w:pPr>
      <w:numPr>
        <w:numId w:val="3"/>
      </w:numPr>
    </w:pPr>
  </w:style>
  <w:style w:type="paragraph" w:styleId="ListBullet5">
    <w:name w:val="List Bullet 5"/>
    <w:basedOn w:val="Normal"/>
    <w:autoRedefine/>
    <w:rsid w:val="004C4FFA"/>
    <w:pPr>
      <w:numPr>
        <w:numId w:val="4"/>
      </w:numPr>
    </w:pPr>
  </w:style>
  <w:style w:type="paragraph" w:styleId="ListNumber">
    <w:name w:val="List Number"/>
    <w:basedOn w:val="Normal"/>
    <w:rsid w:val="004C4FFA"/>
    <w:pPr>
      <w:numPr>
        <w:numId w:val="5"/>
      </w:numPr>
    </w:pPr>
  </w:style>
  <w:style w:type="paragraph" w:styleId="ListNumber2">
    <w:name w:val="List Number 2"/>
    <w:basedOn w:val="Normal"/>
    <w:rsid w:val="004C4FFA"/>
    <w:pPr>
      <w:numPr>
        <w:numId w:val="6"/>
      </w:numPr>
    </w:pPr>
  </w:style>
  <w:style w:type="paragraph" w:styleId="ListNumber3">
    <w:name w:val="List Number 3"/>
    <w:basedOn w:val="Normal"/>
    <w:rsid w:val="004C4FFA"/>
    <w:pPr>
      <w:numPr>
        <w:numId w:val="7"/>
      </w:numPr>
    </w:pPr>
  </w:style>
  <w:style w:type="paragraph" w:styleId="ListNumber4">
    <w:name w:val="List Number 4"/>
    <w:basedOn w:val="Normal"/>
    <w:rsid w:val="004C4FFA"/>
    <w:pPr>
      <w:numPr>
        <w:numId w:val="8"/>
      </w:numPr>
    </w:pPr>
  </w:style>
  <w:style w:type="paragraph" w:styleId="ListNumber5">
    <w:name w:val="List Number 5"/>
    <w:basedOn w:val="Normal"/>
    <w:rsid w:val="004C4FFA"/>
    <w:pPr>
      <w:numPr>
        <w:numId w:val="9"/>
      </w:numPr>
    </w:pPr>
  </w:style>
  <w:style w:type="paragraph" w:styleId="TOC1">
    <w:name w:val="toc 1"/>
    <w:basedOn w:val="Normal"/>
    <w:next w:val="Normal"/>
    <w:autoRedefine/>
    <w:uiPriority w:val="39"/>
    <w:rsid w:val="00D61FF7"/>
    <w:pPr>
      <w:tabs>
        <w:tab w:val="left" w:pos="342"/>
        <w:tab w:val="right" w:leader="dot" w:pos="9350"/>
      </w:tabs>
      <w:contextualSpacing/>
    </w:pPr>
    <w:rPr>
      <w:rFonts w:asciiTheme="minorHAnsi" w:eastAsiaTheme="minorEastAsia" w:hAnsiTheme="minorHAnsi" w:cstheme="minorHAnsi"/>
      <w:b/>
      <w:bCs/>
      <w:caps/>
      <w:noProof/>
      <w:sz w:val="22"/>
      <w:szCs w:val="22"/>
    </w:rPr>
  </w:style>
  <w:style w:type="paragraph" w:styleId="TOC2">
    <w:name w:val="toc 2"/>
    <w:basedOn w:val="Normal"/>
    <w:next w:val="Normal"/>
    <w:autoRedefine/>
    <w:uiPriority w:val="39"/>
    <w:rsid w:val="003E1B10"/>
    <w:pPr>
      <w:tabs>
        <w:tab w:val="left" w:pos="526"/>
        <w:tab w:val="right" w:leader="dot" w:pos="9350"/>
      </w:tabs>
      <w:contextualSpacing/>
    </w:pPr>
    <w:rPr>
      <w:rFonts w:asciiTheme="minorHAnsi" w:hAnsiTheme="minorHAnsi" w:cstheme="minorHAnsi"/>
      <w:bCs/>
      <w:noProof/>
      <w:sz w:val="22"/>
      <w:szCs w:val="22"/>
    </w:rPr>
  </w:style>
  <w:style w:type="character" w:styleId="Hyperlink">
    <w:name w:val="Hyperlink"/>
    <w:rsid w:val="004C4FFA"/>
    <w:rPr>
      <w:color w:val="0000FF"/>
      <w:u w:val="single"/>
    </w:rPr>
  </w:style>
  <w:style w:type="paragraph" w:customStyle="1" w:styleId="OmniPage4">
    <w:name w:val="OmniPage #4"/>
    <w:basedOn w:val="Normal"/>
    <w:rsid w:val="004C4FFA"/>
    <w:pPr>
      <w:tabs>
        <w:tab w:val="left" w:pos="50"/>
        <w:tab w:val="right" w:pos="5109"/>
      </w:tabs>
      <w:spacing w:line="515" w:lineRule="exact"/>
      <w:jc w:val="center"/>
    </w:pPr>
    <w:rPr>
      <w:noProof/>
    </w:rPr>
  </w:style>
  <w:style w:type="paragraph" w:styleId="PlainText">
    <w:name w:val="Plain Text"/>
    <w:basedOn w:val="Normal"/>
    <w:link w:val="PlainTextChar"/>
    <w:uiPriority w:val="99"/>
    <w:rsid w:val="004C4FFA"/>
    <w:pPr>
      <w:widowControl w:val="0"/>
    </w:pPr>
    <w:rPr>
      <w:rFonts w:ascii="Courier New" w:hAnsi="Courier New"/>
    </w:rPr>
  </w:style>
  <w:style w:type="paragraph" w:styleId="Title">
    <w:name w:val="Title"/>
    <w:basedOn w:val="Normal"/>
    <w:qFormat/>
    <w:rsid w:val="004C4FFA"/>
    <w:pPr>
      <w:jc w:val="center"/>
    </w:pPr>
    <w:rPr>
      <w:rFonts w:ascii="Times New Roman" w:hAnsi="Times New Roman"/>
      <w:b/>
      <w:sz w:val="24"/>
    </w:rPr>
  </w:style>
  <w:style w:type="character" w:styleId="PageNumber">
    <w:name w:val="page number"/>
    <w:basedOn w:val="DefaultParagraphFont"/>
    <w:rsid w:val="004C4FFA"/>
  </w:style>
  <w:style w:type="table" w:styleId="TableGrid">
    <w:name w:val="Table Grid"/>
    <w:basedOn w:val="TableNormal"/>
    <w:uiPriority w:val="59"/>
    <w:rsid w:val="004C4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C4FFA"/>
    <w:pPr>
      <w:spacing w:before="100" w:beforeAutospacing="1" w:after="100" w:afterAutospacing="1"/>
    </w:pPr>
    <w:rPr>
      <w:rFonts w:ascii="Georgia" w:hAnsi="Georgia"/>
    </w:rPr>
  </w:style>
  <w:style w:type="paragraph" w:customStyle="1" w:styleId="StyleBodyText21Left045After8pt">
    <w:name w:val="Style Body Text 21 + Left:  0.45&quot; After:  8 pt"/>
    <w:basedOn w:val="Normal"/>
    <w:link w:val="StyleBodyText21Left045After8ptChar"/>
    <w:rsid w:val="00CB5DC4"/>
    <w:pPr>
      <w:keepNext/>
      <w:tabs>
        <w:tab w:val="left" w:leader="underscore" w:pos="9360"/>
      </w:tabs>
      <w:ind w:left="648"/>
      <w:jc w:val="both"/>
    </w:pPr>
  </w:style>
  <w:style w:type="paragraph" w:styleId="TOC3">
    <w:name w:val="toc 3"/>
    <w:basedOn w:val="Normal"/>
    <w:next w:val="Normal"/>
    <w:autoRedefine/>
    <w:uiPriority w:val="39"/>
    <w:rsid w:val="005664BF"/>
    <w:pPr>
      <w:tabs>
        <w:tab w:val="left" w:pos="540"/>
        <w:tab w:val="left" w:pos="709"/>
        <w:tab w:val="right" w:leader="dot" w:pos="9350"/>
      </w:tabs>
      <w:ind w:left="540" w:hanging="540"/>
      <w:contextualSpacing/>
    </w:pPr>
    <w:rPr>
      <w:sz w:val="22"/>
      <w:szCs w:val="22"/>
    </w:rPr>
  </w:style>
  <w:style w:type="paragraph" w:styleId="TOC4">
    <w:name w:val="toc 4"/>
    <w:basedOn w:val="Normal"/>
    <w:next w:val="Normal"/>
    <w:autoRedefine/>
    <w:uiPriority w:val="39"/>
    <w:rsid w:val="00C75A31"/>
    <w:rPr>
      <w:szCs w:val="22"/>
    </w:rPr>
  </w:style>
  <w:style w:type="paragraph" w:styleId="TOC5">
    <w:name w:val="toc 5"/>
    <w:basedOn w:val="Normal"/>
    <w:next w:val="Normal"/>
    <w:autoRedefine/>
    <w:uiPriority w:val="39"/>
    <w:rsid w:val="009846B9"/>
    <w:rPr>
      <w:rFonts w:ascii="Times New Roman" w:hAnsi="Times New Roman"/>
      <w:sz w:val="22"/>
      <w:szCs w:val="22"/>
    </w:rPr>
  </w:style>
  <w:style w:type="paragraph" w:styleId="TOC6">
    <w:name w:val="toc 6"/>
    <w:basedOn w:val="Normal"/>
    <w:next w:val="Normal"/>
    <w:autoRedefine/>
    <w:uiPriority w:val="39"/>
    <w:rsid w:val="009846B9"/>
    <w:rPr>
      <w:rFonts w:ascii="Times New Roman" w:hAnsi="Times New Roman"/>
      <w:sz w:val="22"/>
      <w:szCs w:val="22"/>
    </w:rPr>
  </w:style>
  <w:style w:type="paragraph" w:styleId="TOC7">
    <w:name w:val="toc 7"/>
    <w:basedOn w:val="Normal"/>
    <w:next w:val="Normal"/>
    <w:autoRedefine/>
    <w:uiPriority w:val="39"/>
    <w:rsid w:val="009846B9"/>
    <w:rPr>
      <w:rFonts w:ascii="Times New Roman" w:hAnsi="Times New Roman"/>
      <w:sz w:val="22"/>
      <w:szCs w:val="22"/>
    </w:rPr>
  </w:style>
  <w:style w:type="paragraph" w:styleId="TOC8">
    <w:name w:val="toc 8"/>
    <w:basedOn w:val="Normal"/>
    <w:next w:val="Normal"/>
    <w:autoRedefine/>
    <w:uiPriority w:val="39"/>
    <w:rsid w:val="009846B9"/>
    <w:rPr>
      <w:rFonts w:ascii="Times New Roman" w:hAnsi="Times New Roman"/>
      <w:sz w:val="22"/>
      <w:szCs w:val="22"/>
    </w:rPr>
  </w:style>
  <w:style w:type="paragraph" w:styleId="TOC9">
    <w:name w:val="toc 9"/>
    <w:basedOn w:val="Normal"/>
    <w:next w:val="Normal"/>
    <w:autoRedefine/>
    <w:uiPriority w:val="39"/>
    <w:rsid w:val="009846B9"/>
    <w:rPr>
      <w:rFonts w:ascii="Times New Roman" w:hAnsi="Times New Roman"/>
      <w:sz w:val="22"/>
      <w:szCs w:val="22"/>
    </w:rPr>
  </w:style>
  <w:style w:type="paragraph" w:styleId="BalloonText">
    <w:name w:val="Balloon Text"/>
    <w:basedOn w:val="Normal"/>
    <w:semiHidden/>
    <w:rsid w:val="00AF481A"/>
    <w:rPr>
      <w:rFonts w:ascii="Tahoma" w:hAnsi="Tahoma" w:cs="Tahoma"/>
      <w:sz w:val="16"/>
      <w:szCs w:val="16"/>
    </w:rPr>
  </w:style>
  <w:style w:type="numbering" w:customStyle="1" w:styleId="Style1">
    <w:name w:val="Style1"/>
    <w:rsid w:val="002F4DDE"/>
    <w:pPr>
      <w:numPr>
        <w:numId w:val="13"/>
      </w:numPr>
    </w:pPr>
  </w:style>
  <w:style w:type="paragraph" w:customStyle="1" w:styleId="StyleHeading310ptNotBold">
    <w:name w:val="Style Heading 3 + 10 pt Not Bold"/>
    <w:basedOn w:val="Heading3"/>
    <w:link w:val="StyleHeading310ptNotBoldChar"/>
    <w:rsid w:val="00826638"/>
    <w:pPr>
      <w:numPr>
        <w:ilvl w:val="1"/>
        <w:numId w:val="1"/>
      </w:numPr>
      <w:tabs>
        <w:tab w:val="clear" w:pos="936"/>
      </w:tabs>
      <w:spacing w:after="60"/>
    </w:pPr>
    <w:rPr>
      <w:sz w:val="26"/>
    </w:rPr>
  </w:style>
  <w:style w:type="character" w:customStyle="1" w:styleId="StyleHeading310ptNotBoldChar">
    <w:name w:val="Style Heading 3 + 10 pt Not Bold Char"/>
    <w:link w:val="StyleHeading310ptNotBold"/>
    <w:rsid w:val="00826638"/>
    <w:rPr>
      <w:rFonts w:ascii="Arial" w:hAnsi="Arial" w:cs="Arial"/>
      <w:b/>
      <w:bCs/>
      <w:sz w:val="26"/>
      <w:szCs w:val="26"/>
    </w:rPr>
  </w:style>
  <w:style w:type="paragraph" w:styleId="Header">
    <w:name w:val="header"/>
    <w:basedOn w:val="Normal"/>
    <w:link w:val="HeaderChar"/>
    <w:uiPriority w:val="99"/>
    <w:rsid w:val="00035DE4"/>
    <w:pPr>
      <w:tabs>
        <w:tab w:val="center" w:pos="4320"/>
        <w:tab w:val="right" w:pos="8640"/>
      </w:tabs>
    </w:pPr>
  </w:style>
  <w:style w:type="paragraph" w:styleId="Footer">
    <w:name w:val="footer"/>
    <w:basedOn w:val="Normal"/>
    <w:rsid w:val="00035DE4"/>
    <w:pPr>
      <w:tabs>
        <w:tab w:val="center" w:pos="4320"/>
        <w:tab w:val="right" w:pos="8640"/>
      </w:tabs>
    </w:pPr>
  </w:style>
  <w:style w:type="paragraph" w:customStyle="1" w:styleId="Style2">
    <w:name w:val="Style2"/>
    <w:basedOn w:val="Heading6"/>
    <w:rsid w:val="00CE71E5"/>
    <w:pPr>
      <w:numPr>
        <w:ilvl w:val="5"/>
        <w:numId w:val="1"/>
      </w:numPr>
      <w:tabs>
        <w:tab w:val="num" w:pos="2880"/>
      </w:tabs>
    </w:pPr>
  </w:style>
  <w:style w:type="paragraph" w:customStyle="1" w:styleId="StyleStyleHeading310ptNotBold10ptNotBoldLeft1">
    <w:name w:val="Style Style Heading 3 + 10 pt Not Bold + 10 pt Not Bold Left:  1...."/>
    <w:basedOn w:val="StyleLeft085After8pt"/>
    <w:next w:val="StyleLeft085After8pt"/>
    <w:rsid w:val="005627A1"/>
    <w:pPr>
      <w:ind w:left="1800"/>
    </w:pPr>
    <w:rPr>
      <w:b/>
      <w:bCs/>
    </w:rPr>
  </w:style>
  <w:style w:type="paragraph" w:customStyle="1" w:styleId="StyleStyleHeading310ptNotBold10ptNotBoldLeft11">
    <w:name w:val="Style Style Heading 3 + 10 pt Not Bold + 10 pt Not Bold Left:  1....1"/>
    <w:basedOn w:val="Normal"/>
    <w:next w:val="Normal"/>
    <w:rsid w:val="00283387"/>
    <w:pPr>
      <w:ind w:left="1800"/>
    </w:pPr>
    <w:rPr>
      <w:b/>
      <w:bCs/>
    </w:rPr>
  </w:style>
  <w:style w:type="character" w:customStyle="1" w:styleId="Head3TextChar">
    <w:name w:val="Head 3 Text Char"/>
    <w:link w:val="Head3Text"/>
    <w:rsid w:val="00AC1CD1"/>
    <w:rPr>
      <w:rFonts w:ascii="Arial" w:hAnsi="Arial"/>
      <w:lang w:val="en-US" w:eastAsia="en-US" w:bidi="ar-SA"/>
    </w:rPr>
  </w:style>
  <w:style w:type="paragraph" w:customStyle="1" w:styleId="StyleHeading1Justified">
    <w:name w:val="Style Heading 1 + Justified"/>
    <w:basedOn w:val="Heading1"/>
    <w:rsid w:val="0004531F"/>
    <w:rPr>
      <w:rFonts w:cs="Times New Roman"/>
    </w:rPr>
  </w:style>
  <w:style w:type="paragraph" w:customStyle="1" w:styleId="StyleHeading1Justified1">
    <w:name w:val="Style Heading 1 + Justified1"/>
    <w:basedOn w:val="Heading1"/>
    <w:rsid w:val="0004531F"/>
    <w:rPr>
      <w:rFonts w:cs="Times New Roman"/>
    </w:rPr>
  </w:style>
  <w:style w:type="character" w:customStyle="1" w:styleId="StyleBodyText21Left045After8ptChar">
    <w:name w:val="Style Body Text 21 + Left:  0.45&quot; After:  8 pt Char"/>
    <w:link w:val="StyleBodyText21Left045After8pt"/>
    <w:rsid w:val="00CB5DC4"/>
    <w:rPr>
      <w:rFonts w:ascii="Arial" w:hAnsi="Arial"/>
      <w:lang w:val="en-US" w:eastAsia="en-US" w:bidi="ar-SA"/>
    </w:rPr>
  </w:style>
  <w:style w:type="character" w:styleId="CommentReference">
    <w:name w:val="annotation reference"/>
    <w:semiHidden/>
    <w:rsid w:val="00824443"/>
    <w:rPr>
      <w:sz w:val="16"/>
      <w:szCs w:val="16"/>
    </w:rPr>
  </w:style>
  <w:style w:type="paragraph" w:styleId="CommentText">
    <w:name w:val="annotation text"/>
    <w:basedOn w:val="Normal"/>
    <w:link w:val="CommentTextChar"/>
    <w:semiHidden/>
    <w:rsid w:val="00824443"/>
  </w:style>
  <w:style w:type="paragraph" w:styleId="CommentSubject">
    <w:name w:val="annotation subject"/>
    <w:basedOn w:val="CommentText"/>
    <w:next w:val="CommentText"/>
    <w:semiHidden/>
    <w:rsid w:val="00824443"/>
    <w:rPr>
      <w:b/>
      <w:bCs/>
    </w:rPr>
  </w:style>
  <w:style w:type="character" w:customStyle="1" w:styleId="boldlabel">
    <w:name w:val="boldlabel"/>
    <w:rsid w:val="005C0875"/>
    <w:rPr>
      <w:b/>
      <w:bCs/>
      <w:bdr w:val="none" w:sz="0" w:space="0" w:color="auto" w:frame="1"/>
    </w:rPr>
  </w:style>
  <w:style w:type="paragraph" w:customStyle="1" w:styleId="whs2">
    <w:name w:val="whs2"/>
    <w:basedOn w:val="Normal"/>
    <w:rsid w:val="000000F7"/>
    <w:pPr>
      <w:spacing w:before="100" w:beforeAutospacing="1" w:after="100" w:afterAutospacing="1"/>
    </w:pPr>
    <w:rPr>
      <w:rFonts w:cs="Arial"/>
      <w:sz w:val="18"/>
      <w:szCs w:val="18"/>
    </w:rPr>
  </w:style>
  <w:style w:type="character" w:customStyle="1" w:styleId="defaultlabel">
    <w:name w:val="defaultlabel"/>
    <w:rsid w:val="00152F67"/>
    <w:rPr>
      <w:b w:val="0"/>
      <w:bCs w:val="0"/>
      <w:bdr w:val="none" w:sz="0" w:space="0" w:color="auto" w:frame="1"/>
    </w:rPr>
  </w:style>
  <w:style w:type="character" w:customStyle="1" w:styleId="Heading2Char1">
    <w:name w:val="Heading 2 Char1"/>
    <w:aliases w:val="Heading 2 Char Char"/>
    <w:link w:val="Heading2"/>
    <w:rsid w:val="00566D1E"/>
    <w:rPr>
      <w:rFonts w:ascii="Arial" w:hAnsi="Arial" w:cs="Arial"/>
      <w:b/>
      <w:bCs/>
      <w:iCs/>
      <w:szCs w:val="28"/>
    </w:rPr>
  </w:style>
  <w:style w:type="character" w:styleId="FollowedHyperlink">
    <w:name w:val="FollowedHyperlink"/>
    <w:rsid w:val="0081759E"/>
    <w:rPr>
      <w:color w:val="800080"/>
      <w:u w:val="single"/>
    </w:rPr>
  </w:style>
  <w:style w:type="character" w:customStyle="1" w:styleId="MDeegler">
    <w:name w:val="MDeegler"/>
    <w:semiHidden/>
    <w:rsid w:val="009B70FE"/>
    <w:rPr>
      <w:color w:val="000000"/>
    </w:rPr>
  </w:style>
  <w:style w:type="character" w:customStyle="1" w:styleId="Heading4Char">
    <w:name w:val="Heading 4 Char"/>
    <w:link w:val="Heading4"/>
    <w:rsid w:val="00142CDE"/>
    <w:rPr>
      <w:rFonts w:ascii="Arial" w:hAnsi="Arial" w:cs="Arial"/>
      <w:bCs/>
    </w:rPr>
  </w:style>
  <w:style w:type="character" w:customStyle="1" w:styleId="StyleJustifiedLeft075Char">
    <w:name w:val="Style Justified Left:  0.75&quot; Char"/>
    <w:link w:val="StyleJustifiedLeft075"/>
    <w:rsid w:val="00330BFA"/>
    <w:rPr>
      <w:rFonts w:ascii="Arial" w:hAnsi="Arial"/>
      <w:lang w:val="en-US" w:eastAsia="en-US" w:bidi="ar-SA"/>
    </w:rPr>
  </w:style>
  <w:style w:type="character" w:customStyle="1" w:styleId="Head2TextChar">
    <w:name w:val="Head 2 Text Char"/>
    <w:link w:val="Head2Text"/>
    <w:rsid w:val="00EF7602"/>
    <w:rPr>
      <w:rFonts w:ascii="Arial" w:hAnsi="Arial"/>
      <w:lang w:val="en-US" w:eastAsia="en-US" w:bidi="ar-SA"/>
    </w:rPr>
  </w:style>
  <w:style w:type="character" w:styleId="Strong">
    <w:name w:val="Strong"/>
    <w:uiPriority w:val="22"/>
    <w:qFormat/>
    <w:rsid w:val="0065697F"/>
    <w:rPr>
      <w:b/>
      <w:bCs/>
    </w:rPr>
  </w:style>
  <w:style w:type="paragraph" w:customStyle="1" w:styleId="Head4text">
    <w:name w:val="Head 4 text"/>
    <w:basedOn w:val="Normal"/>
    <w:link w:val="Head4textChar"/>
    <w:rsid w:val="00AD7162"/>
    <w:pPr>
      <w:ind w:left="1260"/>
      <w:jc w:val="both"/>
    </w:pPr>
  </w:style>
  <w:style w:type="paragraph" w:customStyle="1" w:styleId="RFRChecklist">
    <w:name w:val="RFR Checklist"/>
    <w:basedOn w:val="Normal"/>
    <w:rsid w:val="00C463B1"/>
    <w:pPr>
      <w:jc w:val="both"/>
    </w:pPr>
  </w:style>
  <w:style w:type="character" w:customStyle="1" w:styleId="Heading5Char">
    <w:name w:val="Heading 5 Char"/>
    <w:basedOn w:val="Heading4Char"/>
    <w:link w:val="Heading5"/>
    <w:rsid w:val="00185DD2"/>
    <w:rPr>
      <w:rFonts w:ascii="Arial" w:hAnsi="Arial" w:cs="Arial"/>
      <w:bCs/>
    </w:rPr>
  </w:style>
  <w:style w:type="paragraph" w:customStyle="1" w:styleId="RFRCover14ptBoldCentered">
    <w:name w:val="RFR Cover 14 pt Bold Centered"/>
    <w:basedOn w:val="Normal"/>
    <w:rsid w:val="009D6B28"/>
    <w:pPr>
      <w:jc w:val="center"/>
    </w:pPr>
    <w:rPr>
      <w:b/>
      <w:bCs/>
      <w:sz w:val="28"/>
    </w:rPr>
  </w:style>
  <w:style w:type="paragraph" w:customStyle="1" w:styleId="RFRCover25ptBoldSmallcapsCentered">
    <w:name w:val="RFR Cover 25 pt Bold Small caps Centered"/>
    <w:basedOn w:val="Normal"/>
    <w:rsid w:val="009D6B28"/>
    <w:pPr>
      <w:jc w:val="center"/>
    </w:pPr>
    <w:rPr>
      <w:b/>
      <w:bCs/>
      <w:smallCaps/>
      <w:sz w:val="50"/>
    </w:rPr>
  </w:style>
  <w:style w:type="character" w:customStyle="1" w:styleId="Bold">
    <w:name w:val="Bold"/>
    <w:rsid w:val="009D6B28"/>
    <w:rPr>
      <w:b/>
      <w:bCs/>
    </w:rPr>
  </w:style>
  <w:style w:type="paragraph" w:customStyle="1" w:styleId="RFRCoverSmallcapsCentered">
    <w:name w:val="RFR Cover Small caps Centered"/>
    <w:basedOn w:val="Normal"/>
    <w:rsid w:val="009D6B28"/>
    <w:pPr>
      <w:jc w:val="center"/>
    </w:pPr>
    <w:rPr>
      <w:smallCaps/>
    </w:rPr>
  </w:style>
  <w:style w:type="paragraph" w:styleId="DocumentMap">
    <w:name w:val="Document Map"/>
    <w:basedOn w:val="Normal"/>
    <w:semiHidden/>
    <w:rsid w:val="00B0403F"/>
    <w:pPr>
      <w:shd w:val="clear" w:color="auto" w:fill="000080"/>
    </w:pPr>
    <w:rPr>
      <w:rFonts w:ascii="Tahoma" w:hAnsi="Tahoma" w:cs="Tahoma"/>
    </w:rPr>
  </w:style>
  <w:style w:type="paragraph" w:customStyle="1" w:styleId="stylejustifiedleft0750">
    <w:name w:val="stylejustifiedleft075"/>
    <w:basedOn w:val="Normal"/>
    <w:rsid w:val="00306F07"/>
    <w:pPr>
      <w:spacing w:before="100" w:beforeAutospacing="1" w:after="100" w:afterAutospacing="1"/>
    </w:pPr>
    <w:rPr>
      <w:rFonts w:ascii="Times New Roman" w:hAnsi="Times New Roman"/>
      <w:sz w:val="24"/>
      <w:szCs w:val="24"/>
    </w:rPr>
  </w:style>
  <w:style w:type="paragraph" w:customStyle="1" w:styleId="Head5text">
    <w:name w:val="Head 5 text"/>
    <w:basedOn w:val="Head4text"/>
    <w:rsid w:val="004B4D2E"/>
    <w:pPr>
      <w:ind w:left="1620"/>
    </w:pPr>
  </w:style>
  <w:style w:type="paragraph" w:customStyle="1" w:styleId="Head1Text">
    <w:name w:val="Head 1 Text"/>
    <w:basedOn w:val="Normal"/>
    <w:rsid w:val="005E50A9"/>
    <w:pPr>
      <w:ind w:left="360"/>
      <w:jc w:val="both"/>
    </w:pPr>
  </w:style>
  <w:style w:type="paragraph" w:customStyle="1" w:styleId="StyleLeft063">
    <w:name w:val="Style Left:  0.63&quot;"/>
    <w:basedOn w:val="Normal"/>
    <w:rsid w:val="009846E6"/>
    <w:pPr>
      <w:spacing w:after="160"/>
      <w:ind w:left="907"/>
      <w:jc w:val="both"/>
    </w:pPr>
  </w:style>
  <w:style w:type="character" w:customStyle="1" w:styleId="Head4textChar">
    <w:name w:val="Head 4 text Char"/>
    <w:link w:val="Head4text"/>
    <w:rsid w:val="005321B1"/>
    <w:rPr>
      <w:rFonts w:ascii="Arial" w:hAnsi="Arial"/>
      <w:lang w:val="en-US" w:eastAsia="en-US" w:bidi="ar-SA"/>
    </w:rPr>
  </w:style>
  <w:style w:type="paragraph" w:customStyle="1" w:styleId="StyleHead4text">
    <w:name w:val="Style Head 4 text"/>
    <w:basedOn w:val="Head4text"/>
    <w:next w:val="Head4text"/>
    <w:rsid w:val="00C15BE6"/>
    <w:pPr>
      <w:ind w:left="0"/>
    </w:pPr>
  </w:style>
  <w:style w:type="paragraph" w:styleId="BodyText3">
    <w:name w:val="Body Text 3"/>
    <w:basedOn w:val="Normal"/>
    <w:rsid w:val="00FA4BFA"/>
    <w:pPr>
      <w:spacing w:after="120"/>
      <w:jc w:val="both"/>
    </w:pPr>
    <w:rPr>
      <w:rFonts w:ascii="Times New Roman" w:hAnsi="Times New Roman"/>
      <w:b/>
    </w:rPr>
  </w:style>
  <w:style w:type="paragraph" w:customStyle="1" w:styleId="HeadText3">
    <w:name w:val="Head Text 3"/>
    <w:basedOn w:val="StyleLeft063"/>
    <w:link w:val="HeadText3Char"/>
    <w:rsid w:val="0057118D"/>
    <w:pPr>
      <w:spacing w:after="0"/>
    </w:pPr>
  </w:style>
  <w:style w:type="character" w:customStyle="1" w:styleId="HeadText3Char">
    <w:name w:val="Head Text 3 Char"/>
    <w:link w:val="HeadText3"/>
    <w:rsid w:val="0057118D"/>
    <w:rPr>
      <w:rFonts w:ascii="Arial" w:hAnsi="Arial"/>
      <w:lang w:val="en-US" w:eastAsia="en-US" w:bidi="ar-SA"/>
    </w:rPr>
  </w:style>
  <w:style w:type="paragraph" w:customStyle="1" w:styleId="head3text0">
    <w:name w:val="head3text"/>
    <w:basedOn w:val="Normal"/>
    <w:rsid w:val="00132F02"/>
    <w:pPr>
      <w:ind w:left="907"/>
      <w:jc w:val="both"/>
    </w:pPr>
    <w:rPr>
      <w:rFonts w:cs="Arial"/>
    </w:rPr>
  </w:style>
  <w:style w:type="paragraph" w:customStyle="1" w:styleId="head3text00">
    <w:name w:val="head3text0"/>
    <w:basedOn w:val="Normal"/>
    <w:rsid w:val="00BA31E9"/>
    <w:pPr>
      <w:ind w:left="907"/>
      <w:jc w:val="both"/>
    </w:pPr>
    <w:rPr>
      <w:rFonts w:cs="Arial"/>
    </w:rPr>
  </w:style>
  <w:style w:type="paragraph" w:styleId="BodyTextIndent">
    <w:name w:val="Body Text Indent"/>
    <w:basedOn w:val="Normal"/>
    <w:link w:val="BodyTextIndentChar"/>
    <w:rsid w:val="00397F81"/>
    <w:pPr>
      <w:spacing w:after="120"/>
      <w:ind w:left="360"/>
    </w:pPr>
  </w:style>
  <w:style w:type="character" w:customStyle="1" w:styleId="BodyTextIndentChar">
    <w:name w:val="Body Text Indent Char"/>
    <w:link w:val="BodyTextIndent"/>
    <w:rsid w:val="00397F81"/>
    <w:rPr>
      <w:rFonts w:ascii="Arial" w:hAnsi="Arial"/>
    </w:rPr>
  </w:style>
  <w:style w:type="paragraph" w:styleId="TOCHeading">
    <w:name w:val="TOC Heading"/>
    <w:basedOn w:val="Heading1"/>
    <w:next w:val="Normal"/>
    <w:uiPriority w:val="39"/>
    <w:semiHidden/>
    <w:unhideWhenUsed/>
    <w:qFormat/>
    <w:rsid w:val="009254DC"/>
    <w:pPr>
      <w:keepLines/>
      <w:spacing w:before="480" w:line="276" w:lineRule="auto"/>
      <w:jc w:val="left"/>
      <w:outlineLvl w:val="9"/>
    </w:pPr>
    <w:rPr>
      <w:rFonts w:ascii="Cambria" w:eastAsia="MS Gothic" w:hAnsi="Cambria" w:cs="Times New Roman"/>
      <w:caps w:val="0"/>
      <w:color w:val="365F91"/>
      <w:kern w:val="0"/>
      <w:lang w:eastAsia="ja-JP"/>
    </w:rPr>
  </w:style>
  <w:style w:type="paragraph" w:styleId="Revision">
    <w:name w:val="Revision"/>
    <w:hidden/>
    <w:uiPriority w:val="99"/>
    <w:semiHidden/>
    <w:rsid w:val="007B104C"/>
    <w:rPr>
      <w:rFonts w:ascii="Arial" w:hAnsi="Arial"/>
    </w:rPr>
  </w:style>
  <w:style w:type="paragraph" w:styleId="ListParagraph">
    <w:name w:val="List Paragraph"/>
    <w:basedOn w:val="Normal"/>
    <w:qFormat/>
    <w:rsid w:val="00330E4C"/>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D05714"/>
    <w:pPr>
      <w:spacing w:after="120"/>
    </w:pPr>
  </w:style>
  <w:style w:type="character" w:customStyle="1" w:styleId="BodyTextChar">
    <w:name w:val="Body Text Char"/>
    <w:link w:val="BodyText"/>
    <w:rsid w:val="00D05714"/>
    <w:rPr>
      <w:rFonts w:ascii="Arial" w:hAnsi="Arial"/>
    </w:rPr>
  </w:style>
  <w:style w:type="paragraph" w:styleId="BodyTextIndent3">
    <w:name w:val="Body Text Indent 3"/>
    <w:basedOn w:val="Normal"/>
    <w:link w:val="BodyTextIndent3Char"/>
    <w:rsid w:val="00C25F18"/>
    <w:pPr>
      <w:spacing w:after="120"/>
      <w:ind w:left="360"/>
    </w:pPr>
    <w:rPr>
      <w:sz w:val="16"/>
      <w:szCs w:val="16"/>
    </w:rPr>
  </w:style>
  <w:style w:type="character" w:customStyle="1" w:styleId="BodyTextIndent3Char">
    <w:name w:val="Body Text Indent 3 Char"/>
    <w:basedOn w:val="DefaultParagraphFont"/>
    <w:link w:val="BodyTextIndent3"/>
    <w:rsid w:val="00C25F18"/>
    <w:rPr>
      <w:rFonts w:ascii="Arial" w:hAnsi="Arial"/>
      <w:sz w:val="16"/>
      <w:szCs w:val="16"/>
    </w:rPr>
  </w:style>
  <w:style w:type="character" w:customStyle="1" w:styleId="PlainTextChar">
    <w:name w:val="Plain Text Char"/>
    <w:basedOn w:val="DefaultParagraphFont"/>
    <w:link w:val="PlainText"/>
    <w:uiPriority w:val="99"/>
    <w:rsid w:val="00C25F18"/>
    <w:rPr>
      <w:rFonts w:ascii="Courier New" w:hAnsi="Courier New"/>
    </w:rPr>
  </w:style>
  <w:style w:type="character" w:styleId="UnresolvedMention">
    <w:name w:val="Unresolved Mention"/>
    <w:basedOn w:val="DefaultParagraphFont"/>
    <w:uiPriority w:val="99"/>
    <w:semiHidden/>
    <w:unhideWhenUsed/>
    <w:rsid w:val="00E66A79"/>
    <w:rPr>
      <w:color w:val="605E5C"/>
      <w:shd w:val="clear" w:color="auto" w:fill="E1DFDD"/>
    </w:rPr>
  </w:style>
  <w:style w:type="paragraph" w:styleId="BodyText2">
    <w:name w:val="Body Text 2"/>
    <w:basedOn w:val="Normal"/>
    <w:link w:val="BodyText2Char"/>
    <w:rsid w:val="00186955"/>
    <w:pPr>
      <w:spacing w:after="120" w:line="480" w:lineRule="auto"/>
    </w:pPr>
    <w:rPr>
      <w:rFonts w:cs="Arial"/>
      <w:kern w:val="32"/>
      <w:szCs w:val="24"/>
    </w:rPr>
  </w:style>
  <w:style w:type="character" w:customStyle="1" w:styleId="BodyText2Char">
    <w:name w:val="Body Text 2 Char"/>
    <w:basedOn w:val="DefaultParagraphFont"/>
    <w:link w:val="BodyText2"/>
    <w:rsid w:val="00186955"/>
    <w:rPr>
      <w:rFonts w:ascii="Arial" w:hAnsi="Arial" w:cs="Arial"/>
      <w:kern w:val="32"/>
      <w:szCs w:val="24"/>
    </w:rPr>
  </w:style>
  <w:style w:type="paragraph" w:styleId="BodyTextIndent2">
    <w:name w:val="Body Text Indent 2"/>
    <w:basedOn w:val="Normal"/>
    <w:link w:val="BodyTextIndent2Char"/>
    <w:rsid w:val="00186955"/>
    <w:pPr>
      <w:spacing w:after="120" w:line="480" w:lineRule="auto"/>
      <w:ind w:left="360"/>
    </w:pPr>
    <w:rPr>
      <w:rFonts w:cs="Arial"/>
      <w:kern w:val="32"/>
      <w:szCs w:val="24"/>
    </w:rPr>
  </w:style>
  <w:style w:type="character" w:customStyle="1" w:styleId="BodyTextIndent2Char">
    <w:name w:val="Body Text Indent 2 Char"/>
    <w:basedOn w:val="DefaultParagraphFont"/>
    <w:link w:val="BodyTextIndent2"/>
    <w:rsid w:val="00186955"/>
    <w:rPr>
      <w:rFonts w:ascii="Arial" w:hAnsi="Arial" w:cs="Arial"/>
      <w:kern w:val="32"/>
      <w:szCs w:val="24"/>
    </w:rPr>
  </w:style>
  <w:style w:type="paragraph" w:styleId="Subtitle">
    <w:name w:val="Subtitle"/>
    <w:basedOn w:val="Normal"/>
    <w:link w:val="SubtitleChar"/>
    <w:qFormat/>
    <w:rsid w:val="00186955"/>
    <w:pPr>
      <w:tabs>
        <w:tab w:val="center" w:pos="4680"/>
      </w:tabs>
      <w:suppressAutoHyphens/>
      <w:jc w:val="center"/>
    </w:pPr>
    <w:rPr>
      <w:rFonts w:ascii="Times New Roman" w:hAnsi="Times New Roman" w:cs="Arial"/>
      <w:spacing w:val="-3"/>
      <w:kern w:val="32"/>
      <w:szCs w:val="24"/>
    </w:rPr>
  </w:style>
  <w:style w:type="character" w:customStyle="1" w:styleId="SubtitleChar">
    <w:name w:val="Subtitle Char"/>
    <w:basedOn w:val="DefaultParagraphFont"/>
    <w:link w:val="Subtitle"/>
    <w:rsid w:val="00186955"/>
    <w:rPr>
      <w:rFonts w:cs="Arial"/>
      <w:spacing w:val="-3"/>
      <w:kern w:val="32"/>
      <w:szCs w:val="24"/>
    </w:rPr>
  </w:style>
  <w:style w:type="paragraph" w:customStyle="1" w:styleId="Default">
    <w:name w:val="Default"/>
    <w:rsid w:val="00186955"/>
    <w:pPr>
      <w:autoSpaceDE w:val="0"/>
      <w:autoSpaceDN w:val="0"/>
      <w:adjustRightInd w:val="0"/>
    </w:pPr>
    <w:rPr>
      <w:rFonts w:ascii="Arial" w:hAnsi="Arial" w:cs="Arial"/>
      <w:color w:val="000000"/>
      <w:kern w:val="32"/>
      <w:szCs w:val="24"/>
    </w:rPr>
  </w:style>
  <w:style w:type="character" w:customStyle="1" w:styleId="a">
    <w:name w:val="_"/>
    <w:basedOn w:val="DefaultParagraphFont"/>
    <w:rsid w:val="00186955"/>
  </w:style>
  <w:style w:type="character" w:styleId="HTMLCite">
    <w:name w:val="HTML Cite"/>
    <w:basedOn w:val="DefaultParagraphFont"/>
    <w:uiPriority w:val="99"/>
    <w:unhideWhenUsed/>
    <w:rsid w:val="00186955"/>
    <w:rPr>
      <w:i w:val="0"/>
      <w:iCs w:val="0"/>
      <w:color w:val="006621"/>
    </w:rPr>
  </w:style>
  <w:style w:type="character" w:customStyle="1" w:styleId="Heading1Char">
    <w:name w:val="Heading 1 Char"/>
    <w:basedOn w:val="DefaultParagraphFont"/>
    <w:link w:val="Heading1"/>
    <w:rsid w:val="0024157E"/>
    <w:rPr>
      <w:rFonts w:asciiTheme="minorHAnsi" w:hAnsiTheme="minorHAnsi" w:cstheme="minorHAnsi"/>
      <w:b/>
      <w:bCs/>
      <w:caps/>
      <w:kern w:val="32"/>
      <w:sz w:val="28"/>
      <w:szCs w:val="28"/>
      <w:shd w:val="clear" w:color="auto" w:fill="FFFFFF"/>
    </w:rPr>
  </w:style>
  <w:style w:type="character" w:customStyle="1" w:styleId="Heading9Char">
    <w:name w:val="Heading 9 Char"/>
    <w:basedOn w:val="DefaultParagraphFont"/>
    <w:link w:val="Heading9"/>
    <w:rsid w:val="00186955"/>
    <w:rPr>
      <w:rFonts w:ascii="Arial" w:hAnsi="Arial"/>
      <w:b/>
      <w:i/>
      <w:sz w:val="18"/>
    </w:rPr>
  </w:style>
  <w:style w:type="character" w:customStyle="1" w:styleId="CommentTextChar">
    <w:name w:val="Comment Text Char"/>
    <w:basedOn w:val="DefaultParagraphFont"/>
    <w:link w:val="CommentText"/>
    <w:semiHidden/>
    <w:rsid w:val="00186955"/>
    <w:rPr>
      <w:rFonts w:ascii="Arial" w:hAnsi="Arial"/>
    </w:rPr>
  </w:style>
  <w:style w:type="paragraph" w:customStyle="1" w:styleId="Style3">
    <w:name w:val="Style3"/>
    <w:basedOn w:val="Normal"/>
    <w:qFormat/>
    <w:rsid w:val="00186955"/>
    <w:rPr>
      <w:rFonts w:cs="Arial"/>
      <w:kern w:val="32"/>
      <w:szCs w:val="24"/>
    </w:rPr>
  </w:style>
  <w:style w:type="character" w:customStyle="1" w:styleId="HeaderChar">
    <w:name w:val="Header Char"/>
    <w:basedOn w:val="DefaultParagraphFont"/>
    <w:link w:val="Header"/>
    <w:uiPriority w:val="99"/>
    <w:rsid w:val="00186955"/>
    <w:rPr>
      <w:rFonts w:ascii="Arial" w:hAnsi="Arial"/>
    </w:rPr>
  </w:style>
  <w:style w:type="character" w:customStyle="1" w:styleId="normaltextrun">
    <w:name w:val="normaltextrun"/>
    <w:basedOn w:val="DefaultParagraphFont"/>
    <w:rsid w:val="002517C9"/>
  </w:style>
  <w:style w:type="character" w:customStyle="1" w:styleId="eop">
    <w:name w:val="eop"/>
    <w:basedOn w:val="DefaultParagraphFont"/>
    <w:rsid w:val="002517C9"/>
  </w:style>
  <w:style w:type="paragraph" w:styleId="FootnoteText">
    <w:name w:val="footnote text"/>
    <w:basedOn w:val="Normal"/>
    <w:link w:val="FootnoteTextChar"/>
    <w:semiHidden/>
    <w:unhideWhenUsed/>
    <w:rsid w:val="0099179B"/>
  </w:style>
  <w:style w:type="character" w:customStyle="1" w:styleId="FootnoteTextChar">
    <w:name w:val="Footnote Text Char"/>
    <w:basedOn w:val="DefaultParagraphFont"/>
    <w:link w:val="FootnoteText"/>
    <w:semiHidden/>
    <w:rsid w:val="0099179B"/>
    <w:rPr>
      <w:rFonts w:ascii="Arial" w:hAnsi="Arial"/>
    </w:rPr>
  </w:style>
  <w:style w:type="character" w:styleId="FootnoteReference">
    <w:name w:val="footnote reference"/>
    <w:basedOn w:val="DefaultParagraphFont"/>
    <w:semiHidden/>
    <w:unhideWhenUsed/>
    <w:rsid w:val="009917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3604">
      <w:bodyDiv w:val="1"/>
      <w:marLeft w:val="0"/>
      <w:marRight w:val="0"/>
      <w:marTop w:val="0"/>
      <w:marBottom w:val="0"/>
      <w:divBdr>
        <w:top w:val="none" w:sz="0" w:space="0" w:color="auto"/>
        <w:left w:val="none" w:sz="0" w:space="0" w:color="auto"/>
        <w:bottom w:val="none" w:sz="0" w:space="0" w:color="auto"/>
        <w:right w:val="none" w:sz="0" w:space="0" w:color="auto"/>
      </w:divBdr>
    </w:div>
    <w:div w:id="331294577">
      <w:bodyDiv w:val="1"/>
      <w:marLeft w:val="0"/>
      <w:marRight w:val="0"/>
      <w:marTop w:val="0"/>
      <w:marBottom w:val="0"/>
      <w:divBdr>
        <w:top w:val="none" w:sz="0" w:space="0" w:color="auto"/>
        <w:left w:val="none" w:sz="0" w:space="0" w:color="auto"/>
        <w:bottom w:val="none" w:sz="0" w:space="0" w:color="auto"/>
        <w:right w:val="none" w:sz="0" w:space="0" w:color="auto"/>
      </w:divBdr>
    </w:div>
    <w:div w:id="409233591">
      <w:bodyDiv w:val="1"/>
      <w:marLeft w:val="0"/>
      <w:marRight w:val="0"/>
      <w:marTop w:val="0"/>
      <w:marBottom w:val="0"/>
      <w:divBdr>
        <w:top w:val="none" w:sz="0" w:space="0" w:color="auto"/>
        <w:left w:val="none" w:sz="0" w:space="0" w:color="auto"/>
        <w:bottom w:val="none" w:sz="0" w:space="0" w:color="auto"/>
        <w:right w:val="none" w:sz="0" w:space="0" w:color="auto"/>
      </w:divBdr>
      <w:divsChild>
        <w:div w:id="1602183746">
          <w:marLeft w:val="0"/>
          <w:marRight w:val="0"/>
          <w:marTop w:val="0"/>
          <w:marBottom w:val="0"/>
          <w:divBdr>
            <w:top w:val="none" w:sz="0" w:space="0" w:color="auto"/>
            <w:left w:val="none" w:sz="0" w:space="0" w:color="auto"/>
            <w:bottom w:val="none" w:sz="0" w:space="0" w:color="auto"/>
            <w:right w:val="none" w:sz="0" w:space="0" w:color="auto"/>
          </w:divBdr>
        </w:div>
      </w:divsChild>
    </w:div>
    <w:div w:id="416899199">
      <w:bodyDiv w:val="1"/>
      <w:marLeft w:val="0"/>
      <w:marRight w:val="0"/>
      <w:marTop w:val="0"/>
      <w:marBottom w:val="0"/>
      <w:divBdr>
        <w:top w:val="none" w:sz="0" w:space="0" w:color="auto"/>
        <w:left w:val="none" w:sz="0" w:space="0" w:color="auto"/>
        <w:bottom w:val="none" w:sz="0" w:space="0" w:color="auto"/>
        <w:right w:val="none" w:sz="0" w:space="0" w:color="auto"/>
      </w:divBdr>
    </w:div>
    <w:div w:id="566183133">
      <w:bodyDiv w:val="1"/>
      <w:marLeft w:val="0"/>
      <w:marRight w:val="0"/>
      <w:marTop w:val="0"/>
      <w:marBottom w:val="0"/>
      <w:divBdr>
        <w:top w:val="none" w:sz="0" w:space="0" w:color="auto"/>
        <w:left w:val="none" w:sz="0" w:space="0" w:color="auto"/>
        <w:bottom w:val="none" w:sz="0" w:space="0" w:color="auto"/>
        <w:right w:val="none" w:sz="0" w:space="0" w:color="auto"/>
      </w:divBdr>
    </w:div>
    <w:div w:id="587160620">
      <w:bodyDiv w:val="1"/>
      <w:marLeft w:val="0"/>
      <w:marRight w:val="0"/>
      <w:marTop w:val="0"/>
      <w:marBottom w:val="0"/>
      <w:divBdr>
        <w:top w:val="none" w:sz="0" w:space="0" w:color="auto"/>
        <w:left w:val="none" w:sz="0" w:space="0" w:color="auto"/>
        <w:bottom w:val="none" w:sz="0" w:space="0" w:color="auto"/>
        <w:right w:val="none" w:sz="0" w:space="0" w:color="auto"/>
      </w:divBdr>
    </w:div>
    <w:div w:id="588271545">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7">
          <w:marLeft w:val="176"/>
          <w:marRight w:val="176"/>
          <w:marTop w:val="240"/>
          <w:marBottom w:val="240"/>
          <w:divBdr>
            <w:top w:val="single" w:sz="6" w:space="0" w:color="B4C4D3"/>
            <w:left w:val="none" w:sz="0" w:space="0" w:color="auto"/>
            <w:bottom w:val="none" w:sz="0" w:space="0" w:color="auto"/>
            <w:right w:val="none" w:sz="0" w:space="0" w:color="auto"/>
          </w:divBdr>
          <w:divsChild>
            <w:div w:id="2048721705">
              <w:marLeft w:val="0"/>
              <w:marRight w:val="176"/>
              <w:marTop w:val="0"/>
              <w:marBottom w:val="0"/>
              <w:divBdr>
                <w:top w:val="none" w:sz="0" w:space="0" w:color="auto"/>
                <w:left w:val="none" w:sz="0" w:space="0" w:color="auto"/>
                <w:bottom w:val="none" w:sz="0" w:space="0" w:color="auto"/>
                <w:right w:val="none" w:sz="0" w:space="0" w:color="auto"/>
              </w:divBdr>
              <w:divsChild>
                <w:div w:id="64301833">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3002">
      <w:bodyDiv w:val="1"/>
      <w:marLeft w:val="0"/>
      <w:marRight w:val="0"/>
      <w:marTop w:val="0"/>
      <w:marBottom w:val="0"/>
      <w:divBdr>
        <w:top w:val="none" w:sz="0" w:space="0" w:color="auto"/>
        <w:left w:val="none" w:sz="0" w:space="0" w:color="auto"/>
        <w:bottom w:val="none" w:sz="0" w:space="0" w:color="auto"/>
        <w:right w:val="none" w:sz="0" w:space="0" w:color="auto"/>
      </w:divBdr>
    </w:div>
    <w:div w:id="728268144">
      <w:bodyDiv w:val="1"/>
      <w:marLeft w:val="0"/>
      <w:marRight w:val="0"/>
      <w:marTop w:val="0"/>
      <w:marBottom w:val="0"/>
      <w:divBdr>
        <w:top w:val="none" w:sz="0" w:space="0" w:color="auto"/>
        <w:left w:val="none" w:sz="0" w:space="0" w:color="auto"/>
        <w:bottom w:val="none" w:sz="0" w:space="0" w:color="auto"/>
        <w:right w:val="none" w:sz="0" w:space="0" w:color="auto"/>
      </w:divBdr>
    </w:div>
    <w:div w:id="744493991">
      <w:bodyDiv w:val="1"/>
      <w:marLeft w:val="0"/>
      <w:marRight w:val="0"/>
      <w:marTop w:val="0"/>
      <w:marBottom w:val="0"/>
      <w:divBdr>
        <w:top w:val="none" w:sz="0" w:space="0" w:color="auto"/>
        <w:left w:val="none" w:sz="0" w:space="0" w:color="auto"/>
        <w:bottom w:val="none" w:sz="0" w:space="0" w:color="auto"/>
        <w:right w:val="none" w:sz="0" w:space="0" w:color="auto"/>
      </w:divBdr>
    </w:div>
    <w:div w:id="798651076">
      <w:bodyDiv w:val="1"/>
      <w:marLeft w:val="0"/>
      <w:marRight w:val="0"/>
      <w:marTop w:val="0"/>
      <w:marBottom w:val="0"/>
      <w:divBdr>
        <w:top w:val="none" w:sz="0" w:space="0" w:color="auto"/>
        <w:left w:val="none" w:sz="0" w:space="0" w:color="auto"/>
        <w:bottom w:val="none" w:sz="0" w:space="0" w:color="auto"/>
        <w:right w:val="none" w:sz="0" w:space="0" w:color="auto"/>
      </w:divBdr>
    </w:div>
    <w:div w:id="887910091">
      <w:bodyDiv w:val="1"/>
      <w:marLeft w:val="0"/>
      <w:marRight w:val="0"/>
      <w:marTop w:val="0"/>
      <w:marBottom w:val="0"/>
      <w:divBdr>
        <w:top w:val="none" w:sz="0" w:space="0" w:color="auto"/>
        <w:left w:val="none" w:sz="0" w:space="0" w:color="auto"/>
        <w:bottom w:val="none" w:sz="0" w:space="0" w:color="auto"/>
        <w:right w:val="none" w:sz="0" w:space="0" w:color="auto"/>
      </w:divBdr>
    </w:div>
    <w:div w:id="1100492909">
      <w:bodyDiv w:val="1"/>
      <w:marLeft w:val="0"/>
      <w:marRight w:val="0"/>
      <w:marTop w:val="0"/>
      <w:marBottom w:val="0"/>
      <w:divBdr>
        <w:top w:val="none" w:sz="0" w:space="0" w:color="auto"/>
        <w:left w:val="none" w:sz="0" w:space="0" w:color="auto"/>
        <w:bottom w:val="none" w:sz="0" w:space="0" w:color="auto"/>
        <w:right w:val="none" w:sz="0" w:space="0" w:color="auto"/>
      </w:divBdr>
    </w:div>
    <w:div w:id="1156726739">
      <w:bodyDiv w:val="1"/>
      <w:marLeft w:val="0"/>
      <w:marRight w:val="0"/>
      <w:marTop w:val="0"/>
      <w:marBottom w:val="0"/>
      <w:divBdr>
        <w:top w:val="none" w:sz="0" w:space="0" w:color="auto"/>
        <w:left w:val="none" w:sz="0" w:space="0" w:color="auto"/>
        <w:bottom w:val="none" w:sz="0" w:space="0" w:color="auto"/>
        <w:right w:val="none" w:sz="0" w:space="0" w:color="auto"/>
      </w:divBdr>
    </w:div>
    <w:div w:id="1183976342">
      <w:bodyDiv w:val="1"/>
      <w:marLeft w:val="0"/>
      <w:marRight w:val="0"/>
      <w:marTop w:val="0"/>
      <w:marBottom w:val="0"/>
      <w:divBdr>
        <w:top w:val="none" w:sz="0" w:space="0" w:color="auto"/>
        <w:left w:val="none" w:sz="0" w:space="0" w:color="auto"/>
        <w:bottom w:val="none" w:sz="0" w:space="0" w:color="auto"/>
        <w:right w:val="none" w:sz="0" w:space="0" w:color="auto"/>
      </w:divBdr>
    </w:div>
    <w:div w:id="1378582221">
      <w:bodyDiv w:val="1"/>
      <w:marLeft w:val="0"/>
      <w:marRight w:val="0"/>
      <w:marTop w:val="0"/>
      <w:marBottom w:val="0"/>
      <w:divBdr>
        <w:top w:val="none" w:sz="0" w:space="0" w:color="auto"/>
        <w:left w:val="none" w:sz="0" w:space="0" w:color="auto"/>
        <w:bottom w:val="none" w:sz="0" w:space="0" w:color="auto"/>
        <w:right w:val="none" w:sz="0" w:space="0" w:color="auto"/>
      </w:divBdr>
      <w:divsChild>
        <w:div w:id="751850067">
          <w:marLeft w:val="0"/>
          <w:marRight w:val="0"/>
          <w:marTop w:val="0"/>
          <w:marBottom w:val="0"/>
          <w:divBdr>
            <w:top w:val="none" w:sz="0" w:space="0" w:color="auto"/>
            <w:left w:val="none" w:sz="0" w:space="0" w:color="auto"/>
            <w:bottom w:val="none" w:sz="0" w:space="0" w:color="auto"/>
            <w:right w:val="none" w:sz="0" w:space="0" w:color="auto"/>
          </w:divBdr>
        </w:div>
      </w:divsChild>
    </w:div>
    <w:div w:id="1453790413">
      <w:bodyDiv w:val="1"/>
      <w:marLeft w:val="0"/>
      <w:marRight w:val="0"/>
      <w:marTop w:val="0"/>
      <w:marBottom w:val="0"/>
      <w:divBdr>
        <w:top w:val="none" w:sz="0" w:space="0" w:color="auto"/>
        <w:left w:val="none" w:sz="0" w:space="0" w:color="auto"/>
        <w:bottom w:val="none" w:sz="0" w:space="0" w:color="auto"/>
        <w:right w:val="none" w:sz="0" w:space="0" w:color="auto"/>
      </w:divBdr>
    </w:div>
    <w:div w:id="1537501371">
      <w:bodyDiv w:val="1"/>
      <w:marLeft w:val="0"/>
      <w:marRight w:val="0"/>
      <w:marTop w:val="0"/>
      <w:marBottom w:val="0"/>
      <w:divBdr>
        <w:top w:val="none" w:sz="0" w:space="0" w:color="auto"/>
        <w:left w:val="none" w:sz="0" w:space="0" w:color="auto"/>
        <w:bottom w:val="none" w:sz="0" w:space="0" w:color="auto"/>
        <w:right w:val="none" w:sz="0" w:space="0" w:color="auto"/>
      </w:divBdr>
    </w:div>
    <w:div w:id="1544754052">
      <w:bodyDiv w:val="1"/>
      <w:marLeft w:val="0"/>
      <w:marRight w:val="0"/>
      <w:marTop w:val="0"/>
      <w:marBottom w:val="0"/>
      <w:divBdr>
        <w:top w:val="none" w:sz="0" w:space="0" w:color="auto"/>
        <w:left w:val="none" w:sz="0" w:space="0" w:color="auto"/>
        <w:bottom w:val="none" w:sz="0" w:space="0" w:color="auto"/>
        <w:right w:val="none" w:sz="0" w:space="0" w:color="auto"/>
      </w:divBdr>
    </w:div>
    <w:div w:id="1634865182">
      <w:bodyDiv w:val="1"/>
      <w:marLeft w:val="0"/>
      <w:marRight w:val="0"/>
      <w:marTop w:val="0"/>
      <w:marBottom w:val="0"/>
      <w:divBdr>
        <w:top w:val="none" w:sz="0" w:space="0" w:color="auto"/>
        <w:left w:val="none" w:sz="0" w:space="0" w:color="auto"/>
        <w:bottom w:val="none" w:sz="0" w:space="0" w:color="auto"/>
        <w:right w:val="none" w:sz="0" w:space="0" w:color="auto"/>
      </w:divBdr>
    </w:div>
    <w:div w:id="1679313207">
      <w:bodyDiv w:val="1"/>
      <w:marLeft w:val="0"/>
      <w:marRight w:val="0"/>
      <w:marTop w:val="0"/>
      <w:marBottom w:val="0"/>
      <w:divBdr>
        <w:top w:val="none" w:sz="0" w:space="0" w:color="auto"/>
        <w:left w:val="none" w:sz="0" w:space="0" w:color="auto"/>
        <w:bottom w:val="none" w:sz="0" w:space="0" w:color="auto"/>
        <w:right w:val="none" w:sz="0" w:space="0" w:color="auto"/>
      </w:divBdr>
    </w:div>
    <w:div w:id="1818107568">
      <w:bodyDiv w:val="1"/>
      <w:marLeft w:val="0"/>
      <w:marRight w:val="0"/>
      <w:marTop w:val="0"/>
      <w:marBottom w:val="0"/>
      <w:divBdr>
        <w:top w:val="none" w:sz="0" w:space="0" w:color="auto"/>
        <w:left w:val="none" w:sz="0" w:space="0" w:color="auto"/>
        <w:bottom w:val="none" w:sz="0" w:space="0" w:color="auto"/>
        <w:right w:val="none" w:sz="0" w:space="0" w:color="auto"/>
      </w:divBdr>
    </w:div>
    <w:div w:id="1847742309">
      <w:bodyDiv w:val="1"/>
      <w:marLeft w:val="0"/>
      <w:marRight w:val="0"/>
      <w:marTop w:val="0"/>
      <w:marBottom w:val="0"/>
      <w:divBdr>
        <w:top w:val="none" w:sz="0" w:space="0" w:color="auto"/>
        <w:left w:val="none" w:sz="0" w:space="0" w:color="auto"/>
        <w:bottom w:val="none" w:sz="0" w:space="0" w:color="auto"/>
        <w:right w:val="none" w:sz="0" w:space="0" w:color="auto"/>
      </w:divBdr>
    </w:div>
    <w:div w:id="2119131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MMBUYS@state.ma.us" TargetMode="External"/><Relationship Id="rId18" Type="http://schemas.openxmlformats.org/officeDocument/2006/relationships/hyperlink" Target="https://us06web.zoom.us/j/9542859836?pwd=UUFRZkxOZ29vOGVmSVMzcHFIRVdxZz09" TargetMode="External"/><Relationship Id="rId26" Type="http://schemas.openxmlformats.org/officeDocument/2006/relationships/hyperlink" Target="https://nmsdc.org/mbe-certification/" TargetMode="External"/><Relationship Id="rId39" Type="http://schemas.openxmlformats.org/officeDocument/2006/relationships/hyperlink" Target="http://www.commbuys.com" TargetMode="External"/><Relationship Id="rId21" Type="http://schemas.openxmlformats.org/officeDocument/2006/relationships/hyperlink" Target="https://www.mass.gov/executive-orders/no-599-reaffirming-programs-to-ensure-diversity-equity-and-inclusion-for-diverse-and-small-massachusetts-businesses-in-state-procurement-and-contracting" TargetMode="External"/><Relationship Id="rId34" Type="http://schemas.openxmlformats.org/officeDocument/2006/relationships/hyperlink" Target="https://www.mass.gov/supplier-diversity-program-sdp" TargetMode="External"/><Relationship Id="rId42" Type="http://schemas.openxmlformats.org/officeDocument/2006/relationships/hyperlink" Target="https://www.mass.gov/executive-orders/no-599-reaffirming-programs-to-ensure-diversity-equity-and-inclusion-for-diverse-and-small-massachusetts-businesses-in-state-procurement-and-contracting" TargetMode="External"/><Relationship Id="rId47" Type="http://schemas.openxmlformats.org/officeDocument/2006/relationships/hyperlink" Target="https://nmsdc.org/mbes/mbe-certification/" TargetMode="External"/><Relationship Id="rId50" Type="http://schemas.openxmlformats.org/officeDocument/2006/relationships/hyperlink" Target="https://www.nglcc.org/get-certified" TargetMode="External"/><Relationship Id="rId55" Type="http://schemas.openxmlformats.org/officeDocument/2006/relationships/hyperlink" Target="http://www.mass.gov/sdp" TargetMode="External"/><Relationship Id="rId63" Type="http://schemas.openxmlformats.org/officeDocument/2006/relationships/image" Target="media/image7.png"/><Relationship Id="rId68" Type="http://schemas.openxmlformats.org/officeDocument/2006/relationships/image" Target="media/image9.tiff"/><Relationship Id="rId76" Type="http://schemas.openxmlformats.org/officeDocument/2006/relationships/hyperlink" Target="https://www.mass.gov/doc/commonwealth-terms-and-conditions-9/download" TargetMode="External"/><Relationship Id="rId7" Type="http://schemas.openxmlformats.org/officeDocument/2006/relationships/settings" Target="settings.xml"/><Relationship Id="rId71" Type="http://schemas.openxmlformats.org/officeDocument/2006/relationships/image" Target="media/image12.tif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nglcc.org/lgbtbe-certification/" TargetMode="External"/><Relationship Id="rId11" Type="http://schemas.openxmlformats.org/officeDocument/2006/relationships/image" Target="media/image1.jpeg"/><Relationship Id="rId24" Type="http://schemas.openxmlformats.org/officeDocument/2006/relationships/hyperlink" Target="https://www.sdo.osd.state.ma.us/BusinessDirectory/BusinessDirectory.aspx" TargetMode="External"/><Relationship Id="rId32" Type="http://schemas.openxmlformats.org/officeDocument/2006/relationships/hyperlink" Target="https://www.sdo.osd.state.ma.us/BusinessDirectory/BusinessDirectory.aspx" TargetMode="External"/><Relationship Id="rId37" Type="http://schemas.openxmlformats.org/officeDocument/2006/relationships/hyperlink" Target="mailto:OSDHelpDesk@mass.gov" TargetMode="External"/><Relationship Id="rId40" Type="http://schemas.openxmlformats.org/officeDocument/2006/relationships/hyperlink" Target="https://www.mass.gov/executive-orders/no-599-reaffirming-programs-to-ensure-diversity-equity-and-inclusion-for-diverse-and-small-massachusetts-businesses-in-state-procurement-and-contracting" TargetMode="External"/><Relationship Id="rId45" Type="http://schemas.openxmlformats.org/officeDocument/2006/relationships/hyperlink" Target="https://www.sdo.osd.state.ma.us/BusinessDirectory/BusinessDirectory.aspx" TargetMode="External"/><Relationship Id="rId53" Type="http://schemas.openxmlformats.org/officeDocument/2006/relationships/hyperlink" Target="https://www.sdo.osd.state.ma.us/BusinessDirectory/BusinessDirectory.aspx" TargetMode="External"/><Relationship Id="rId58" Type="http://schemas.openxmlformats.org/officeDocument/2006/relationships/hyperlink" Target="https://www.macomptroller.org/vendors/" TargetMode="External"/><Relationship Id="rId66" Type="http://schemas.openxmlformats.org/officeDocument/2006/relationships/image" Target="media/image7.tiff"/><Relationship Id="rId74" Type="http://schemas.openxmlformats.org/officeDocument/2006/relationships/image" Target="media/image13.tiff"/><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yperlink" Target="mailto:robert.shaughnessy@mass.gov" TargetMode="External"/><Relationship Id="rId31" Type="http://schemas.openxmlformats.org/officeDocument/2006/relationships/hyperlink" Target="https://www.mass.gov/forms/take-the-certification-self-assessment" TargetMode="External"/><Relationship Id="rId44" Type="http://schemas.openxmlformats.org/officeDocument/2006/relationships/hyperlink" Target="https://www.mass.gov/supplier-diversity-office" TargetMode="External"/><Relationship Id="rId52" Type="http://schemas.openxmlformats.org/officeDocument/2006/relationships/hyperlink" Target="https://www.mass.gov/forms/take-the-certification-self-assessment" TargetMode="External"/><Relationship Id="rId60" Type="http://schemas.openxmlformats.org/officeDocument/2006/relationships/image" Target="media/image4.tiff"/><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MBUYS.com" TargetMode="External"/><Relationship Id="rId22" Type="http://schemas.openxmlformats.org/officeDocument/2006/relationships/hyperlink" Target="https://www.mass.gov/supplier-diversity-program-sdp" TargetMode="External"/><Relationship Id="rId27" Type="http://schemas.openxmlformats.org/officeDocument/2006/relationships/hyperlink" Target="https://www.wbenc.org/certification/" TargetMode="External"/><Relationship Id="rId30" Type="http://schemas.openxmlformats.org/officeDocument/2006/relationships/hyperlink" Target="https://www.mass.gov/orgs/supplier-diversity-office-sdo" TargetMode="External"/><Relationship Id="rId35" Type="http://schemas.openxmlformats.org/officeDocument/2006/relationships/hyperlink" Target="http://www.COMMBUYS.com" TargetMode="External"/><Relationship Id="rId43" Type="http://schemas.openxmlformats.org/officeDocument/2006/relationships/hyperlink" Target="https://www.mass.gov/sdp" TargetMode="External"/><Relationship Id="rId48" Type="http://schemas.openxmlformats.org/officeDocument/2006/relationships/hyperlink" Target="https://www.wbenc.org/certification/" TargetMode="External"/><Relationship Id="rId56" Type="http://schemas.openxmlformats.org/officeDocument/2006/relationships/hyperlink" Target="mailto:sdp@mass.gov" TargetMode="External"/><Relationship Id="rId64" Type="http://schemas.openxmlformats.org/officeDocument/2006/relationships/image" Target="media/image8.png"/><Relationship Id="rId69" Type="http://schemas.openxmlformats.org/officeDocument/2006/relationships/image" Target="media/image10.tif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mass.gov/sdo" TargetMode="External"/><Relationship Id="rId72" Type="http://schemas.openxmlformats.org/officeDocument/2006/relationships/image" Target="media/image16.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OMMBUYS.com" TargetMode="External"/><Relationship Id="rId17" Type="http://schemas.openxmlformats.org/officeDocument/2006/relationships/hyperlink" Target="http://www.mass.gov/dep" TargetMode="External"/><Relationship Id="rId25" Type="http://schemas.openxmlformats.org/officeDocument/2006/relationships/hyperlink" Target="https://www.vetbiz.va.gov/basic-search/" TargetMode="External"/><Relationship Id="rId33" Type="http://schemas.openxmlformats.org/officeDocument/2006/relationships/hyperlink" Target="https://www.vetbiz.va.gov/basic-search/" TargetMode="External"/><Relationship Id="rId38" Type="http://schemas.openxmlformats.org/officeDocument/2006/relationships/hyperlink" Target="https://www.mass.gov/info-details/glossary-of-terms-for-osd" TargetMode="External"/><Relationship Id="rId46" Type="http://schemas.openxmlformats.org/officeDocument/2006/relationships/hyperlink" Target="https://www.vetbiz.va.gov/basic-search/" TargetMode="External"/><Relationship Id="rId59" Type="http://schemas.openxmlformats.org/officeDocument/2006/relationships/image" Target="media/image3.tiff"/><Relationship Id="rId67" Type="http://schemas.openxmlformats.org/officeDocument/2006/relationships/image" Target="media/image8.tiff"/><Relationship Id="rId20" Type="http://schemas.openxmlformats.org/officeDocument/2006/relationships/hyperlink" Target="mailto:george.gardner@mass.gov" TargetMode="External"/><Relationship Id="rId41" Type="http://schemas.openxmlformats.org/officeDocument/2006/relationships/hyperlink" Target="http://www.mass.gov/sbpp" TargetMode="External"/><Relationship Id="rId54" Type="http://schemas.openxmlformats.org/officeDocument/2006/relationships/hyperlink" Target="https://www.vetbiz.va.gov/basic-search/" TargetMode="External"/><Relationship Id="rId62" Type="http://schemas.openxmlformats.org/officeDocument/2006/relationships/image" Target="media/image6.tiff"/><Relationship Id="rId70" Type="http://schemas.openxmlformats.org/officeDocument/2006/relationships/image" Target="media/image11.tiff"/><Relationship Id="rId75"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MBUYS@state.ma.us" TargetMode="External"/><Relationship Id="rId23" Type="http://schemas.openxmlformats.org/officeDocument/2006/relationships/hyperlink" Target="https://www.mass.gov/orgs/supplier-diversity-office-sdo" TargetMode="External"/><Relationship Id="rId28" Type="http://schemas.openxmlformats.org/officeDocument/2006/relationships/hyperlink" Target="https://disabilityin.org/what-we-do/supplier-diversity/get-certified/" TargetMode="External"/><Relationship Id="rId36" Type="http://schemas.openxmlformats.org/officeDocument/2006/relationships/hyperlink" Target="http://www.mass.gov/osd/commbuys" TargetMode="External"/><Relationship Id="rId49" Type="http://schemas.openxmlformats.org/officeDocument/2006/relationships/hyperlink" Target="https://disabilityin.org/what-we-do/supplier-diversity/get-certified/" TargetMode="External"/><Relationship Id="rId57"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60BBFE42DA24CB5340AD08F461990" ma:contentTypeVersion="7" ma:contentTypeDescription="Create a new document." ma:contentTypeScope="" ma:versionID="ee9d42e49027079137a970403d0ee851">
  <xsd:schema xmlns:xsd="http://www.w3.org/2001/XMLSchema" xmlns:xs="http://www.w3.org/2001/XMLSchema" xmlns:p="http://schemas.microsoft.com/office/2006/metadata/properties" xmlns:ns2="166fe57c-6555-4c6e-8d49-cc826da9652e" targetNamespace="http://schemas.microsoft.com/office/2006/metadata/properties" ma:root="true" ma:fieldsID="6e3168520edbed7bcf9408c9e845f38f" ns2:_="">
    <xsd:import namespace="166fe57c-6555-4c6e-8d49-cc826da965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fe57c-6555-4c6e-8d49-cc826da96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A9C22-2A41-4FC0-A977-BB90E8820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fe57c-6555-4c6e-8d49-cc826da96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6A0B7F-3321-4C06-A2F4-D025777B77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6DBDDF-DFF4-40E6-8D68-5CA52C51BA17}">
  <ds:schemaRefs>
    <ds:schemaRef ds:uri="http://schemas.microsoft.com/sharepoint/v3/contenttype/forms"/>
  </ds:schemaRefs>
</ds:datastoreItem>
</file>

<file path=customXml/itemProps4.xml><?xml version="1.0" encoding="utf-8"?>
<ds:datastoreItem xmlns:ds="http://schemas.openxmlformats.org/officeDocument/2006/customXml" ds:itemID="{C2B4EBD2-B68C-4F02-B86C-6200C115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115</Pages>
  <Words>53475</Words>
  <Characters>304809</Characters>
  <Application>Microsoft Office Word</Application>
  <DocSecurity>0</DocSecurity>
  <Lines>2540</Lines>
  <Paragraphs>715</Paragraphs>
  <ScaleCrop>false</ScaleCrop>
  <HeadingPairs>
    <vt:vector size="2" baseType="variant">
      <vt:variant>
        <vt:lpstr>Title</vt:lpstr>
      </vt:variant>
      <vt:variant>
        <vt:i4>1</vt:i4>
      </vt:variant>
    </vt:vector>
  </HeadingPairs>
  <TitlesOfParts>
    <vt:vector size="1" baseType="lpstr">
      <vt:lpstr>RFR Template</vt:lpstr>
    </vt:vector>
  </TitlesOfParts>
  <Company>Operational Services Division</Company>
  <LinksUpToDate>false</LinksUpToDate>
  <CharactersWithSpaces>357569</CharactersWithSpaces>
  <SharedDoc>false</SharedDoc>
  <HLinks>
    <vt:vector size="1026" baseType="variant">
      <vt:variant>
        <vt:i4>5111883</vt:i4>
      </vt:variant>
      <vt:variant>
        <vt:i4>905</vt:i4>
      </vt:variant>
      <vt:variant>
        <vt:i4>0</vt:i4>
      </vt:variant>
      <vt:variant>
        <vt:i4>5</vt:i4>
      </vt:variant>
      <vt:variant>
        <vt:lpwstr>http://www.mass.gov/Eoaf/docs/osd/policy/801cmr21.doc</vt:lpwstr>
      </vt:variant>
      <vt:variant>
        <vt:lpwstr/>
      </vt:variant>
      <vt:variant>
        <vt:i4>6750319</vt:i4>
      </vt:variant>
      <vt:variant>
        <vt:i4>902</vt:i4>
      </vt:variant>
      <vt:variant>
        <vt:i4>0</vt:i4>
      </vt:variant>
      <vt:variant>
        <vt:i4>5</vt:i4>
      </vt:variant>
      <vt:variant>
        <vt:lpwstr/>
      </vt:variant>
      <vt:variant>
        <vt:lpwstr>_Ink_Signatures</vt:lpwstr>
      </vt:variant>
      <vt:variant>
        <vt:i4>6225994</vt:i4>
      </vt:variant>
      <vt:variant>
        <vt:i4>899</vt:i4>
      </vt:variant>
      <vt:variant>
        <vt:i4>0</vt:i4>
      </vt:variant>
      <vt:variant>
        <vt:i4>5</vt:i4>
      </vt:variant>
      <vt:variant>
        <vt:lpwstr/>
      </vt:variant>
      <vt:variant>
        <vt:lpwstr>_Electronic_Signatures</vt:lpwstr>
      </vt:variant>
      <vt:variant>
        <vt:i4>1179753</vt:i4>
      </vt:variant>
      <vt:variant>
        <vt:i4>896</vt:i4>
      </vt:variant>
      <vt:variant>
        <vt:i4>0</vt:i4>
      </vt:variant>
      <vt:variant>
        <vt:i4>5</vt:i4>
      </vt:variant>
      <vt:variant>
        <vt:lpwstr>mailto:commhelp@state.ma.us</vt:lpwstr>
      </vt:variant>
      <vt:variant>
        <vt:lpwstr/>
      </vt:variant>
      <vt:variant>
        <vt:i4>1179753</vt:i4>
      </vt:variant>
      <vt:variant>
        <vt:i4>893</vt:i4>
      </vt:variant>
      <vt:variant>
        <vt:i4>0</vt:i4>
      </vt:variant>
      <vt:variant>
        <vt:i4>5</vt:i4>
      </vt:variant>
      <vt:variant>
        <vt:lpwstr>mailto:commhelp@state.ma.us</vt:lpwstr>
      </vt:variant>
      <vt:variant>
        <vt:lpwstr/>
      </vt:variant>
      <vt:variant>
        <vt:i4>3080250</vt:i4>
      </vt:variant>
      <vt:variant>
        <vt:i4>890</vt:i4>
      </vt:variant>
      <vt:variant>
        <vt:i4>0</vt:i4>
      </vt:variant>
      <vt:variant>
        <vt:i4>5</vt:i4>
      </vt:variant>
      <vt:variant>
        <vt:lpwstr>http://www.mass.gov/itd</vt:lpwstr>
      </vt:variant>
      <vt:variant>
        <vt:lpwstr/>
      </vt:variant>
      <vt:variant>
        <vt:i4>3473452</vt:i4>
      </vt:variant>
      <vt:variant>
        <vt:i4>887</vt:i4>
      </vt:variant>
      <vt:variant>
        <vt:i4>0</vt:i4>
      </vt:variant>
      <vt:variant>
        <vt:i4>5</vt:i4>
      </vt:variant>
      <vt:variant>
        <vt:lpwstr>http://www.mass.gov/?pageID=afsubtopic&amp;L=3&amp;L0=Home&amp;L1=Research+%26+Technology&amp;L2=IT+Policies%2c+Standards+%26+Guidance&amp;sid=Eoaf</vt:lpwstr>
      </vt:variant>
      <vt:variant>
        <vt:lpwstr/>
      </vt:variant>
      <vt:variant>
        <vt:i4>5242970</vt:i4>
      </vt:variant>
      <vt:variant>
        <vt:i4>884</vt:i4>
      </vt:variant>
      <vt:variant>
        <vt:i4>0</vt:i4>
      </vt:variant>
      <vt:variant>
        <vt:i4>5</vt:i4>
      </vt:variant>
      <vt:variant>
        <vt:lpwstr>http://www.commbuys.com/</vt:lpwstr>
      </vt:variant>
      <vt:variant>
        <vt:lpwstr/>
      </vt:variant>
      <vt:variant>
        <vt:i4>6750328</vt:i4>
      </vt:variant>
      <vt:variant>
        <vt:i4>881</vt:i4>
      </vt:variant>
      <vt:variant>
        <vt:i4>0</vt:i4>
      </vt:variant>
      <vt:variant>
        <vt:i4>5</vt:i4>
      </vt:variant>
      <vt:variant>
        <vt:lpwstr>http://www.mass.gov/eohhs/consumer/wellness/wellness/policies-wellness/executive-order-509.html</vt:lpwstr>
      </vt:variant>
      <vt:variant>
        <vt:lpwstr/>
      </vt:variant>
      <vt:variant>
        <vt:i4>2621500</vt:i4>
      </vt:variant>
      <vt:variant>
        <vt:i4>878</vt:i4>
      </vt:variant>
      <vt:variant>
        <vt:i4>0</vt:i4>
      </vt:variant>
      <vt:variant>
        <vt:i4>5</vt:i4>
      </vt:variant>
      <vt:variant>
        <vt:lpwstr>http://www.mass.gov/osc</vt:lpwstr>
      </vt:variant>
      <vt:variant>
        <vt:lpwstr/>
      </vt:variant>
      <vt:variant>
        <vt:i4>524370</vt:i4>
      </vt:variant>
      <vt:variant>
        <vt:i4>875</vt:i4>
      </vt:variant>
      <vt:variant>
        <vt:i4>0</vt:i4>
      </vt:variant>
      <vt:variant>
        <vt:i4>5</vt:i4>
      </vt:variant>
      <vt:variant>
        <vt:lpwstr>https://massfinance.state.ma.us/VendorWeb/vendor.asp</vt:lpwstr>
      </vt:variant>
      <vt:variant>
        <vt:lpwstr/>
      </vt:variant>
      <vt:variant>
        <vt:i4>2621500</vt:i4>
      </vt:variant>
      <vt:variant>
        <vt:i4>872</vt:i4>
      </vt:variant>
      <vt:variant>
        <vt:i4>0</vt:i4>
      </vt:variant>
      <vt:variant>
        <vt:i4>5</vt:i4>
      </vt:variant>
      <vt:variant>
        <vt:lpwstr>http://www.mass.gov/osd</vt:lpwstr>
      </vt:variant>
      <vt:variant>
        <vt:lpwstr/>
      </vt:variant>
      <vt:variant>
        <vt:i4>6881382</vt:i4>
      </vt:variant>
      <vt:variant>
        <vt:i4>869</vt:i4>
      </vt:variant>
      <vt:variant>
        <vt:i4>0</vt:i4>
      </vt:variant>
      <vt:variant>
        <vt:i4>5</vt:i4>
      </vt:variant>
      <vt:variant>
        <vt:lpwstr>http://www.mass.gov/anf/budget-taxes-and-procurement/oversight-agencies/osd/osd-forms.html</vt:lpwstr>
      </vt:variant>
      <vt:variant>
        <vt:lpwstr/>
      </vt:variant>
      <vt:variant>
        <vt:i4>4128800</vt:i4>
      </vt:variant>
      <vt:variant>
        <vt:i4>866</vt:i4>
      </vt:variant>
      <vt:variant>
        <vt:i4>0</vt:i4>
      </vt:variant>
      <vt:variant>
        <vt:i4>5</vt:i4>
      </vt:variant>
      <vt:variant>
        <vt:lpwstr>http://www.mass.gov/SDP</vt:lpwstr>
      </vt:variant>
      <vt:variant>
        <vt:lpwstr/>
      </vt:variant>
      <vt:variant>
        <vt:i4>4325384</vt:i4>
      </vt:variant>
      <vt:variant>
        <vt:i4>863</vt:i4>
      </vt:variant>
      <vt:variant>
        <vt:i4>0</vt:i4>
      </vt:variant>
      <vt:variant>
        <vt:i4>5</vt:i4>
      </vt:variant>
      <vt:variant>
        <vt:lpwstr>http://www.mass.gov/anf/budget-taxes-and-procurement/procurement-info-and-res/osd-events-and-training/osd-training-and-outreach.html</vt:lpwstr>
      </vt:variant>
      <vt:variant>
        <vt:lpwstr/>
      </vt:variant>
      <vt:variant>
        <vt:i4>4128800</vt:i4>
      </vt:variant>
      <vt:variant>
        <vt:i4>860</vt:i4>
      </vt:variant>
      <vt:variant>
        <vt:i4>0</vt:i4>
      </vt:variant>
      <vt:variant>
        <vt:i4>5</vt:i4>
      </vt:variant>
      <vt:variant>
        <vt:lpwstr>http://www.mass.gov/sdo</vt:lpwstr>
      </vt:variant>
      <vt:variant>
        <vt:lpwstr/>
      </vt:variant>
      <vt:variant>
        <vt:i4>4128800</vt:i4>
      </vt:variant>
      <vt:variant>
        <vt:i4>857</vt:i4>
      </vt:variant>
      <vt:variant>
        <vt:i4>0</vt:i4>
      </vt:variant>
      <vt:variant>
        <vt:i4>5</vt:i4>
      </vt:variant>
      <vt:variant>
        <vt:lpwstr>http://www.mass.gov/sdp</vt:lpwstr>
      </vt:variant>
      <vt:variant>
        <vt:lpwstr/>
      </vt:variant>
      <vt:variant>
        <vt:i4>4194312</vt:i4>
      </vt:variant>
      <vt:variant>
        <vt:i4>854</vt:i4>
      </vt:variant>
      <vt:variant>
        <vt:i4>0</vt:i4>
      </vt:variant>
      <vt:variant>
        <vt:i4>5</vt:i4>
      </vt:variant>
      <vt:variant>
        <vt:lpwstr>http://www.mass.gov/anf/budget-taxes-and-procurement/procurement-info-and-res/conduct-a-procurement/commbuys/quick-click-resource-center.html</vt:lpwstr>
      </vt:variant>
      <vt:variant>
        <vt:lpwstr/>
      </vt:variant>
      <vt:variant>
        <vt:i4>5242970</vt:i4>
      </vt:variant>
      <vt:variant>
        <vt:i4>851</vt:i4>
      </vt:variant>
      <vt:variant>
        <vt:i4>0</vt:i4>
      </vt:variant>
      <vt:variant>
        <vt:i4>5</vt:i4>
      </vt:variant>
      <vt:variant>
        <vt:lpwstr>http://www.commbuys.com/</vt:lpwstr>
      </vt:variant>
      <vt:variant>
        <vt:lpwstr/>
      </vt:variant>
      <vt:variant>
        <vt:i4>7864381</vt:i4>
      </vt:variant>
      <vt:variant>
        <vt:i4>848</vt:i4>
      </vt:variant>
      <vt:variant>
        <vt:i4>0</vt:i4>
      </vt:variant>
      <vt:variant>
        <vt:i4>5</vt:i4>
      </vt:variant>
      <vt:variant>
        <vt:lpwstr>http://www.mass.gov/anf/budget-taxes-and-procurement/oversight-agencies/osd/glossary-of-terms.html</vt:lpwstr>
      </vt:variant>
      <vt:variant>
        <vt:lpwstr/>
      </vt:variant>
      <vt:variant>
        <vt:i4>2555946</vt:i4>
      </vt:variant>
      <vt:variant>
        <vt:i4>845</vt:i4>
      </vt:variant>
      <vt:variant>
        <vt:i4>0</vt:i4>
      </vt:variant>
      <vt:variant>
        <vt:i4>5</vt:i4>
      </vt:variant>
      <vt:variant>
        <vt:lpwstr/>
      </vt:variant>
      <vt:variant>
        <vt:lpwstr>_SmartBid_Support</vt:lpwstr>
      </vt:variant>
      <vt:variant>
        <vt:i4>983059</vt:i4>
      </vt:variant>
      <vt:variant>
        <vt:i4>842</vt:i4>
      </vt:variant>
      <vt:variant>
        <vt:i4>0</vt:i4>
      </vt:variant>
      <vt:variant>
        <vt:i4>5</vt:i4>
      </vt:variant>
      <vt:variant>
        <vt:lpwstr>http://www.mass.gov/legis/laws/mgl/gl-66a-toc.htm</vt:lpwstr>
      </vt:variant>
      <vt:variant>
        <vt:lpwstr/>
      </vt:variant>
      <vt:variant>
        <vt:i4>3080222</vt:i4>
      </vt:variant>
      <vt:variant>
        <vt:i4>839</vt:i4>
      </vt:variant>
      <vt:variant>
        <vt:i4>0</vt:i4>
      </vt:variant>
      <vt:variant>
        <vt:i4>5</vt:i4>
      </vt:variant>
      <vt:variant>
        <vt:lpwstr>mailto:Fname.Lname@state.ma.us</vt:lpwstr>
      </vt:variant>
      <vt:variant>
        <vt:lpwstr/>
      </vt:variant>
      <vt:variant>
        <vt:i4>6881382</vt:i4>
      </vt:variant>
      <vt:variant>
        <vt:i4>836</vt:i4>
      </vt:variant>
      <vt:variant>
        <vt:i4>0</vt:i4>
      </vt:variant>
      <vt:variant>
        <vt:i4>5</vt:i4>
      </vt:variant>
      <vt:variant>
        <vt:lpwstr>http://www.mass.gov/anf/budget-taxes-and-procurement/oversight-agencies/osd/osd-forms.html</vt:lpwstr>
      </vt:variant>
      <vt:variant>
        <vt:lpwstr/>
      </vt:variant>
      <vt:variant>
        <vt:i4>2883620</vt:i4>
      </vt:variant>
      <vt:variant>
        <vt:i4>833</vt:i4>
      </vt:variant>
      <vt:variant>
        <vt:i4>0</vt:i4>
      </vt:variant>
      <vt:variant>
        <vt:i4>5</vt:i4>
      </vt:variant>
      <vt:variant>
        <vt:lpwstr>http://www.mass.gov/?pageID=eohhs2terminal&amp;L=5&amp;L0=Home&amp;L1=Government&amp;L2=Laws%2c+Regulations+and+Policies&amp;L3=Department+of+Public+Health+Regulations+%26+Policies&amp;L4=Regulations+and+Other+Publications+-+M+to+P&amp;sid=Eeohhs2&amp;b=terminalcontent&amp;f=dph_com_health_nutrition_phys_activity_g_regs_nutrition&amp;csid=Eeohhs2</vt:lpwstr>
      </vt:variant>
      <vt:variant>
        <vt:lpwstr/>
      </vt:variant>
      <vt:variant>
        <vt:i4>3276834</vt:i4>
      </vt:variant>
      <vt:variant>
        <vt:i4>830</vt:i4>
      </vt:variant>
      <vt:variant>
        <vt:i4>0</vt:i4>
      </vt:variant>
      <vt:variant>
        <vt:i4>5</vt:i4>
      </vt:variant>
      <vt:variant>
        <vt:lpwstr/>
      </vt:variant>
      <vt:variant>
        <vt:lpwstr>_Subcontracting_Policies</vt:lpwstr>
      </vt:variant>
      <vt:variant>
        <vt:i4>2687035</vt:i4>
      </vt:variant>
      <vt:variant>
        <vt:i4>827</vt:i4>
      </vt:variant>
      <vt:variant>
        <vt:i4>0</vt:i4>
      </vt:variant>
      <vt:variant>
        <vt:i4>5</vt:i4>
      </vt:variant>
      <vt:variant>
        <vt:lpwstr>http://www.mass.gov/hrd</vt:lpwstr>
      </vt:variant>
      <vt:variant>
        <vt:lpwstr/>
      </vt:variant>
      <vt:variant>
        <vt:i4>2687035</vt:i4>
      </vt:variant>
      <vt:variant>
        <vt:i4>824</vt:i4>
      </vt:variant>
      <vt:variant>
        <vt:i4>0</vt:i4>
      </vt:variant>
      <vt:variant>
        <vt:i4>5</vt:i4>
      </vt:variant>
      <vt:variant>
        <vt:lpwstr>http://www.mass.gov/hrd</vt:lpwstr>
      </vt:variant>
      <vt:variant>
        <vt:lpwstr/>
      </vt:variant>
      <vt:variant>
        <vt:i4>4653147</vt:i4>
      </vt:variant>
      <vt:variant>
        <vt:i4>821</vt:i4>
      </vt:variant>
      <vt:variant>
        <vt:i4>0</vt:i4>
      </vt:variant>
      <vt:variant>
        <vt:i4>5</vt:i4>
      </vt:variant>
      <vt:variant>
        <vt:lpwstr>http://www.mass.gov/dols</vt:lpwstr>
      </vt:variant>
      <vt:variant>
        <vt:lpwstr/>
      </vt:variant>
      <vt:variant>
        <vt:i4>4653147</vt:i4>
      </vt:variant>
      <vt:variant>
        <vt:i4>818</vt:i4>
      </vt:variant>
      <vt:variant>
        <vt:i4>0</vt:i4>
      </vt:variant>
      <vt:variant>
        <vt:i4>5</vt:i4>
      </vt:variant>
      <vt:variant>
        <vt:lpwstr>http://www.mass.gov/dols</vt:lpwstr>
      </vt:variant>
      <vt:variant>
        <vt:lpwstr/>
      </vt:variant>
      <vt:variant>
        <vt:i4>2293867</vt:i4>
      </vt:variant>
      <vt:variant>
        <vt:i4>815</vt:i4>
      </vt:variant>
      <vt:variant>
        <vt:i4>0</vt:i4>
      </vt:variant>
      <vt:variant>
        <vt:i4>5</vt:i4>
      </vt:variant>
      <vt:variant>
        <vt:lpwstr>http://www.mass.gov/Agov3/docs/Executive Orders/executive_order_515.pdf</vt:lpwstr>
      </vt:variant>
      <vt:variant>
        <vt:lpwstr/>
      </vt:variant>
      <vt:variant>
        <vt:i4>2818102</vt:i4>
      </vt:variant>
      <vt:variant>
        <vt:i4>812</vt:i4>
      </vt:variant>
      <vt:variant>
        <vt:i4>0</vt:i4>
      </vt:variant>
      <vt:variant>
        <vt:i4>5</vt:i4>
      </vt:variant>
      <vt:variant>
        <vt:lpwstr>http://www.mass.gov/epp</vt:lpwstr>
      </vt:variant>
      <vt:variant>
        <vt:lpwstr/>
      </vt:variant>
      <vt:variant>
        <vt:i4>852090</vt:i4>
      </vt:variant>
      <vt:variant>
        <vt:i4>809</vt:i4>
      </vt:variant>
      <vt:variant>
        <vt:i4>0</vt:i4>
      </vt:variant>
      <vt:variant>
        <vt:i4>5</vt:i4>
      </vt:variant>
      <vt:variant>
        <vt:lpwstr>mailto:COMMBUYS@state.ma.us</vt:lpwstr>
      </vt:variant>
      <vt:variant>
        <vt:lpwstr/>
      </vt:variant>
      <vt:variant>
        <vt:i4>1966131</vt:i4>
      </vt:variant>
      <vt:variant>
        <vt:i4>802</vt:i4>
      </vt:variant>
      <vt:variant>
        <vt:i4>0</vt:i4>
      </vt:variant>
      <vt:variant>
        <vt:i4>5</vt:i4>
      </vt:variant>
      <vt:variant>
        <vt:lpwstr/>
      </vt:variant>
      <vt:variant>
        <vt:lpwstr>_Toc383557636</vt:lpwstr>
      </vt:variant>
      <vt:variant>
        <vt:i4>1966131</vt:i4>
      </vt:variant>
      <vt:variant>
        <vt:i4>796</vt:i4>
      </vt:variant>
      <vt:variant>
        <vt:i4>0</vt:i4>
      </vt:variant>
      <vt:variant>
        <vt:i4>5</vt:i4>
      </vt:variant>
      <vt:variant>
        <vt:lpwstr/>
      </vt:variant>
      <vt:variant>
        <vt:lpwstr>_Toc383557635</vt:lpwstr>
      </vt:variant>
      <vt:variant>
        <vt:i4>1966131</vt:i4>
      </vt:variant>
      <vt:variant>
        <vt:i4>790</vt:i4>
      </vt:variant>
      <vt:variant>
        <vt:i4>0</vt:i4>
      </vt:variant>
      <vt:variant>
        <vt:i4>5</vt:i4>
      </vt:variant>
      <vt:variant>
        <vt:lpwstr/>
      </vt:variant>
      <vt:variant>
        <vt:lpwstr>_Toc383557633</vt:lpwstr>
      </vt:variant>
      <vt:variant>
        <vt:i4>1966131</vt:i4>
      </vt:variant>
      <vt:variant>
        <vt:i4>784</vt:i4>
      </vt:variant>
      <vt:variant>
        <vt:i4>0</vt:i4>
      </vt:variant>
      <vt:variant>
        <vt:i4>5</vt:i4>
      </vt:variant>
      <vt:variant>
        <vt:lpwstr/>
      </vt:variant>
      <vt:variant>
        <vt:lpwstr>_Toc383557632</vt:lpwstr>
      </vt:variant>
      <vt:variant>
        <vt:i4>1966131</vt:i4>
      </vt:variant>
      <vt:variant>
        <vt:i4>778</vt:i4>
      </vt:variant>
      <vt:variant>
        <vt:i4>0</vt:i4>
      </vt:variant>
      <vt:variant>
        <vt:i4>5</vt:i4>
      </vt:variant>
      <vt:variant>
        <vt:lpwstr/>
      </vt:variant>
      <vt:variant>
        <vt:lpwstr>_Toc383557631</vt:lpwstr>
      </vt:variant>
      <vt:variant>
        <vt:i4>2031667</vt:i4>
      </vt:variant>
      <vt:variant>
        <vt:i4>772</vt:i4>
      </vt:variant>
      <vt:variant>
        <vt:i4>0</vt:i4>
      </vt:variant>
      <vt:variant>
        <vt:i4>5</vt:i4>
      </vt:variant>
      <vt:variant>
        <vt:lpwstr/>
      </vt:variant>
      <vt:variant>
        <vt:lpwstr>_Toc383557627</vt:lpwstr>
      </vt:variant>
      <vt:variant>
        <vt:i4>2031667</vt:i4>
      </vt:variant>
      <vt:variant>
        <vt:i4>766</vt:i4>
      </vt:variant>
      <vt:variant>
        <vt:i4>0</vt:i4>
      </vt:variant>
      <vt:variant>
        <vt:i4>5</vt:i4>
      </vt:variant>
      <vt:variant>
        <vt:lpwstr/>
      </vt:variant>
      <vt:variant>
        <vt:lpwstr>_Toc383557626</vt:lpwstr>
      </vt:variant>
      <vt:variant>
        <vt:i4>2031667</vt:i4>
      </vt:variant>
      <vt:variant>
        <vt:i4>760</vt:i4>
      </vt:variant>
      <vt:variant>
        <vt:i4>0</vt:i4>
      </vt:variant>
      <vt:variant>
        <vt:i4>5</vt:i4>
      </vt:variant>
      <vt:variant>
        <vt:lpwstr/>
      </vt:variant>
      <vt:variant>
        <vt:lpwstr>_Toc383557625</vt:lpwstr>
      </vt:variant>
      <vt:variant>
        <vt:i4>2031667</vt:i4>
      </vt:variant>
      <vt:variant>
        <vt:i4>754</vt:i4>
      </vt:variant>
      <vt:variant>
        <vt:i4>0</vt:i4>
      </vt:variant>
      <vt:variant>
        <vt:i4>5</vt:i4>
      </vt:variant>
      <vt:variant>
        <vt:lpwstr/>
      </vt:variant>
      <vt:variant>
        <vt:lpwstr>_Toc383557624</vt:lpwstr>
      </vt:variant>
      <vt:variant>
        <vt:i4>2031667</vt:i4>
      </vt:variant>
      <vt:variant>
        <vt:i4>748</vt:i4>
      </vt:variant>
      <vt:variant>
        <vt:i4>0</vt:i4>
      </vt:variant>
      <vt:variant>
        <vt:i4>5</vt:i4>
      </vt:variant>
      <vt:variant>
        <vt:lpwstr/>
      </vt:variant>
      <vt:variant>
        <vt:lpwstr>_Toc383557622</vt:lpwstr>
      </vt:variant>
      <vt:variant>
        <vt:i4>2031667</vt:i4>
      </vt:variant>
      <vt:variant>
        <vt:i4>742</vt:i4>
      </vt:variant>
      <vt:variant>
        <vt:i4>0</vt:i4>
      </vt:variant>
      <vt:variant>
        <vt:i4>5</vt:i4>
      </vt:variant>
      <vt:variant>
        <vt:lpwstr/>
      </vt:variant>
      <vt:variant>
        <vt:lpwstr>_Toc383557621</vt:lpwstr>
      </vt:variant>
      <vt:variant>
        <vt:i4>2031667</vt:i4>
      </vt:variant>
      <vt:variant>
        <vt:i4>736</vt:i4>
      </vt:variant>
      <vt:variant>
        <vt:i4>0</vt:i4>
      </vt:variant>
      <vt:variant>
        <vt:i4>5</vt:i4>
      </vt:variant>
      <vt:variant>
        <vt:lpwstr/>
      </vt:variant>
      <vt:variant>
        <vt:lpwstr>_Toc383557620</vt:lpwstr>
      </vt:variant>
      <vt:variant>
        <vt:i4>1835059</vt:i4>
      </vt:variant>
      <vt:variant>
        <vt:i4>730</vt:i4>
      </vt:variant>
      <vt:variant>
        <vt:i4>0</vt:i4>
      </vt:variant>
      <vt:variant>
        <vt:i4>5</vt:i4>
      </vt:variant>
      <vt:variant>
        <vt:lpwstr/>
      </vt:variant>
      <vt:variant>
        <vt:lpwstr>_Toc383557619</vt:lpwstr>
      </vt:variant>
      <vt:variant>
        <vt:i4>1835059</vt:i4>
      </vt:variant>
      <vt:variant>
        <vt:i4>724</vt:i4>
      </vt:variant>
      <vt:variant>
        <vt:i4>0</vt:i4>
      </vt:variant>
      <vt:variant>
        <vt:i4>5</vt:i4>
      </vt:variant>
      <vt:variant>
        <vt:lpwstr/>
      </vt:variant>
      <vt:variant>
        <vt:lpwstr>_Toc383557618</vt:lpwstr>
      </vt:variant>
      <vt:variant>
        <vt:i4>1835059</vt:i4>
      </vt:variant>
      <vt:variant>
        <vt:i4>718</vt:i4>
      </vt:variant>
      <vt:variant>
        <vt:i4>0</vt:i4>
      </vt:variant>
      <vt:variant>
        <vt:i4>5</vt:i4>
      </vt:variant>
      <vt:variant>
        <vt:lpwstr/>
      </vt:variant>
      <vt:variant>
        <vt:lpwstr>_Toc383557617</vt:lpwstr>
      </vt:variant>
      <vt:variant>
        <vt:i4>1835059</vt:i4>
      </vt:variant>
      <vt:variant>
        <vt:i4>712</vt:i4>
      </vt:variant>
      <vt:variant>
        <vt:i4>0</vt:i4>
      </vt:variant>
      <vt:variant>
        <vt:i4>5</vt:i4>
      </vt:variant>
      <vt:variant>
        <vt:lpwstr/>
      </vt:variant>
      <vt:variant>
        <vt:lpwstr>_Toc383557616</vt:lpwstr>
      </vt:variant>
      <vt:variant>
        <vt:i4>1835059</vt:i4>
      </vt:variant>
      <vt:variant>
        <vt:i4>706</vt:i4>
      </vt:variant>
      <vt:variant>
        <vt:i4>0</vt:i4>
      </vt:variant>
      <vt:variant>
        <vt:i4>5</vt:i4>
      </vt:variant>
      <vt:variant>
        <vt:lpwstr/>
      </vt:variant>
      <vt:variant>
        <vt:lpwstr>_Toc383557615</vt:lpwstr>
      </vt:variant>
      <vt:variant>
        <vt:i4>1835059</vt:i4>
      </vt:variant>
      <vt:variant>
        <vt:i4>700</vt:i4>
      </vt:variant>
      <vt:variant>
        <vt:i4>0</vt:i4>
      </vt:variant>
      <vt:variant>
        <vt:i4>5</vt:i4>
      </vt:variant>
      <vt:variant>
        <vt:lpwstr/>
      </vt:variant>
      <vt:variant>
        <vt:lpwstr>_Toc383557614</vt:lpwstr>
      </vt:variant>
      <vt:variant>
        <vt:i4>1835059</vt:i4>
      </vt:variant>
      <vt:variant>
        <vt:i4>694</vt:i4>
      </vt:variant>
      <vt:variant>
        <vt:i4>0</vt:i4>
      </vt:variant>
      <vt:variant>
        <vt:i4>5</vt:i4>
      </vt:variant>
      <vt:variant>
        <vt:lpwstr/>
      </vt:variant>
      <vt:variant>
        <vt:lpwstr>_Toc383557613</vt:lpwstr>
      </vt:variant>
      <vt:variant>
        <vt:i4>1835059</vt:i4>
      </vt:variant>
      <vt:variant>
        <vt:i4>688</vt:i4>
      </vt:variant>
      <vt:variant>
        <vt:i4>0</vt:i4>
      </vt:variant>
      <vt:variant>
        <vt:i4>5</vt:i4>
      </vt:variant>
      <vt:variant>
        <vt:lpwstr/>
      </vt:variant>
      <vt:variant>
        <vt:lpwstr>_Toc383557612</vt:lpwstr>
      </vt:variant>
      <vt:variant>
        <vt:i4>1835059</vt:i4>
      </vt:variant>
      <vt:variant>
        <vt:i4>682</vt:i4>
      </vt:variant>
      <vt:variant>
        <vt:i4>0</vt:i4>
      </vt:variant>
      <vt:variant>
        <vt:i4>5</vt:i4>
      </vt:variant>
      <vt:variant>
        <vt:lpwstr/>
      </vt:variant>
      <vt:variant>
        <vt:lpwstr>_Toc383557611</vt:lpwstr>
      </vt:variant>
      <vt:variant>
        <vt:i4>1835059</vt:i4>
      </vt:variant>
      <vt:variant>
        <vt:i4>676</vt:i4>
      </vt:variant>
      <vt:variant>
        <vt:i4>0</vt:i4>
      </vt:variant>
      <vt:variant>
        <vt:i4>5</vt:i4>
      </vt:variant>
      <vt:variant>
        <vt:lpwstr/>
      </vt:variant>
      <vt:variant>
        <vt:lpwstr>_Toc383557610</vt:lpwstr>
      </vt:variant>
      <vt:variant>
        <vt:i4>1900595</vt:i4>
      </vt:variant>
      <vt:variant>
        <vt:i4>670</vt:i4>
      </vt:variant>
      <vt:variant>
        <vt:i4>0</vt:i4>
      </vt:variant>
      <vt:variant>
        <vt:i4>5</vt:i4>
      </vt:variant>
      <vt:variant>
        <vt:lpwstr/>
      </vt:variant>
      <vt:variant>
        <vt:lpwstr>_Toc383557609</vt:lpwstr>
      </vt:variant>
      <vt:variant>
        <vt:i4>1900595</vt:i4>
      </vt:variant>
      <vt:variant>
        <vt:i4>664</vt:i4>
      </vt:variant>
      <vt:variant>
        <vt:i4>0</vt:i4>
      </vt:variant>
      <vt:variant>
        <vt:i4>5</vt:i4>
      </vt:variant>
      <vt:variant>
        <vt:lpwstr/>
      </vt:variant>
      <vt:variant>
        <vt:lpwstr>_Toc383557608</vt:lpwstr>
      </vt:variant>
      <vt:variant>
        <vt:i4>1900595</vt:i4>
      </vt:variant>
      <vt:variant>
        <vt:i4>658</vt:i4>
      </vt:variant>
      <vt:variant>
        <vt:i4>0</vt:i4>
      </vt:variant>
      <vt:variant>
        <vt:i4>5</vt:i4>
      </vt:variant>
      <vt:variant>
        <vt:lpwstr/>
      </vt:variant>
      <vt:variant>
        <vt:lpwstr>_Toc383557607</vt:lpwstr>
      </vt:variant>
      <vt:variant>
        <vt:i4>1900595</vt:i4>
      </vt:variant>
      <vt:variant>
        <vt:i4>652</vt:i4>
      </vt:variant>
      <vt:variant>
        <vt:i4>0</vt:i4>
      </vt:variant>
      <vt:variant>
        <vt:i4>5</vt:i4>
      </vt:variant>
      <vt:variant>
        <vt:lpwstr/>
      </vt:variant>
      <vt:variant>
        <vt:lpwstr>_Toc383557606</vt:lpwstr>
      </vt:variant>
      <vt:variant>
        <vt:i4>1900595</vt:i4>
      </vt:variant>
      <vt:variant>
        <vt:i4>646</vt:i4>
      </vt:variant>
      <vt:variant>
        <vt:i4>0</vt:i4>
      </vt:variant>
      <vt:variant>
        <vt:i4>5</vt:i4>
      </vt:variant>
      <vt:variant>
        <vt:lpwstr/>
      </vt:variant>
      <vt:variant>
        <vt:lpwstr>_Toc383557605</vt:lpwstr>
      </vt:variant>
      <vt:variant>
        <vt:i4>1900595</vt:i4>
      </vt:variant>
      <vt:variant>
        <vt:i4>640</vt:i4>
      </vt:variant>
      <vt:variant>
        <vt:i4>0</vt:i4>
      </vt:variant>
      <vt:variant>
        <vt:i4>5</vt:i4>
      </vt:variant>
      <vt:variant>
        <vt:lpwstr/>
      </vt:variant>
      <vt:variant>
        <vt:lpwstr>_Toc383557604</vt:lpwstr>
      </vt:variant>
      <vt:variant>
        <vt:i4>1900595</vt:i4>
      </vt:variant>
      <vt:variant>
        <vt:i4>634</vt:i4>
      </vt:variant>
      <vt:variant>
        <vt:i4>0</vt:i4>
      </vt:variant>
      <vt:variant>
        <vt:i4>5</vt:i4>
      </vt:variant>
      <vt:variant>
        <vt:lpwstr/>
      </vt:variant>
      <vt:variant>
        <vt:lpwstr>_Toc383557603</vt:lpwstr>
      </vt:variant>
      <vt:variant>
        <vt:i4>1900595</vt:i4>
      </vt:variant>
      <vt:variant>
        <vt:i4>628</vt:i4>
      </vt:variant>
      <vt:variant>
        <vt:i4>0</vt:i4>
      </vt:variant>
      <vt:variant>
        <vt:i4>5</vt:i4>
      </vt:variant>
      <vt:variant>
        <vt:lpwstr/>
      </vt:variant>
      <vt:variant>
        <vt:lpwstr>_Toc383557602</vt:lpwstr>
      </vt:variant>
      <vt:variant>
        <vt:i4>1900595</vt:i4>
      </vt:variant>
      <vt:variant>
        <vt:i4>622</vt:i4>
      </vt:variant>
      <vt:variant>
        <vt:i4>0</vt:i4>
      </vt:variant>
      <vt:variant>
        <vt:i4>5</vt:i4>
      </vt:variant>
      <vt:variant>
        <vt:lpwstr/>
      </vt:variant>
      <vt:variant>
        <vt:lpwstr>_Toc383557601</vt:lpwstr>
      </vt:variant>
      <vt:variant>
        <vt:i4>1900595</vt:i4>
      </vt:variant>
      <vt:variant>
        <vt:i4>616</vt:i4>
      </vt:variant>
      <vt:variant>
        <vt:i4>0</vt:i4>
      </vt:variant>
      <vt:variant>
        <vt:i4>5</vt:i4>
      </vt:variant>
      <vt:variant>
        <vt:lpwstr/>
      </vt:variant>
      <vt:variant>
        <vt:lpwstr>_Toc383557600</vt:lpwstr>
      </vt:variant>
      <vt:variant>
        <vt:i4>1310768</vt:i4>
      </vt:variant>
      <vt:variant>
        <vt:i4>610</vt:i4>
      </vt:variant>
      <vt:variant>
        <vt:i4>0</vt:i4>
      </vt:variant>
      <vt:variant>
        <vt:i4>5</vt:i4>
      </vt:variant>
      <vt:variant>
        <vt:lpwstr/>
      </vt:variant>
      <vt:variant>
        <vt:lpwstr>_Toc383557599</vt:lpwstr>
      </vt:variant>
      <vt:variant>
        <vt:i4>1310768</vt:i4>
      </vt:variant>
      <vt:variant>
        <vt:i4>604</vt:i4>
      </vt:variant>
      <vt:variant>
        <vt:i4>0</vt:i4>
      </vt:variant>
      <vt:variant>
        <vt:i4>5</vt:i4>
      </vt:variant>
      <vt:variant>
        <vt:lpwstr/>
      </vt:variant>
      <vt:variant>
        <vt:lpwstr>_Toc383557598</vt:lpwstr>
      </vt:variant>
      <vt:variant>
        <vt:i4>1310768</vt:i4>
      </vt:variant>
      <vt:variant>
        <vt:i4>598</vt:i4>
      </vt:variant>
      <vt:variant>
        <vt:i4>0</vt:i4>
      </vt:variant>
      <vt:variant>
        <vt:i4>5</vt:i4>
      </vt:variant>
      <vt:variant>
        <vt:lpwstr/>
      </vt:variant>
      <vt:variant>
        <vt:lpwstr>_Toc383557597</vt:lpwstr>
      </vt:variant>
      <vt:variant>
        <vt:i4>1310768</vt:i4>
      </vt:variant>
      <vt:variant>
        <vt:i4>592</vt:i4>
      </vt:variant>
      <vt:variant>
        <vt:i4>0</vt:i4>
      </vt:variant>
      <vt:variant>
        <vt:i4>5</vt:i4>
      </vt:variant>
      <vt:variant>
        <vt:lpwstr/>
      </vt:variant>
      <vt:variant>
        <vt:lpwstr>_Toc383557596</vt:lpwstr>
      </vt:variant>
      <vt:variant>
        <vt:i4>1310768</vt:i4>
      </vt:variant>
      <vt:variant>
        <vt:i4>586</vt:i4>
      </vt:variant>
      <vt:variant>
        <vt:i4>0</vt:i4>
      </vt:variant>
      <vt:variant>
        <vt:i4>5</vt:i4>
      </vt:variant>
      <vt:variant>
        <vt:lpwstr/>
      </vt:variant>
      <vt:variant>
        <vt:lpwstr>_Toc383557595</vt:lpwstr>
      </vt:variant>
      <vt:variant>
        <vt:i4>1310768</vt:i4>
      </vt:variant>
      <vt:variant>
        <vt:i4>580</vt:i4>
      </vt:variant>
      <vt:variant>
        <vt:i4>0</vt:i4>
      </vt:variant>
      <vt:variant>
        <vt:i4>5</vt:i4>
      </vt:variant>
      <vt:variant>
        <vt:lpwstr/>
      </vt:variant>
      <vt:variant>
        <vt:lpwstr>_Toc383557594</vt:lpwstr>
      </vt:variant>
      <vt:variant>
        <vt:i4>1310768</vt:i4>
      </vt:variant>
      <vt:variant>
        <vt:i4>574</vt:i4>
      </vt:variant>
      <vt:variant>
        <vt:i4>0</vt:i4>
      </vt:variant>
      <vt:variant>
        <vt:i4>5</vt:i4>
      </vt:variant>
      <vt:variant>
        <vt:lpwstr/>
      </vt:variant>
      <vt:variant>
        <vt:lpwstr>_Toc383557593</vt:lpwstr>
      </vt:variant>
      <vt:variant>
        <vt:i4>1310768</vt:i4>
      </vt:variant>
      <vt:variant>
        <vt:i4>568</vt:i4>
      </vt:variant>
      <vt:variant>
        <vt:i4>0</vt:i4>
      </vt:variant>
      <vt:variant>
        <vt:i4>5</vt:i4>
      </vt:variant>
      <vt:variant>
        <vt:lpwstr/>
      </vt:variant>
      <vt:variant>
        <vt:lpwstr>_Toc383557592</vt:lpwstr>
      </vt:variant>
      <vt:variant>
        <vt:i4>1310768</vt:i4>
      </vt:variant>
      <vt:variant>
        <vt:i4>562</vt:i4>
      </vt:variant>
      <vt:variant>
        <vt:i4>0</vt:i4>
      </vt:variant>
      <vt:variant>
        <vt:i4>5</vt:i4>
      </vt:variant>
      <vt:variant>
        <vt:lpwstr/>
      </vt:variant>
      <vt:variant>
        <vt:lpwstr>_Toc383557591</vt:lpwstr>
      </vt:variant>
      <vt:variant>
        <vt:i4>1310768</vt:i4>
      </vt:variant>
      <vt:variant>
        <vt:i4>556</vt:i4>
      </vt:variant>
      <vt:variant>
        <vt:i4>0</vt:i4>
      </vt:variant>
      <vt:variant>
        <vt:i4>5</vt:i4>
      </vt:variant>
      <vt:variant>
        <vt:lpwstr/>
      </vt:variant>
      <vt:variant>
        <vt:lpwstr>_Toc383557590</vt:lpwstr>
      </vt:variant>
      <vt:variant>
        <vt:i4>1376304</vt:i4>
      </vt:variant>
      <vt:variant>
        <vt:i4>550</vt:i4>
      </vt:variant>
      <vt:variant>
        <vt:i4>0</vt:i4>
      </vt:variant>
      <vt:variant>
        <vt:i4>5</vt:i4>
      </vt:variant>
      <vt:variant>
        <vt:lpwstr/>
      </vt:variant>
      <vt:variant>
        <vt:lpwstr>_Toc383557589</vt:lpwstr>
      </vt:variant>
      <vt:variant>
        <vt:i4>1376304</vt:i4>
      </vt:variant>
      <vt:variant>
        <vt:i4>544</vt:i4>
      </vt:variant>
      <vt:variant>
        <vt:i4>0</vt:i4>
      </vt:variant>
      <vt:variant>
        <vt:i4>5</vt:i4>
      </vt:variant>
      <vt:variant>
        <vt:lpwstr/>
      </vt:variant>
      <vt:variant>
        <vt:lpwstr>_Toc383557588</vt:lpwstr>
      </vt:variant>
      <vt:variant>
        <vt:i4>1376304</vt:i4>
      </vt:variant>
      <vt:variant>
        <vt:i4>538</vt:i4>
      </vt:variant>
      <vt:variant>
        <vt:i4>0</vt:i4>
      </vt:variant>
      <vt:variant>
        <vt:i4>5</vt:i4>
      </vt:variant>
      <vt:variant>
        <vt:lpwstr/>
      </vt:variant>
      <vt:variant>
        <vt:lpwstr>_Toc383557587</vt:lpwstr>
      </vt:variant>
      <vt:variant>
        <vt:i4>1376304</vt:i4>
      </vt:variant>
      <vt:variant>
        <vt:i4>532</vt:i4>
      </vt:variant>
      <vt:variant>
        <vt:i4>0</vt:i4>
      </vt:variant>
      <vt:variant>
        <vt:i4>5</vt:i4>
      </vt:variant>
      <vt:variant>
        <vt:lpwstr/>
      </vt:variant>
      <vt:variant>
        <vt:lpwstr>_Toc383557586</vt:lpwstr>
      </vt:variant>
      <vt:variant>
        <vt:i4>1376304</vt:i4>
      </vt:variant>
      <vt:variant>
        <vt:i4>526</vt:i4>
      </vt:variant>
      <vt:variant>
        <vt:i4>0</vt:i4>
      </vt:variant>
      <vt:variant>
        <vt:i4>5</vt:i4>
      </vt:variant>
      <vt:variant>
        <vt:lpwstr/>
      </vt:variant>
      <vt:variant>
        <vt:lpwstr>_Toc383557585</vt:lpwstr>
      </vt:variant>
      <vt:variant>
        <vt:i4>1376304</vt:i4>
      </vt:variant>
      <vt:variant>
        <vt:i4>520</vt:i4>
      </vt:variant>
      <vt:variant>
        <vt:i4>0</vt:i4>
      </vt:variant>
      <vt:variant>
        <vt:i4>5</vt:i4>
      </vt:variant>
      <vt:variant>
        <vt:lpwstr/>
      </vt:variant>
      <vt:variant>
        <vt:lpwstr>_Toc383557584</vt:lpwstr>
      </vt:variant>
      <vt:variant>
        <vt:i4>1376304</vt:i4>
      </vt:variant>
      <vt:variant>
        <vt:i4>514</vt:i4>
      </vt:variant>
      <vt:variant>
        <vt:i4>0</vt:i4>
      </vt:variant>
      <vt:variant>
        <vt:i4>5</vt:i4>
      </vt:variant>
      <vt:variant>
        <vt:lpwstr/>
      </vt:variant>
      <vt:variant>
        <vt:lpwstr>_Toc383557583</vt:lpwstr>
      </vt:variant>
      <vt:variant>
        <vt:i4>1376304</vt:i4>
      </vt:variant>
      <vt:variant>
        <vt:i4>508</vt:i4>
      </vt:variant>
      <vt:variant>
        <vt:i4>0</vt:i4>
      </vt:variant>
      <vt:variant>
        <vt:i4>5</vt:i4>
      </vt:variant>
      <vt:variant>
        <vt:lpwstr/>
      </vt:variant>
      <vt:variant>
        <vt:lpwstr>_Toc383557582</vt:lpwstr>
      </vt:variant>
      <vt:variant>
        <vt:i4>1376304</vt:i4>
      </vt:variant>
      <vt:variant>
        <vt:i4>502</vt:i4>
      </vt:variant>
      <vt:variant>
        <vt:i4>0</vt:i4>
      </vt:variant>
      <vt:variant>
        <vt:i4>5</vt:i4>
      </vt:variant>
      <vt:variant>
        <vt:lpwstr/>
      </vt:variant>
      <vt:variant>
        <vt:lpwstr>_Toc383557581</vt:lpwstr>
      </vt:variant>
      <vt:variant>
        <vt:i4>1376304</vt:i4>
      </vt:variant>
      <vt:variant>
        <vt:i4>496</vt:i4>
      </vt:variant>
      <vt:variant>
        <vt:i4>0</vt:i4>
      </vt:variant>
      <vt:variant>
        <vt:i4>5</vt:i4>
      </vt:variant>
      <vt:variant>
        <vt:lpwstr/>
      </vt:variant>
      <vt:variant>
        <vt:lpwstr>_Toc383557580</vt:lpwstr>
      </vt:variant>
      <vt:variant>
        <vt:i4>1703984</vt:i4>
      </vt:variant>
      <vt:variant>
        <vt:i4>490</vt:i4>
      </vt:variant>
      <vt:variant>
        <vt:i4>0</vt:i4>
      </vt:variant>
      <vt:variant>
        <vt:i4>5</vt:i4>
      </vt:variant>
      <vt:variant>
        <vt:lpwstr/>
      </vt:variant>
      <vt:variant>
        <vt:lpwstr>_Toc383557579</vt:lpwstr>
      </vt:variant>
      <vt:variant>
        <vt:i4>1703984</vt:i4>
      </vt:variant>
      <vt:variant>
        <vt:i4>484</vt:i4>
      </vt:variant>
      <vt:variant>
        <vt:i4>0</vt:i4>
      </vt:variant>
      <vt:variant>
        <vt:i4>5</vt:i4>
      </vt:variant>
      <vt:variant>
        <vt:lpwstr/>
      </vt:variant>
      <vt:variant>
        <vt:lpwstr>_Toc383557578</vt:lpwstr>
      </vt:variant>
      <vt:variant>
        <vt:i4>1703984</vt:i4>
      </vt:variant>
      <vt:variant>
        <vt:i4>478</vt:i4>
      </vt:variant>
      <vt:variant>
        <vt:i4>0</vt:i4>
      </vt:variant>
      <vt:variant>
        <vt:i4>5</vt:i4>
      </vt:variant>
      <vt:variant>
        <vt:lpwstr/>
      </vt:variant>
      <vt:variant>
        <vt:lpwstr>_Toc383557577</vt:lpwstr>
      </vt:variant>
      <vt:variant>
        <vt:i4>1703984</vt:i4>
      </vt:variant>
      <vt:variant>
        <vt:i4>472</vt:i4>
      </vt:variant>
      <vt:variant>
        <vt:i4>0</vt:i4>
      </vt:variant>
      <vt:variant>
        <vt:i4>5</vt:i4>
      </vt:variant>
      <vt:variant>
        <vt:lpwstr/>
      </vt:variant>
      <vt:variant>
        <vt:lpwstr>_Toc383557576</vt:lpwstr>
      </vt:variant>
      <vt:variant>
        <vt:i4>1703984</vt:i4>
      </vt:variant>
      <vt:variant>
        <vt:i4>466</vt:i4>
      </vt:variant>
      <vt:variant>
        <vt:i4>0</vt:i4>
      </vt:variant>
      <vt:variant>
        <vt:i4>5</vt:i4>
      </vt:variant>
      <vt:variant>
        <vt:lpwstr/>
      </vt:variant>
      <vt:variant>
        <vt:lpwstr>_Toc383557575</vt:lpwstr>
      </vt:variant>
      <vt:variant>
        <vt:i4>1703984</vt:i4>
      </vt:variant>
      <vt:variant>
        <vt:i4>460</vt:i4>
      </vt:variant>
      <vt:variant>
        <vt:i4>0</vt:i4>
      </vt:variant>
      <vt:variant>
        <vt:i4>5</vt:i4>
      </vt:variant>
      <vt:variant>
        <vt:lpwstr/>
      </vt:variant>
      <vt:variant>
        <vt:lpwstr>_Toc383557574</vt:lpwstr>
      </vt:variant>
      <vt:variant>
        <vt:i4>1703984</vt:i4>
      </vt:variant>
      <vt:variant>
        <vt:i4>454</vt:i4>
      </vt:variant>
      <vt:variant>
        <vt:i4>0</vt:i4>
      </vt:variant>
      <vt:variant>
        <vt:i4>5</vt:i4>
      </vt:variant>
      <vt:variant>
        <vt:lpwstr/>
      </vt:variant>
      <vt:variant>
        <vt:lpwstr>_Toc383557573</vt:lpwstr>
      </vt:variant>
      <vt:variant>
        <vt:i4>1703984</vt:i4>
      </vt:variant>
      <vt:variant>
        <vt:i4>448</vt:i4>
      </vt:variant>
      <vt:variant>
        <vt:i4>0</vt:i4>
      </vt:variant>
      <vt:variant>
        <vt:i4>5</vt:i4>
      </vt:variant>
      <vt:variant>
        <vt:lpwstr/>
      </vt:variant>
      <vt:variant>
        <vt:lpwstr>_Toc383557572</vt:lpwstr>
      </vt:variant>
      <vt:variant>
        <vt:i4>1703984</vt:i4>
      </vt:variant>
      <vt:variant>
        <vt:i4>442</vt:i4>
      </vt:variant>
      <vt:variant>
        <vt:i4>0</vt:i4>
      </vt:variant>
      <vt:variant>
        <vt:i4>5</vt:i4>
      </vt:variant>
      <vt:variant>
        <vt:lpwstr/>
      </vt:variant>
      <vt:variant>
        <vt:lpwstr>_Toc383557571</vt:lpwstr>
      </vt:variant>
      <vt:variant>
        <vt:i4>1703984</vt:i4>
      </vt:variant>
      <vt:variant>
        <vt:i4>436</vt:i4>
      </vt:variant>
      <vt:variant>
        <vt:i4>0</vt:i4>
      </vt:variant>
      <vt:variant>
        <vt:i4>5</vt:i4>
      </vt:variant>
      <vt:variant>
        <vt:lpwstr/>
      </vt:variant>
      <vt:variant>
        <vt:lpwstr>_Toc383557570</vt:lpwstr>
      </vt:variant>
      <vt:variant>
        <vt:i4>1769520</vt:i4>
      </vt:variant>
      <vt:variant>
        <vt:i4>430</vt:i4>
      </vt:variant>
      <vt:variant>
        <vt:i4>0</vt:i4>
      </vt:variant>
      <vt:variant>
        <vt:i4>5</vt:i4>
      </vt:variant>
      <vt:variant>
        <vt:lpwstr/>
      </vt:variant>
      <vt:variant>
        <vt:lpwstr>_Toc383557569</vt:lpwstr>
      </vt:variant>
      <vt:variant>
        <vt:i4>1769520</vt:i4>
      </vt:variant>
      <vt:variant>
        <vt:i4>424</vt:i4>
      </vt:variant>
      <vt:variant>
        <vt:i4>0</vt:i4>
      </vt:variant>
      <vt:variant>
        <vt:i4>5</vt:i4>
      </vt:variant>
      <vt:variant>
        <vt:lpwstr/>
      </vt:variant>
      <vt:variant>
        <vt:lpwstr>_Toc383557568</vt:lpwstr>
      </vt:variant>
      <vt:variant>
        <vt:i4>1769520</vt:i4>
      </vt:variant>
      <vt:variant>
        <vt:i4>418</vt:i4>
      </vt:variant>
      <vt:variant>
        <vt:i4>0</vt:i4>
      </vt:variant>
      <vt:variant>
        <vt:i4>5</vt:i4>
      </vt:variant>
      <vt:variant>
        <vt:lpwstr/>
      </vt:variant>
      <vt:variant>
        <vt:lpwstr>_Toc383557567</vt:lpwstr>
      </vt:variant>
      <vt:variant>
        <vt:i4>1769520</vt:i4>
      </vt:variant>
      <vt:variant>
        <vt:i4>412</vt:i4>
      </vt:variant>
      <vt:variant>
        <vt:i4>0</vt:i4>
      </vt:variant>
      <vt:variant>
        <vt:i4>5</vt:i4>
      </vt:variant>
      <vt:variant>
        <vt:lpwstr/>
      </vt:variant>
      <vt:variant>
        <vt:lpwstr>_Toc383557566</vt:lpwstr>
      </vt:variant>
      <vt:variant>
        <vt:i4>1769520</vt:i4>
      </vt:variant>
      <vt:variant>
        <vt:i4>406</vt:i4>
      </vt:variant>
      <vt:variant>
        <vt:i4>0</vt:i4>
      </vt:variant>
      <vt:variant>
        <vt:i4>5</vt:i4>
      </vt:variant>
      <vt:variant>
        <vt:lpwstr/>
      </vt:variant>
      <vt:variant>
        <vt:lpwstr>_Toc383557565</vt:lpwstr>
      </vt:variant>
      <vt:variant>
        <vt:i4>1769520</vt:i4>
      </vt:variant>
      <vt:variant>
        <vt:i4>400</vt:i4>
      </vt:variant>
      <vt:variant>
        <vt:i4>0</vt:i4>
      </vt:variant>
      <vt:variant>
        <vt:i4>5</vt:i4>
      </vt:variant>
      <vt:variant>
        <vt:lpwstr/>
      </vt:variant>
      <vt:variant>
        <vt:lpwstr>_Toc383557564</vt:lpwstr>
      </vt:variant>
      <vt:variant>
        <vt:i4>1769520</vt:i4>
      </vt:variant>
      <vt:variant>
        <vt:i4>394</vt:i4>
      </vt:variant>
      <vt:variant>
        <vt:i4>0</vt:i4>
      </vt:variant>
      <vt:variant>
        <vt:i4>5</vt:i4>
      </vt:variant>
      <vt:variant>
        <vt:lpwstr/>
      </vt:variant>
      <vt:variant>
        <vt:lpwstr>_Toc383557563</vt:lpwstr>
      </vt:variant>
      <vt:variant>
        <vt:i4>1769520</vt:i4>
      </vt:variant>
      <vt:variant>
        <vt:i4>388</vt:i4>
      </vt:variant>
      <vt:variant>
        <vt:i4>0</vt:i4>
      </vt:variant>
      <vt:variant>
        <vt:i4>5</vt:i4>
      </vt:variant>
      <vt:variant>
        <vt:lpwstr/>
      </vt:variant>
      <vt:variant>
        <vt:lpwstr>_Toc383557562</vt:lpwstr>
      </vt:variant>
      <vt:variant>
        <vt:i4>1769520</vt:i4>
      </vt:variant>
      <vt:variant>
        <vt:i4>382</vt:i4>
      </vt:variant>
      <vt:variant>
        <vt:i4>0</vt:i4>
      </vt:variant>
      <vt:variant>
        <vt:i4>5</vt:i4>
      </vt:variant>
      <vt:variant>
        <vt:lpwstr/>
      </vt:variant>
      <vt:variant>
        <vt:lpwstr>_Toc383557561</vt:lpwstr>
      </vt:variant>
      <vt:variant>
        <vt:i4>1769520</vt:i4>
      </vt:variant>
      <vt:variant>
        <vt:i4>376</vt:i4>
      </vt:variant>
      <vt:variant>
        <vt:i4>0</vt:i4>
      </vt:variant>
      <vt:variant>
        <vt:i4>5</vt:i4>
      </vt:variant>
      <vt:variant>
        <vt:lpwstr/>
      </vt:variant>
      <vt:variant>
        <vt:lpwstr>_Toc383557560</vt:lpwstr>
      </vt:variant>
      <vt:variant>
        <vt:i4>1572912</vt:i4>
      </vt:variant>
      <vt:variant>
        <vt:i4>370</vt:i4>
      </vt:variant>
      <vt:variant>
        <vt:i4>0</vt:i4>
      </vt:variant>
      <vt:variant>
        <vt:i4>5</vt:i4>
      </vt:variant>
      <vt:variant>
        <vt:lpwstr/>
      </vt:variant>
      <vt:variant>
        <vt:lpwstr>_Toc383557559</vt:lpwstr>
      </vt:variant>
      <vt:variant>
        <vt:i4>1572912</vt:i4>
      </vt:variant>
      <vt:variant>
        <vt:i4>364</vt:i4>
      </vt:variant>
      <vt:variant>
        <vt:i4>0</vt:i4>
      </vt:variant>
      <vt:variant>
        <vt:i4>5</vt:i4>
      </vt:variant>
      <vt:variant>
        <vt:lpwstr/>
      </vt:variant>
      <vt:variant>
        <vt:lpwstr>_Toc383557558</vt:lpwstr>
      </vt:variant>
      <vt:variant>
        <vt:i4>1572912</vt:i4>
      </vt:variant>
      <vt:variant>
        <vt:i4>358</vt:i4>
      </vt:variant>
      <vt:variant>
        <vt:i4>0</vt:i4>
      </vt:variant>
      <vt:variant>
        <vt:i4>5</vt:i4>
      </vt:variant>
      <vt:variant>
        <vt:lpwstr/>
      </vt:variant>
      <vt:variant>
        <vt:lpwstr>_Toc383557557</vt:lpwstr>
      </vt:variant>
      <vt:variant>
        <vt:i4>1572912</vt:i4>
      </vt:variant>
      <vt:variant>
        <vt:i4>352</vt:i4>
      </vt:variant>
      <vt:variant>
        <vt:i4>0</vt:i4>
      </vt:variant>
      <vt:variant>
        <vt:i4>5</vt:i4>
      </vt:variant>
      <vt:variant>
        <vt:lpwstr/>
      </vt:variant>
      <vt:variant>
        <vt:lpwstr>_Toc383557556</vt:lpwstr>
      </vt:variant>
      <vt:variant>
        <vt:i4>1572912</vt:i4>
      </vt:variant>
      <vt:variant>
        <vt:i4>346</vt:i4>
      </vt:variant>
      <vt:variant>
        <vt:i4>0</vt:i4>
      </vt:variant>
      <vt:variant>
        <vt:i4>5</vt:i4>
      </vt:variant>
      <vt:variant>
        <vt:lpwstr/>
      </vt:variant>
      <vt:variant>
        <vt:lpwstr>_Toc383557555</vt:lpwstr>
      </vt:variant>
      <vt:variant>
        <vt:i4>1572912</vt:i4>
      </vt:variant>
      <vt:variant>
        <vt:i4>340</vt:i4>
      </vt:variant>
      <vt:variant>
        <vt:i4>0</vt:i4>
      </vt:variant>
      <vt:variant>
        <vt:i4>5</vt:i4>
      </vt:variant>
      <vt:variant>
        <vt:lpwstr/>
      </vt:variant>
      <vt:variant>
        <vt:lpwstr>_Toc383557554</vt:lpwstr>
      </vt:variant>
      <vt:variant>
        <vt:i4>1572912</vt:i4>
      </vt:variant>
      <vt:variant>
        <vt:i4>334</vt:i4>
      </vt:variant>
      <vt:variant>
        <vt:i4>0</vt:i4>
      </vt:variant>
      <vt:variant>
        <vt:i4>5</vt:i4>
      </vt:variant>
      <vt:variant>
        <vt:lpwstr/>
      </vt:variant>
      <vt:variant>
        <vt:lpwstr>_Toc383557553</vt:lpwstr>
      </vt:variant>
      <vt:variant>
        <vt:i4>1572912</vt:i4>
      </vt:variant>
      <vt:variant>
        <vt:i4>328</vt:i4>
      </vt:variant>
      <vt:variant>
        <vt:i4>0</vt:i4>
      </vt:variant>
      <vt:variant>
        <vt:i4>5</vt:i4>
      </vt:variant>
      <vt:variant>
        <vt:lpwstr/>
      </vt:variant>
      <vt:variant>
        <vt:lpwstr>_Toc383557552</vt:lpwstr>
      </vt:variant>
      <vt:variant>
        <vt:i4>1572912</vt:i4>
      </vt:variant>
      <vt:variant>
        <vt:i4>322</vt:i4>
      </vt:variant>
      <vt:variant>
        <vt:i4>0</vt:i4>
      </vt:variant>
      <vt:variant>
        <vt:i4>5</vt:i4>
      </vt:variant>
      <vt:variant>
        <vt:lpwstr/>
      </vt:variant>
      <vt:variant>
        <vt:lpwstr>_Toc383557551</vt:lpwstr>
      </vt:variant>
      <vt:variant>
        <vt:i4>1572912</vt:i4>
      </vt:variant>
      <vt:variant>
        <vt:i4>316</vt:i4>
      </vt:variant>
      <vt:variant>
        <vt:i4>0</vt:i4>
      </vt:variant>
      <vt:variant>
        <vt:i4>5</vt:i4>
      </vt:variant>
      <vt:variant>
        <vt:lpwstr/>
      </vt:variant>
      <vt:variant>
        <vt:lpwstr>_Toc383557550</vt:lpwstr>
      </vt:variant>
      <vt:variant>
        <vt:i4>1638448</vt:i4>
      </vt:variant>
      <vt:variant>
        <vt:i4>310</vt:i4>
      </vt:variant>
      <vt:variant>
        <vt:i4>0</vt:i4>
      </vt:variant>
      <vt:variant>
        <vt:i4>5</vt:i4>
      </vt:variant>
      <vt:variant>
        <vt:lpwstr/>
      </vt:variant>
      <vt:variant>
        <vt:lpwstr>_Toc383557549</vt:lpwstr>
      </vt:variant>
      <vt:variant>
        <vt:i4>1638448</vt:i4>
      </vt:variant>
      <vt:variant>
        <vt:i4>304</vt:i4>
      </vt:variant>
      <vt:variant>
        <vt:i4>0</vt:i4>
      </vt:variant>
      <vt:variant>
        <vt:i4>5</vt:i4>
      </vt:variant>
      <vt:variant>
        <vt:lpwstr/>
      </vt:variant>
      <vt:variant>
        <vt:lpwstr>_Toc383557548</vt:lpwstr>
      </vt:variant>
      <vt:variant>
        <vt:i4>1638448</vt:i4>
      </vt:variant>
      <vt:variant>
        <vt:i4>298</vt:i4>
      </vt:variant>
      <vt:variant>
        <vt:i4>0</vt:i4>
      </vt:variant>
      <vt:variant>
        <vt:i4>5</vt:i4>
      </vt:variant>
      <vt:variant>
        <vt:lpwstr/>
      </vt:variant>
      <vt:variant>
        <vt:lpwstr>_Toc383557547</vt:lpwstr>
      </vt:variant>
      <vt:variant>
        <vt:i4>1638448</vt:i4>
      </vt:variant>
      <vt:variant>
        <vt:i4>292</vt:i4>
      </vt:variant>
      <vt:variant>
        <vt:i4>0</vt:i4>
      </vt:variant>
      <vt:variant>
        <vt:i4>5</vt:i4>
      </vt:variant>
      <vt:variant>
        <vt:lpwstr/>
      </vt:variant>
      <vt:variant>
        <vt:lpwstr>_Toc383557546</vt:lpwstr>
      </vt:variant>
      <vt:variant>
        <vt:i4>1638448</vt:i4>
      </vt:variant>
      <vt:variant>
        <vt:i4>286</vt:i4>
      </vt:variant>
      <vt:variant>
        <vt:i4>0</vt:i4>
      </vt:variant>
      <vt:variant>
        <vt:i4>5</vt:i4>
      </vt:variant>
      <vt:variant>
        <vt:lpwstr/>
      </vt:variant>
      <vt:variant>
        <vt:lpwstr>_Toc383557545</vt:lpwstr>
      </vt:variant>
      <vt:variant>
        <vt:i4>1638448</vt:i4>
      </vt:variant>
      <vt:variant>
        <vt:i4>280</vt:i4>
      </vt:variant>
      <vt:variant>
        <vt:i4>0</vt:i4>
      </vt:variant>
      <vt:variant>
        <vt:i4>5</vt:i4>
      </vt:variant>
      <vt:variant>
        <vt:lpwstr/>
      </vt:variant>
      <vt:variant>
        <vt:lpwstr>_Toc383557544</vt:lpwstr>
      </vt:variant>
      <vt:variant>
        <vt:i4>1638448</vt:i4>
      </vt:variant>
      <vt:variant>
        <vt:i4>274</vt:i4>
      </vt:variant>
      <vt:variant>
        <vt:i4>0</vt:i4>
      </vt:variant>
      <vt:variant>
        <vt:i4>5</vt:i4>
      </vt:variant>
      <vt:variant>
        <vt:lpwstr/>
      </vt:variant>
      <vt:variant>
        <vt:lpwstr>_Toc383557543</vt:lpwstr>
      </vt:variant>
      <vt:variant>
        <vt:i4>1638448</vt:i4>
      </vt:variant>
      <vt:variant>
        <vt:i4>268</vt:i4>
      </vt:variant>
      <vt:variant>
        <vt:i4>0</vt:i4>
      </vt:variant>
      <vt:variant>
        <vt:i4>5</vt:i4>
      </vt:variant>
      <vt:variant>
        <vt:lpwstr/>
      </vt:variant>
      <vt:variant>
        <vt:lpwstr>_Toc383557542</vt:lpwstr>
      </vt:variant>
      <vt:variant>
        <vt:i4>1638448</vt:i4>
      </vt:variant>
      <vt:variant>
        <vt:i4>262</vt:i4>
      </vt:variant>
      <vt:variant>
        <vt:i4>0</vt:i4>
      </vt:variant>
      <vt:variant>
        <vt:i4>5</vt:i4>
      </vt:variant>
      <vt:variant>
        <vt:lpwstr/>
      </vt:variant>
      <vt:variant>
        <vt:lpwstr>_Toc383557541</vt:lpwstr>
      </vt:variant>
      <vt:variant>
        <vt:i4>1638448</vt:i4>
      </vt:variant>
      <vt:variant>
        <vt:i4>256</vt:i4>
      </vt:variant>
      <vt:variant>
        <vt:i4>0</vt:i4>
      </vt:variant>
      <vt:variant>
        <vt:i4>5</vt:i4>
      </vt:variant>
      <vt:variant>
        <vt:lpwstr/>
      </vt:variant>
      <vt:variant>
        <vt:lpwstr>_Toc383557540</vt:lpwstr>
      </vt:variant>
      <vt:variant>
        <vt:i4>1966128</vt:i4>
      </vt:variant>
      <vt:variant>
        <vt:i4>250</vt:i4>
      </vt:variant>
      <vt:variant>
        <vt:i4>0</vt:i4>
      </vt:variant>
      <vt:variant>
        <vt:i4>5</vt:i4>
      </vt:variant>
      <vt:variant>
        <vt:lpwstr/>
      </vt:variant>
      <vt:variant>
        <vt:lpwstr>_Toc383557539</vt:lpwstr>
      </vt:variant>
      <vt:variant>
        <vt:i4>1966128</vt:i4>
      </vt:variant>
      <vt:variant>
        <vt:i4>244</vt:i4>
      </vt:variant>
      <vt:variant>
        <vt:i4>0</vt:i4>
      </vt:variant>
      <vt:variant>
        <vt:i4>5</vt:i4>
      </vt:variant>
      <vt:variant>
        <vt:lpwstr/>
      </vt:variant>
      <vt:variant>
        <vt:lpwstr>_Toc383557538</vt:lpwstr>
      </vt:variant>
      <vt:variant>
        <vt:i4>1966128</vt:i4>
      </vt:variant>
      <vt:variant>
        <vt:i4>238</vt:i4>
      </vt:variant>
      <vt:variant>
        <vt:i4>0</vt:i4>
      </vt:variant>
      <vt:variant>
        <vt:i4>5</vt:i4>
      </vt:variant>
      <vt:variant>
        <vt:lpwstr/>
      </vt:variant>
      <vt:variant>
        <vt:lpwstr>_Toc383557537</vt:lpwstr>
      </vt:variant>
      <vt:variant>
        <vt:i4>1966128</vt:i4>
      </vt:variant>
      <vt:variant>
        <vt:i4>232</vt:i4>
      </vt:variant>
      <vt:variant>
        <vt:i4>0</vt:i4>
      </vt:variant>
      <vt:variant>
        <vt:i4>5</vt:i4>
      </vt:variant>
      <vt:variant>
        <vt:lpwstr/>
      </vt:variant>
      <vt:variant>
        <vt:lpwstr>_Toc383557536</vt:lpwstr>
      </vt:variant>
      <vt:variant>
        <vt:i4>1966128</vt:i4>
      </vt:variant>
      <vt:variant>
        <vt:i4>226</vt:i4>
      </vt:variant>
      <vt:variant>
        <vt:i4>0</vt:i4>
      </vt:variant>
      <vt:variant>
        <vt:i4>5</vt:i4>
      </vt:variant>
      <vt:variant>
        <vt:lpwstr/>
      </vt:variant>
      <vt:variant>
        <vt:lpwstr>_Toc383557535</vt:lpwstr>
      </vt:variant>
      <vt:variant>
        <vt:i4>1966128</vt:i4>
      </vt:variant>
      <vt:variant>
        <vt:i4>220</vt:i4>
      </vt:variant>
      <vt:variant>
        <vt:i4>0</vt:i4>
      </vt:variant>
      <vt:variant>
        <vt:i4>5</vt:i4>
      </vt:variant>
      <vt:variant>
        <vt:lpwstr/>
      </vt:variant>
      <vt:variant>
        <vt:lpwstr>_Toc383557534</vt:lpwstr>
      </vt:variant>
      <vt:variant>
        <vt:i4>1966128</vt:i4>
      </vt:variant>
      <vt:variant>
        <vt:i4>214</vt:i4>
      </vt:variant>
      <vt:variant>
        <vt:i4>0</vt:i4>
      </vt:variant>
      <vt:variant>
        <vt:i4>5</vt:i4>
      </vt:variant>
      <vt:variant>
        <vt:lpwstr/>
      </vt:variant>
      <vt:variant>
        <vt:lpwstr>_Toc383557533</vt:lpwstr>
      </vt:variant>
      <vt:variant>
        <vt:i4>1966128</vt:i4>
      </vt:variant>
      <vt:variant>
        <vt:i4>208</vt:i4>
      </vt:variant>
      <vt:variant>
        <vt:i4>0</vt:i4>
      </vt:variant>
      <vt:variant>
        <vt:i4>5</vt:i4>
      </vt:variant>
      <vt:variant>
        <vt:lpwstr/>
      </vt:variant>
      <vt:variant>
        <vt:lpwstr>_Toc383557532</vt:lpwstr>
      </vt:variant>
      <vt:variant>
        <vt:i4>1966128</vt:i4>
      </vt:variant>
      <vt:variant>
        <vt:i4>202</vt:i4>
      </vt:variant>
      <vt:variant>
        <vt:i4>0</vt:i4>
      </vt:variant>
      <vt:variant>
        <vt:i4>5</vt:i4>
      </vt:variant>
      <vt:variant>
        <vt:lpwstr/>
      </vt:variant>
      <vt:variant>
        <vt:lpwstr>_Toc383557531</vt:lpwstr>
      </vt:variant>
      <vt:variant>
        <vt:i4>1966128</vt:i4>
      </vt:variant>
      <vt:variant>
        <vt:i4>196</vt:i4>
      </vt:variant>
      <vt:variant>
        <vt:i4>0</vt:i4>
      </vt:variant>
      <vt:variant>
        <vt:i4>5</vt:i4>
      </vt:variant>
      <vt:variant>
        <vt:lpwstr/>
      </vt:variant>
      <vt:variant>
        <vt:lpwstr>_Toc383557530</vt:lpwstr>
      </vt:variant>
      <vt:variant>
        <vt:i4>2031664</vt:i4>
      </vt:variant>
      <vt:variant>
        <vt:i4>190</vt:i4>
      </vt:variant>
      <vt:variant>
        <vt:i4>0</vt:i4>
      </vt:variant>
      <vt:variant>
        <vt:i4>5</vt:i4>
      </vt:variant>
      <vt:variant>
        <vt:lpwstr/>
      </vt:variant>
      <vt:variant>
        <vt:lpwstr>_Toc383557529</vt:lpwstr>
      </vt:variant>
      <vt:variant>
        <vt:i4>2031664</vt:i4>
      </vt:variant>
      <vt:variant>
        <vt:i4>184</vt:i4>
      </vt:variant>
      <vt:variant>
        <vt:i4>0</vt:i4>
      </vt:variant>
      <vt:variant>
        <vt:i4>5</vt:i4>
      </vt:variant>
      <vt:variant>
        <vt:lpwstr/>
      </vt:variant>
      <vt:variant>
        <vt:lpwstr>_Toc383557528</vt:lpwstr>
      </vt:variant>
      <vt:variant>
        <vt:i4>2031664</vt:i4>
      </vt:variant>
      <vt:variant>
        <vt:i4>178</vt:i4>
      </vt:variant>
      <vt:variant>
        <vt:i4>0</vt:i4>
      </vt:variant>
      <vt:variant>
        <vt:i4>5</vt:i4>
      </vt:variant>
      <vt:variant>
        <vt:lpwstr/>
      </vt:variant>
      <vt:variant>
        <vt:lpwstr>_Toc383557527</vt:lpwstr>
      </vt:variant>
      <vt:variant>
        <vt:i4>2031664</vt:i4>
      </vt:variant>
      <vt:variant>
        <vt:i4>172</vt:i4>
      </vt:variant>
      <vt:variant>
        <vt:i4>0</vt:i4>
      </vt:variant>
      <vt:variant>
        <vt:i4>5</vt:i4>
      </vt:variant>
      <vt:variant>
        <vt:lpwstr/>
      </vt:variant>
      <vt:variant>
        <vt:lpwstr>_Toc383557526</vt:lpwstr>
      </vt:variant>
      <vt:variant>
        <vt:i4>2031664</vt:i4>
      </vt:variant>
      <vt:variant>
        <vt:i4>166</vt:i4>
      </vt:variant>
      <vt:variant>
        <vt:i4>0</vt:i4>
      </vt:variant>
      <vt:variant>
        <vt:i4>5</vt:i4>
      </vt:variant>
      <vt:variant>
        <vt:lpwstr/>
      </vt:variant>
      <vt:variant>
        <vt:lpwstr>_Toc383557525</vt:lpwstr>
      </vt:variant>
      <vt:variant>
        <vt:i4>2031664</vt:i4>
      </vt:variant>
      <vt:variant>
        <vt:i4>160</vt:i4>
      </vt:variant>
      <vt:variant>
        <vt:i4>0</vt:i4>
      </vt:variant>
      <vt:variant>
        <vt:i4>5</vt:i4>
      </vt:variant>
      <vt:variant>
        <vt:lpwstr/>
      </vt:variant>
      <vt:variant>
        <vt:lpwstr>_Toc383557524</vt:lpwstr>
      </vt:variant>
      <vt:variant>
        <vt:i4>2031664</vt:i4>
      </vt:variant>
      <vt:variant>
        <vt:i4>154</vt:i4>
      </vt:variant>
      <vt:variant>
        <vt:i4>0</vt:i4>
      </vt:variant>
      <vt:variant>
        <vt:i4>5</vt:i4>
      </vt:variant>
      <vt:variant>
        <vt:lpwstr/>
      </vt:variant>
      <vt:variant>
        <vt:lpwstr>_Toc383557523</vt:lpwstr>
      </vt:variant>
      <vt:variant>
        <vt:i4>2031664</vt:i4>
      </vt:variant>
      <vt:variant>
        <vt:i4>148</vt:i4>
      </vt:variant>
      <vt:variant>
        <vt:i4>0</vt:i4>
      </vt:variant>
      <vt:variant>
        <vt:i4>5</vt:i4>
      </vt:variant>
      <vt:variant>
        <vt:lpwstr/>
      </vt:variant>
      <vt:variant>
        <vt:lpwstr>_Toc383557522</vt:lpwstr>
      </vt:variant>
      <vt:variant>
        <vt:i4>2031664</vt:i4>
      </vt:variant>
      <vt:variant>
        <vt:i4>142</vt:i4>
      </vt:variant>
      <vt:variant>
        <vt:i4>0</vt:i4>
      </vt:variant>
      <vt:variant>
        <vt:i4>5</vt:i4>
      </vt:variant>
      <vt:variant>
        <vt:lpwstr/>
      </vt:variant>
      <vt:variant>
        <vt:lpwstr>_Toc383557521</vt:lpwstr>
      </vt:variant>
      <vt:variant>
        <vt:i4>2031664</vt:i4>
      </vt:variant>
      <vt:variant>
        <vt:i4>136</vt:i4>
      </vt:variant>
      <vt:variant>
        <vt:i4>0</vt:i4>
      </vt:variant>
      <vt:variant>
        <vt:i4>5</vt:i4>
      </vt:variant>
      <vt:variant>
        <vt:lpwstr/>
      </vt:variant>
      <vt:variant>
        <vt:lpwstr>_Toc383557520</vt:lpwstr>
      </vt:variant>
      <vt:variant>
        <vt:i4>1835056</vt:i4>
      </vt:variant>
      <vt:variant>
        <vt:i4>130</vt:i4>
      </vt:variant>
      <vt:variant>
        <vt:i4>0</vt:i4>
      </vt:variant>
      <vt:variant>
        <vt:i4>5</vt:i4>
      </vt:variant>
      <vt:variant>
        <vt:lpwstr/>
      </vt:variant>
      <vt:variant>
        <vt:lpwstr>_Toc383557519</vt:lpwstr>
      </vt:variant>
      <vt:variant>
        <vt:i4>1835056</vt:i4>
      </vt:variant>
      <vt:variant>
        <vt:i4>124</vt:i4>
      </vt:variant>
      <vt:variant>
        <vt:i4>0</vt:i4>
      </vt:variant>
      <vt:variant>
        <vt:i4>5</vt:i4>
      </vt:variant>
      <vt:variant>
        <vt:lpwstr/>
      </vt:variant>
      <vt:variant>
        <vt:lpwstr>_Toc383557518</vt:lpwstr>
      </vt:variant>
      <vt:variant>
        <vt:i4>1835056</vt:i4>
      </vt:variant>
      <vt:variant>
        <vt:i4>118</vt:i4>
      </vt:variant>
      <vt:variant>
        <vt:i4>0</vt:i4>
      </vt:variant>
      <vt:variant>
        <vt:i4>5</vt:i4>
      </vt:variant>
      <vt:variant>
        <vt:lpwstr/>
      </vt:variant>
      <vt:variant>
        <vt:lpwstr>_Toc383557517</vt:lpwstr>
      </vt:variant>
      <vt:variant>
        <vt:i4>1835056</vt:i4>
      </vt:variant>
      <vt:variant>
        <vt:i4>112</vt:i4>
      </vt:variant>
      <vt:variant>
        <vt:i4>0</vt:i4>
      </vt:variant>
      <vt:variant>
        <vt:i4>5</vt:i4>
      </vt:variant>
      <vt:variant>
        <vt:lpwstr/>
      </vt:variant>
      <vt:variant>
        <vt:lpwstr>_Toc383557516</vt:lpwstr>
      </vt:variant>
      <vt:variant>
        <vt:i4>1835056</vt:i4>
      </vt:variant>
      <vt:variant>
        <vt:i4>106</vt:i4>
      </vt:variant>
      <vt:variant>
        <vt:i4>0</vt:i4>
      </vt:variant>
      <vt:variant>
        <vt:i4>5</vt:i4>
      </vt:variant>
      <vt:variant>
        <vt:lpwstr/>
      </vt:variant>
      <vt:variant>
        <vt:lpwstr>_Toc383557515</vt:lpwstr>
      </vt:variant>
      <vt:variant>
        <vt:i4>1835056</vt:i4>
      </vt:variant>
      <vt:variant>
        <vt:i4>100</vt:i4>
      </vt:variant>
      <vt:variant>
        <vt:i4>0</vt:i4>
      </vt:variant>
      <vt:variant>
        <vt:i4>5</vt:i4>
      </vt:variant>
      <vt:variant>
        <vt:lpwstr/>
      </vt:variant>
      <vt:variant>
        <vt:lpwstr>_Toc383557514</vt:lpwstr>
      </vt:variant>
      <vt:variant>
        <vt:i4>1835056</vt:i4>
      </vt:variant>
      <vt:variant>
        <vt:i4>94</vt:i4>
      </vt:variant>
      <vt:variant>
        <vt:i4>0</vt:i4>
      </vt:variant>
      <vt:variant>
        <vt:i4>5</vt:i4>
      </vt:variant>
      <vt:variant>
        <vt:lpwstr/>
      </vt:variant>
      <vt:variant>
        <vt:lpwstr>_Toc383557513</vt:lpwstr>
      </vt:variant>
      <vt:variant>
        <vt:i4>1835056</vt:i4>
      </vt:variant>
      <vt:variant>
        <vt:i4>88</vt:i4>
      </vt:variant>
      <vt:variant>
        <vt:i4>0</vt:i4>
      </vt:variant>
      <vt:variant>
        <vt:i4>5</vt:i4>
      </vt:variant>
      <vt:variant>
        <vt:lpwstr/>
      </vt:variant>
      <vt:variant>
        <vt:lpwstr>_Toc383557512</vt:lpwstr>
      </vt:variant>
      <vt:variant>
        <vt:i4>1835056</vt:i4>
      </vt:variant>
      <vt:variant>
        <vt:i4>82</vt:i4>
      </vt:variant>
      <vt:variant>
        <vt:i4>0</vt:i4>
      </vt:variant>
      <vt:variant>
        <vt:i4>5</vt:i4>
      </vt:variant>
      <vt:variant>
        <vt:lpwstr/>
      </vt:variant>
      <vt:variant>
        <vt:lpwstr>_Toc383557511</vt:lpwstr>
      </vt:variant>
      <vt:variant>
        <vt:i4>1835056</vt:i4>
      </vt:variant>
      <vt:variant>
        <vt:i4>76</vt:i4>
      </vt:variant>
      <vt:variant>
        <vt:i4>0</vt:i4>
      </vt:variant>
      <vt:variant>
        <vt:i4>5</vt:i4>
      </vt:variant>
      <vt:variant>
        <vt:lpwstr/>
      </vt:variant>
      <vt:variant>
        <vt:lpwstr>_Toc383557510</vt:lpwstr>
      </vt:variant>
      <vt:variant>
        <vt:i4>1900592</vt:i4>
      </vt:variant>
      <vt:variant>
        <vt:i4>70</vt:i4>
      </vt:variant>
      <vt:variant>
        <vt:i4>0</vt:i4>
      </vt:variant>
      <vt:variant>
        <vt:i4>5</vt:i4>
      </vt:variant>
      <vt:variant>
        <vt:lpwstr/>
      </vt:variant>
      <vt:variant>
        <vt:lpwstr>_Toc383557509</vt:lpwstr>
      </vt:variant>
      <vt:variant>
        <vt:i4>1900592</vt:i4>
      </vt:variant>
      <vt:variant>
        <vt:i4>64</vt:i4>
      </vt:variant>
      <vt:variant>
        <vt:i4>0</vt:i4>
      </vt:variant>
      <vt:variant>
        <vt:i4>5</vt:i4>
      </vt:variant>
      <vt:variant>
        <vt:lpwstr/>
      </vt:variant>
      <vt:variant>
        <vt:lpwstr>_Toc383557508</vt:lpwstr>
      </vt:variant>
      <vt:variant>
        <vt:i4>1900592</vt:i4>
      </vt:variant>
      <vt:variant>
        <vt:i4>58</vt:i4>
      </vt:variant>
      <vt:variant>
        <vt:i4>0</vt:i4>
      </vt:variant>
      <vt:variant>
        <vt:i4>5</vt:i4>
      </vt:variant>
      <vt:variant>
        <vt:lpwstr/>
      </vt:variant>
      <vt:variant>
        <vt:lpwstr>_Toc383557507</vt:lpwstr>
      </vt:variant>
      <vt:variant>
        <vt:i4>1900592</vt:i4>
      </vt:variant>
      <vt:variant>
        <vt:i4>52</vt:i4>
      </vt:variant>
      <vt:variant>
        <vt:i4>0</vt:i4>
      </vt:variant>
      <vt:variant>
        <vt:i4>5</vt:i4>
      </vt:variant>
      <vt:variant>
        <vt:lpwstr/>
      </vt:variant>
      <vt:variant>
        <vt:lpwstr>_Toc383557506</vt:lpwstr>
      </vt:variant>
      <vt:variant>
        <vt:i4>1900592</vt:i4>
      </vt:variant>
      <vt:variant>
        <vt:i4>46</vt:i4>
      </vt:variant>
      <vt:variant>
        <vt:i4>0</vt:i4>
      </vt:variant>
      <vt:variant>
        <vt:i4>5</vt:i4>
      </vt:variant>
      <vt:variant>
        <vt:lpwstr/>
      </vt:variant>
      <vt:variant>
        <vt:lpwstr>_Toc383557505</vt:lpwstr>
      </vt:variant>
      <vt:variant>
        <vt:i4>1900592</vt:i4>
      </vt:variant>
      <vt:variant>
        <vt:i4>40</vt:i4>
      </vt:variant>
      <vt:variant>
        <vt:i4>0</vt:i4>
      </vt:variant>
      <vt:variant>
        <vt:i4>5</vt:i4>
      </vt:variant>
      <vt:variant>
        <vt:lpwstr/>
      </vt:variant>
      <vt:variant>
        <vt:lpwstr>_Toc383557504</vt:lpwstr>
      </vt:variant>
      <vt:variant>
        <vt:i4>1900592</vt:i4>
      </vt:variant>
      <vt:variant>
        <vt:i4>34</vt:i4>
      </vt:variant>
      <vt:variant>
        <vt:i4>0</vt:i4>
      </vt:variant>
      <vt:variant>
        <vt:i4>5</vt:i4>
      </vt:variant>
      <vt:variant>
        <vt:lpwstr/>
      </vt:variant>
      <vt:variant>
        <vt:lpwstr>_Toc383557503</vt:lpwstr>
      </vt:variant>
      <vt:variant>
        <vt:i4>1900592</vt:i4>
      </vt:variant>
      <vt:variant>
        <vt:i4>28</vt:i4>
      </vt:variant>
      <vt:variant>
        <vt:i4>0</vt:i4>
      </vt:variant>
      <vt:variant>
        <vt:i4>5</vt:i4>
      </vt:variant>
      <vt:variant>
        <vt:lpwstr/>
      </vt:variant>
      <vt:variant>
        <vt:lpwstr>_Toc383557502</vt:lpwstr>
      </vt:variant>
      <vt:variant>
        <vt:i4>1900592</vt:i4>
      </vt:variant>
      <vt:variant>
        <vt:i4>22</vt:i4>
      </vt:variant>
      <vt:variant>
        <vt:i4>0</vt:i4>
      </vt:variant>
      <vt:variant>
        <vt:i4>5</vt:i4>
      </vt:variant>
      <vt:variant>
        <vt:lpwstr/>
      </vt:variant>
      <vt:variant>
        <vt:lpwstr>_Toc383557501</vt:lpwstr>
      </vt:variant>
      <vt:variant>
        <vt:i4>1900592</vt:i4>
      </vt:variant>
      <vt:variant>
        <vt:i4>16</vt:i4>
      </vt:variant>
      <vt:variant>
        <vt:i4>0</vt:i4>
      </vt:variant>
      <vt:variant>
        <vt:i4>5</vt:i4>
      </vt:variant>
      <vt:variant>
        <vt:lpwstr/>
      </vt:variant>
      <vt:variant>
        <vt:lpwstr>_Toc383557500</vt:lpwstr>
      </vt:variant>
      <vt:variant>
        <vt:i4>1507434</vt:i4>
      </vt:variant>
      <vt:variant>
        <vt:i4>9</vt:i4>
      </vt:variant>
      <vt:variant>
        <vt:i4>0</vt:i4>
      </vt:variant>
      <vt:variant>
        <vt:i4>5</vt:i4>
      </vt:variant>
      <vt:variant>
        <vt:lpwstr>mailto:osdlegal@state.ma.us</vt:lpwstr>
      </vt:variant>
      <vt:variant>
        <vt:lpwstr/>
      </vt:variant>
      <vt:variant>
        <vt:i4>6225996</vt:i4>
      </vt:variant>
      <vt:variant>
        <vt:i4>6</vt:i4>
      </vt:variant>
      <vt:variant>
        <vt:i4>0</vt:i4>
      </vt:variant>
      <vt:variant>
        <vt:i4>5</vt:i4>
      </vt:variant>
      <vt:variant>
        <vt:lpwstr>http://www.mass.gov/anf/budget-taxes-and-procurement/procurement-info-and-res/conduct-a-procurement/comm-pass-res-ctr/osd-forms.html</vt:lpwstr>
      </vt:variant>
      <vt:variant>
        <vt:lpwstr/>
      </vt:variant>
      <vt:variant>
        <vt:i4>6619189</vt:i4>
      </vt:variant>
      <vt:variant>
        <vt:i4>3</vt:i4>
      </vt:variant>
      <vt:variant>
        <vt:i4>0</vt:i4>
      </vt:variant>
      <vt:variant>
        <vt:i4>5</vt:i4>
      </vt:variant>
      <vt:variant>
        <vt:lpwstr>http://www.mass.gov/anf/docs/osd/forms/minimum-recommended-department-rfr-template.docx</vt:lpwstr>
      </vt:variant>
      <vt:variant>
        <vt:lpwstr/>
      </vt:variant>
      <vt:variant>
        <vt:i4>7471160</vt:i4>
      </vt:variant>
      <vt:variant>
        <vt:i4>0</vt:i4>
      </vt:variant>
      <vt:variant>
        <vt:i4>0</vt:i4>
      </vt:variant>
      <vt:variant>
        <vt:i4>5</vt:i4>
      </vt:variant>
      <vt:variant>
        <vt:lpwstr>http://www.mass.gov/anf/budget-taxes-and-procurement/oversight-agencies/osd/procurement-information-center.html</vt:lpwstr>
      </vt:variant>
      <vt:variant>
        <vt:lpwstr/>
      </vt:variant>
      <vt:variant>
        <vt:i4>852090</vt:i4>
      </vt:variant>
      <vt:variant>
        <vt:i4>15</vt:i4>
      </vt:variant>
      <vt:variant>
        <vt:i4>0</vt:i4>
      </vt:variant>
      <vt:variant>
        <vt:i4>5</vt:i4>
      </vt:variant>
      <vt:variant>
        <vt:lpwstr>mailto:COMMBUYS@state.ma.us</vt:lpwstr>
      </vt:variant>
      <vt:variant>
        <vt:lpwstr/>
      </vt:variant>
      <vt:variant>
        <vt:i4>5242970</vt:i4>
      </vt:variant>
      <vt:variant>
        <vt:i4>0</vt:i4>
      </vt:variant>
      <vt:variant>
        <vt:i4>0</vt:i4>
      </vt:variant>
      <vt:variant>
        <vt:i4>5</vt:i4>
      </vt:variant>
      <vt:variant>
        <vt:lpwstr>http://www.commbuys.com/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RFR Template</dc:title>
  <dc:subject/>
  <dc:creator>tim.kennedy@MassMail.State.MA.US</dc:creator>
  <cp:keywords>OSD RFR Template</cp:keywords>
  <dc:description/>
  <cp:lastModifiedBy>Slayman, YitLing (DEP)</cp:lastModifiedBy>
  <cp:revision>3</cp:revision>
  <cp:lastPrinted>2022-08-30T14:32:00Z</cp:lastPrinted>
  <dcterms:created xsi:type="dcterms:W3CDTF">2022-09-01T18:03:00Z</dcterms:created>
  <dcterms:modified xsi:type="dcterms:W3CDTF">2022-09-01T18:26:00Z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OSD</vt:lpwstr>
  </property>
  <property fmtid="{D5CDD505-2E9C-101B-9397-08002B2CF9AE}" pid="3" name="Editor">
    <vt:lpwstr>RMordaunt</vt:lpwstr>
  </property>
  <property fmtid="{D5CDD505-2E9C-101B-9397-08002B2CF9AE}" pid="4" name="Purpose">
    <vt:lpwstr>OSD RFR Template</vt:lpwstr>
  </property>
  <property fmtid="{D5CDD505-2E9C-101B-9397-08002B2CF9AE}" pid="5" name="_NewReviewCycle">
    <vt:lpwstr/>
  </property>
  <property fmtid="{D5CDD505-2E9C-101B-9397-08002B2CF9AE}" pid="6" name="ContentTypeId">
    <vt:lpwstr>0x0101006CB60BBFE42DA24CB5340AD08F461990</vt:lpwstr>
  </property>
</Properties>
</file>